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7E5713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N.A.P. s.r.o., novozámocká cesta 5, 945 01  komárno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9D1644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9D1644">
              <w:rPr>
                <w:rFonts w:ascii="Cambria" w:hAnsi="Cambria"/>
                <w:sz w:val="80"/>
                <w:szCs w:val="80"/>
              </w:rPr>
              <w:t>7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7E5713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N.A.P.</w:t>
            </w:r>
            <w:r w:rsidR="00BC04F5" w:rsidRPr="009D5242">
              <w:rPr>
                <w:rFonts w:ascii="Cambria" w:hAnsi="Cambria"/>
                <w:sz w:val="44"/>
                <w:szCs w:val="44"/>
              </w:rPr>
              <w:t xml:space="preserve"> s.r.o.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Z.z.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E57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N.A.P.</w:t>
            </w:r>
            <w:r w:rsidR="00D61BAC" w:rsidRPr="009D5242">
              <w:rPr>
                <w:sz w:val="24"/>
                <w:szCs w:val="24"/>
              </w:rPr>
              <w:t xml:space="preserve"> s.r.o.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E57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34 137 301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7E57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2020400734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7E5713" w:rsidP="007E57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SK2020400734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E57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Novozámocká cesta5, 945 01 Komárno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7E57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7E5713">
              <w:rPr>
                <w:sz w:val="24"/>
                <w:szCs w:val="24"/>
              </w:rPr>
              <w:t>Nitra</w:t>
            </w:r>
            <w:r w:rsidRPr="009D5242">
              <w:rPr>
                <w:sz w:val="24"/>
                <w:szCs w:val="24"/>
              </w:rPr>
              <w:t xml:space="preserve">, Oddiel: </w:t>
            </w:r>
            <w:proofErr w:type="spellStart"/>
            <w:r w:rsidRPr="009D5242">
              <w:rPr>
                <w:sz w:val="24"/>
                <w:szCs w:val="24"/>
              </w:rPr>
              <w:t>Sro</w:t>
            </w:r>
            <w:proofErr w:type="spellEnd"/>
            <w:r w:rsidRPr="009D5242">
              <w:rPr>
                <w:sz w:val="24"/>
                <w:szCs w:val="24"/>
              </w:rPr>
              <w:t xml:space="preserve">., Vložka číslo: </w:t>
            </w:r>
            <w:r w:rsidR="007E5713">
              <w:rPr>
                <w:sz w:val="24"/>
                <w:szCs w:val="24"/>
              </w:rPr>
              <w:t>2133/N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E57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proofErr w:type="spellStart"/>
            <w:r>
              <w:rPr>
                <w:sz w:val="24"/>
                <w:szCs w:val="24"/>
              </w:rPr>
              <w:t>Attila</w:t>
            </w:r>
            <w:proofErr w:type="spellEnd"/>
            <w:r>
              <w:rPr>
                <w:sz w:val="24"/>
                <w:szCs w:val="24"/>
              </w:rPr>
              <w:t xml:space="preserve"> Nagy</w:t>
            </w:r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9B11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601822" w:rsidP="009B111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F31B36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hyperlink r:id="rId9" w:history="1">
              <w:r w:rsidR="00D37885" w:rsidRPr="00C95EBA">
                <w:rPr>
                  <w:rStyle w:val="Hypertextovprepojenie"/>
                  <w:sz w:val="24"/>
                  <w:szCs w:val="24"/>
                </w:rPr>
                <w:t>www.nap.sk</w:t>
              </w:r>
            </w:hyperlink>
            <w:r w:rsidR="00D37885">
              <w:rPr>
                <w:sz w:val="24"/>
                <w:szCs w:val="24"/>
              </w:rPr>
              <w:t xml:space="preserve">   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Štat</w:t>
      </w:r>
      <w:r w:rsidR="007E5713">
        <w:rPr>
          <w:sz w:val="24"/>
          <w:szCs w:val="24"/>
        </w:rPr>
        <w:t>utárnym orgánom spoločnosti N.A.P.</w:t>
      </w:r>
      <w:r w:rsidRPr="009D5242">
        <w:rPr>
          <w:sz w:val="24"/>
          <w:szCs w:val="24"/>
        </w:rPr>
        <w:t xml:space="preserve"> s.r.o. je konateľ spoločnosti</w:t>
      </w:r>
      <w:r w:rsidR="00B524C7">
        <w:rPr>
          <w:sz w:val="24"/>
          <w:szCs w:val="24"/>
        </w:rPr>
        <w:t>, ktorý koná v mene spoločnosti samostatne</w:t>
      </w:r>
      <w:r w:rsidR="00DE302A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>Spoločnosť nemá povinnosť ani dobrovoľne nezriadila dozornú radu. Činnosť spoločnosti upravujú Stanovy spoločnosti.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9D1644">
              <w:rPr>
                <w:sz w:val="24"/>
                <w:szCs w:val="24"/>
              </w:rPr>
              <w:t>7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7E5713" w:rsidP="009D164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Zisk </w:t>
            </w:r>
            <w:r w:rsidR="009D1644">
              <w:rPr>
                <w:sz w:val="24"/>
                <w:szCs w:val="24"/>
              </w:rPr>
              <w:t>9 320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B524C7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300 000 Sk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7E5713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1 000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26479B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D37885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obalov z plastov a papiera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bola z</w:t>
      </w:r>
      <w:r w:rsidR="00D37885">
        <w:rPr>
          <w:sz w:val="24"/>
          <w:szCs w:val="24"/>
        </w:rPr>
        <w:t xml:space="preserve">aložená v roku 1996 a pôsobí </w:t>
      </w:r>
      <w:r w:rsidRPr="009D5242">
        <w:rPr>
          <w:sz w:val="24"/>
          <w:szCs w:val="24"/>
        </w:rPr>
        <w:t xml:space="preserve"> na tuzemskom</w:t>
      </w:r>
      <w:r w:rsidR="00D37885">
        <w:rPr>
          <w:sz w:val="24"/>
          <w:szCs w:val="24"/>
        </w:rPr>
        <w:t xml:space="preserve"> a zahraničnom</w:t>
      </w:r>
      <w:r w:rsidRPr="009D5242">
        <w:rPr>
          <w:sz w:val="24"/>
          <w:szCs w:val="24"/>
        </w:rPr>
        <w:t xml:space="preserve"> trhu.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 a v </w:t>
      </w:r>
      <w:r w:rsidR="007A73D0" w:rsidRPr="009D5242">
        <w:rPr>
          <w:sz w:val="24"/>
          <w:szCs w:val="24"/>
        </w:rPr>
        <w:t>kúpyschopnosti obyvateľstva.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="0026479B">
        <w:rPr>
          <w:sz w:val="24"/>
          <w:szCs w:val="24"/>
        </w:rPr>
        <w:t>zamestnáva okolo 29</w:t>
      </w:r>
      <w:r w:rsidRPr="009D5242">
        <w:rPr>
          <w:sz w:val="24"/>
          <w:szCs w:val="24"/>
        </w:rPr>
        <w:t xml:space="preserve"> pracovníkov a prispieva tým k lokálnej zamestnanosti.</w:t>
      </w:r>
      <w:r w:rsidR="0086020E" w:rsidRPr="009D5242">
        <w:rPr>
          <w:sz w:val="24"/>
          <w:szCs w:val="24"/>
        </w:rPr>
        <w:t xml:space="preserve"> Spol</w:t>
      </w:r>
      <w:r w:rsidR="00D37885">
        <w:rPr>
          <w:sz w:val="24"/>
          <w:szCs w:val="24"/>
        </w:rPr>
        <w:t>očnosť zamestnáva aj 1 pracovníka</w:t>
      </w:r>
      <w:r w:rsidR="0086020E" w:rsidRPr="009D5242">
        <w:rPr>
          <w:sz w:val="24"/>
          <w:szCs w:val="24"/>
        </w:rPr>
        <w:t xml:space="preserve"> so zdravotným postihnutím.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54CAA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9D164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9D1644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1 590 587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F00C0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00C0F">
              <w:rPr>
                <w:sz w:val="24"/>
                <w:szCs w:val="24"/>
              </w:rPr>
              <w:t> 442 425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1 079 376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869 025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1 079 376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869 025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508 404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569 812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9 711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7 061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192 466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193 613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306 227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364 279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2 807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3 588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54CAA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F00C0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F00C0F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1 590 587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1 442 425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693 022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702 342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9 958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9 958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43 152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43 152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537 227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638 912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101 685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9 320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861 577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717 550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F00C0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  <w:r w:rsidR="0026479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27 442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F00C0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  <w:r w:rsidR="00F00C0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207 453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120 000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F00C0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  <w:r w:rsidR="00F00C0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650 161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561 114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3 963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8 994</w:t>
            </w:r>
            <w:r w:rsidR="007E5713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  <w:r w:rsidR="0026479B">
              <w:rPr>
                <w:sz w:val="24"/>
                <w:szCs w:val="24"/>
              </w:rPr>
              <w:t xml:space="preserve"> </w:t>
            </w:r>
            <w:r w:rsidR="00E1360B">
              <w:rPr>
                <w:sz w:val="24"/>
                <w:szCs w:val="24"/>
              </w:rPr>
              <w:t>–</w:t>
            </w:r>
            <w:r w:rsidR="0026479B">
              <w:rPr>
                <w:sz w:val="24"/>
                <w:szCs w:val="24"/>
              </w:rPr>
              <w:t xml:space="preserve"> </w:t>
            </w:r>
            <w:r w:rsidR="00E1360B">
              <w:rPr>
                <w:sz w:val="24"/>
                <w:szCs w:val="24"/>
              </w:rPr>
              <w:t>(</w:t>
            </w:r>
            <w:r w:rsidR="0026479B">
              <w:rPr>
                <w:sz w:val="24"/>
                <w:szCs w:val="24"/>
              </w:rPr>
              <w:t>plus 87453</w:t>
            </w:r>
            <w:r w:rsidR="00E1360B">
              <w:rPr>
                <w:sz w:val="24"/>
                <w:szCs w:val="24"/>
              </w:rPr>
              <w:t>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E571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35 988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00C0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22 533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hospodári s vlastným </w:t>
      </w:r>
      <w:bookmarkStart w:id="0" w:name="_GoBack"/>
      <w:bookmarkEnd w:id="0"/>
      <w:r w:rsidRPr="009D5242">
        <w:rPr>
          <w:sz w:val="24"/>
          <w:szCs w:val="24"/>
        </w:rPr>
        <w:t>dlhodobým hmotným majetkom (nie prenajatým). Dlhodobý hmotný majetok je už opot</w:t>
      </w:r>
      <w:r w:rsidR="00591BDD">
        <w:rPr>
          <w:sz w:val="24"/>
          <w:szCs w:val="24"/>
        </w:rPr>
        <w:t>rebovaný (oprávky/OC) na 71</w:t>
      </w:r>
      <w:r w:rsidRPr="009D5242">
        <w:rPr>
          <w:sz w:val="24"/>
          <w:szCs w:val="24"/>
        </w:rPr>
        <w:t xml:space="preserve"> %.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spoločnosti; dlhodobý finančný majetok predstavujú – poskyt</w:t>
      </w:r>
      <w:r w:rsidR="00B524C7">
        <w:rPr>
          <w:sz w:val="24"/>
          <w:szCs w:val="24"/>
        </w:rPr>
        <w:t>nuté ostatné pôžičky (účet 067) – bez náplne.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</w:t>
      </w:r>
      <w:r w:rsidR="00E1360B">
        <w:rPr>
          <w:sz w:val="24"/>
          <w:szCs w:val="24"/>
        </w:rPr>
        <w:t xml:space="preserve">voj stavu zásob je priaznivý, </w:t>
      </w:r>
      <w:r w:rsidRPr="009D5242">
        <w:rPr>
          <w:sz w:val="24"/>
          <w:szCs w:val="24"/>
        </w:rPr>
        <w:t>došlo k </w:t>
      </w:r>
      <w:r w:rsidR="00591BDD">
        <w:rPr>
          <w:sz w:val="24"/>
          <w:szCs w:val="24"/>
        </w:rPr>
        <w:t>zníženiu</w:t>
      </w:r>
      <w:r w:rsidRPr="009D5242">
        <w:rPr>
          <w:sz w:val="24"/>
          <w:szCs w:val="24"/>
        </w:rPr>
        <w:t xml:space="preserve"> ich stavu </w:t>
      </w:r>
      <w:r w:rsidR="00E1360B">
        <w:rPr>
          <w:sz w:val="24"/>
          <w:szCs w:val="24"/>
        </w:rPr>
        <w:t>o</w:t>
      </w:r>
      <w:r w:rsidR="00591BDD">
        <w:rPr>
          <w:sz w:val="24"/>
          <w:szCs w:val="24"/>
        </w:rPr>
        <w:t xml:space="preserve"> 2.650 </w:t>
      </w:r>
      <w:r w:rsidR="00E1360B">
        <w:rPr>
          <w:sz w:val="24"/>
          <w:szCs w:val="24"/>
        </w:rPr>
        <w:t xml:space="preserve">eur a nedošlo k nárastu </w:t>
      </w:r>
      <w:r w:rsidRPr="009D5242">
        <w:rPr>
          <w:sz w:val="24"/>
          <w:szCs w:val="24"/>
        </w:rPr>
        <w:t xml:space="preserve"> </w:t>
      </w:r>
      <w:proofErr w:type="spellStart"/>
      <w:r w:rsidRPr="009D5242">
        <w:rPr>
          <w:sz w:val="24"/>
          <w:szCs w:val="24"/>
        </w:rPr>
        <w:t>po</w:t>
      </w:r>
      <w:r w:rsidR="00E1360B">
        <w:rPr>
          <w:sz w:val="24"/>
          <w:szCs w:val="24"/>
        </w:rPr>
        <w:t>malyobrátkových</w:t>
      </w:r>
      <w:proofErr w:type="spellEnd"/>
      <w:r w:rsidR="00E1360B">
        <w:rPr>
          <w:sz w:val="24"/>
          <w:szCs w:val="24"/>
        </w:rPr>
        <w:t xml:space="preserve"> zásob</w:t>
      </w:r>
      <w:r w:rsidRPr="009D5242">
        <w:rPr>
          <w:sz w:val="24"/>
          <w:szCs w:val="24"/>
        </w:rPr>
        <w:t xml:space="preserve"> nad jeden rok. Opravná položka k zásobám nebola tvorená.  </w:t>
      </w:r>
    </w:p>
    <w:p w:rsidR="00A71B64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</w:t>
      </w:r>
      <w:r w:rsidR="00D96C1A">
        <w:rPr>
          <w:sz w:val="24"/>
          <w:szCs w:val="24"/>
        </w:rPr>
        <w:t xml:space="preserve">vu krátkodobých pohľadávok je </w:t>
      </w:r>
      <w:r w:rsidRPr="009D5242">
        <w:rPr>
          <w:sz w:val="24"/>
          <w:szCs w:val="24"/>
        </w:rPr>
        <w:t>priaznivý,</w:t>
      </w:r>
      <w:r w:rsidR="00D65BBA">
        <w:rPr>
          <w:sz w:val="24"/>
          <w:szCs w:val="24"/>
        </w:rPr>
        <w:t xml:space="preserve"> síce</w:t>
      </w:r>
      <w:r w:rsidRPr="009D5242">
        <w:rPr>
          <w:sz w:val="24"/>
          <w:szCs w:val="24"/>
        </w:rPr>
        <w:t xml:space="preserve"> vzrástol ich celkový objem,</w:t>
      </w:r>
      <w:r w:rsidR="00D65BBA">
        <w:rPr>
          <w:sz w:val="24"/>
          <w:szCs w:val="24"/>
        </w:rPr>
        <w:t xml:space="preserve"> ale ako</w:t>
      </w:r>
      <w:r w:rsidRPr="009D5242">
        <w:rPr>
          <w:sz w:val="24"/>
          <w:szCs w:val="24"/>
        </w:rPr>
        <w:t xml:space="preserve"> o</w:t>
      </w:r>
      <w:r w:rsidR="00D96C1A">
        <w:rPr>
          <w:sz w:val="24"/>
          <w:szCs w:val="24"/>
        </w:rPr>
        <w:t>bjem pohľadávok nezaplatených do lehoty</w:t>
      </w:r>
      <w:r w:rsidRPr="009D5242">
        <w:rPr>
          <w:sz w:val="24"/>
          <w:szCs w:val="24"/>
        </w:rPr>
        <w:t xml:space="preserve"> splatnosti.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Časové rozlíšenie aktív predstavujú náklady budúcich období, a to najmä – nájomné platené vopred</w:t>
      </w:r>
      <w:r w:rsidR="00D96C1A">
        <w:rPr>
          <w:sz w:val="24"/>
          <w:szCs w:val="24"/>
        </w:rPr>
        <w:t xml:space="preserve">, poistenie majetku </w:t>
      </w:r>
      <w:r w:rsidRPr="009D5242">
        <w:rPr>
          <w:sz w:val="24"/>
          <w:szCs w:val="24"/>
        </w:rPr>
        <w:t xml:space="preserve"> a servisný paušál platený vopred.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E1360B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Celé základné i</w:t>
      </w:r>
      <w:r w:rsidR="007E5713">
        <w:rPr>
          <w:sz w:val="24"/>
          <w:szCs w:val="24"/>
        </w:rPr>
        <w:t>manie spoločnosti v sume 9 958</w:t>
      </w:r>
      <w:r w:rsidRPr="009D5242">
        <w:rPr>
          <w:sz w:val="24"/>
          <w:szCs w:val="24"/>
        </w:rPr>
        <w:t xml:space="preserve"> eur zapísané v obchodnom registri je splatené. Vlastné imanie spo</w:t>
      </w:r>
      <w:r w:rsidR="00D96C1A">
        <w:rPr>
          <w:sz w:val="24"/>
          <w:szCs w:val="24"/>
        </w:rPr>
        <w:t xml:space="preserve">ločnosti je v sume </w:t>
      </w:r>
      <w:r w:rsidR="00591BDD">
        <w:rPr>
          <w:sz w:val="24"/>
          <w:szCs w:val="24"/>
        </w:rPr>
        <w:t>702.342</w:t>
      </w:r>
      <w:r w:rsidRPr="009D5242">
        <w:rPr>
          <w:sz w:val="24"/>
          <w:szCs w:val="24"/>
        </w:rPr>
        <w:t xml:space="preserve"> eur, a celkové záväzky sú v sume </w:t>
      </w:r>
    </w:p>
    <w:p w:rsidR="00DE302A" w:rsidRDefault="00591BDD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717.550</w:t>
      </w:r>
      <w:r w:rsidR="00DE302A" w:rsidRPr="009D5242">
        <w:rPr>
          <w:sz w:val="24"/>
          <w:szCs w:val="24"/>
        </w:rPr>
        <w:t xml:space="preserve"> eur, čo značí, že spoločnosť hospodári prevažne z vlastnými zdrojmi. Spoločnosť vytvára zákonný rezervný fond v súlade so Stanovami spoločnosti a Obchodným zákonníkom.</w:t>
      </w:r>
    </w:p>
    <w:p w:rsidR="00E1360B" w:rsidRPr="009D5242" w:rsidRDefault="00E1360B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záväzky sú vo výške </w:t>
      </w:r>
      <w:r w:rsidR="00591BDD">
        <w:rPr>
          <w:sz w:val="24"/>
          <w:szCs w:val="24"/>
        </w:rPr>
        <w:t>561.114</w:t>
      </w:r>
      <w:r w:rsidR="00B524C7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Kr</w:t>
      </w:r>
      <w:r w:rsidR="00D96C1A">
        <w:rPr>
          <w:sz w:val="24"/>
          <w:szCs w:val="24"/>
        </w:rPr>
        <w:t xml:space="preserve">átkodobé rezervy v sume </w:t>
      </w:r>
      <w:r w:rsidR="00591BDD">
        <w:rPr>
          <w:sz w:val="24"/>
          <w:szCs w:val="24"/>
        </w:rPr>
        <w:t>8.994</w:t>
      </w:r>
      <w:r w:rsidR="00D96C1A">
        <w:rPr>
          <w:sz w:val="24"/>
          <w:szCs w:val="24"/>
        </w:rPr>
        <w:t xml:space="preserve"> eur sú najmä – </w:t>
      </w:r>
      <w:r w:rsidRPr="009D5242">
        <w:rPr>
          <w:sz w:val="24"/>
          <w:szCs w:val="24"/>
        </w:rPr>
        <w:t xml:space="preserve"> 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:rsidR="00DE302A" w:rsidRPr="009D5242" w:rsidRDefault="00D96C1A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má dlhodobé </w:t>
      </w:r>
      <w:r w:rsidR="00DE302A" w:rsidRPr="009D5242">
        <w:rPr>
          <w:sz w:val="24"/>
          <w:szCs w:val="24"/>
        </w:rPr>
        <w:t>bankové úvery</w:t>
      </w:r>
      <w:r>
        <w:rPr>
          <w:sz w:val="24"/>
          <w:szCs w:val="24"/>
        </w:rPr>
        <w:t xml:space="preserve"> v sume </w:t>
      </w:r>
      <w:r w:rsidR="00591BDD">
        <w:rPr>
          <w:sz w:val="24"/>
          <w:szCs w:val="24"/>
        </w:rPr>
        <w:t>120.000</w:t>
      </w:r>
      <w:r w:rsidR="00DE302A" w:rsidRPr="009D5242">
        <w:rPr>
          <w:sz w:val="24"/>
          <w:szCs w:val="24"/>
        </w:rPr>
        <w:t xml:space="preserve"> eur</w:t>
      </w:r>
      <w:r w:rsidR="00E1360B">
        <w:rPr>
          <w:sz w:val="24"/>
          <w:szCs w:val="24"/>
        </w:rPr>
        <w:t xml:space="preserve">, z toho krátkodobá časť </w:t>
      </w:r>
      <w:r w:rsidR="00B524C7">
        <w:rPr>
          <w:sz w:val="24"/>
          <w:szCs w:val="24"/>
        </w:rPr>
        <w:t>8</w:t>
      </w:r>
      <w:r w:rsidR="00591BDD">
        <w:rPr>
          <w:sz w:val="24"/>
          <w:szCs w:val="24"/>
        </w:rPr>
        <w:t>0.000</w:t>
      </w:r>
      <w:r w:rsidR="00E1360B">
        <w:rPr>
          <w:sz w:val="24"/>
          <w:szCs w:val="24"/>
        </w:rPr>
        <w:t xml:space="preserve"> eur, dlhodobá časť </w:t>
      </w:r>
      <w:r w:rsidR="00B524C7">
        <w:rPr>
          <w:sz w:val="24"/>
          <w:szCs w:val="24"/>
        </w:rPr>
        <w:t>4</w:t>
      </w:r>
      <w:r w:rsidR="00591BDD">
        <w:rPr>
          <w:sz w:val="24"/>
          <w:szCs w:val="24"/>
        </w:rPr>
        <w:t>0</w:t>
      </w:r>
      <w:r w:rsidR="00B524C7">
        <w:rPr>
          <w:sz w:val="24"/>
          <w:szCs w:val="24"/>
        </w:rPr>
        <w:t>.000</w:t>
      </w:r>
      <w:r w:rsidR="00E1360B">
        <w:rPr>
          <w:sz w:val="24"/>
          <w:szCs w:val="24"/>
        </w:rPr>
        <w:t xml:space="preserve"> eur. 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pasív predstavujú výnosy budúcich období, a to najmä – nájomné prijaté vopred a servisný paušál prijatý vopred. </w:t>
      </w:r>
    </w:p>
    <w:p w:rsidR="00E1360B" w:rsidRDefault="00E1360B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E1360B" w:rsidRDefault="00E1360B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E1360B" w:rsidRPr="009D5242" w:rsidRDefault="00E1360B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lastRenderedPageBreak/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53F9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53F91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591BDD" w:rsidRPr="009D5242" w:rsidRDefault="00DE302A" w:rsidP="00591BD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591BDD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2 227 758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91BD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2 221 728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2 256 168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91BD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2 243 055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28 375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91BD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3 409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2 114 757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91BD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2 158 059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84 626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91BD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60 260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1 667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26 743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91BD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21 327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2 100 471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91BD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2 216 850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10 088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14 045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824 056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880 343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543 287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638 305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387 639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407 391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297 903</w:t>
            </w:r>
          </w:p>
        </w:tc>
        <w:tc>
          <w:tcPr>
            <w:tcW w:w="1591" w:type="dxa"/>
            <w:shd w:val="clear" w:color="auto" w:fill="auto"/>
          </w:tcPr>
          <w:p w:rsidR="00D96C1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254 592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B53F91" w:rsidRPr="009D5242" w:rsidTr="00EA44AD">
        <w:tc>
          <w:tcPr>
            <w:tcW w:w="5920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34 748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20 348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155 697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26 205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96C1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1 335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5BB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20 225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12 711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5BB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-19 328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65BBA" w:rsidP="00C61F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61FF0">
              <w:rPr>
                <w:sz w:val="24"/>
                <w:szCs w:val="24"/>
              </w:rPr>
              <w:t>11 376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5BB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136 369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14 829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5BB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34 684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10 368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- 4 859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65BB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101 685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61FF0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9 320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E1360B" w:rsidRDefault="00DE302A" w:rsidP="00E1360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zaznamenala mierny pokles výnosov z hospodárskej činnosti. Celkový výs</w:t>
      </w:r>
      <w:r w:rsidR="00D65BBA">
        <w:rPr>
          <w:sz w:val="24"/>
          <w:szCs w:val="24"/>
        </w:rPr>
        <w:t xml:space="preserve">ledok hospodárenia v sume </w:t>
      </w:r>
      <w:r w:rsidR="00C61FF0">
        <w:rPr>
          <w:sz w:val="24"/>
          <w:szCs w:val="24"/>
        </w:rPr>
        <w:t>9 320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 spôsobenú najmä kurzovými rozdielmi a úrokmi.</w:t>
      </w: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1360B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1360B" w:rsidRPr="009D5242" w:rsidRDefault="00E1360B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 w:rsidRPr="009D5242">
        <w:rPr>
          <w:sz w:val="24"/>
          <w:szCs w:val="24"/>
        </w:rPr>
        <w:t>obchodu.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C61FF0">
        <w:rPr>
          <w:sz w:val="24"/>
          <w:szCs w:val="24"/>
        </w:rPr>
        <w:t>7</w:t>
      </w:r>
      <w:r w:rsidRPr="009D5242">
        <w:rPr>
          <w:sz w:val="24"/>
          <w:szCs w:val="24"/>
        </w:rPr>
        <w:t xml:space="preserve"> účtovný z</w:t>
      </w:r>
      <w:r w:rsidR="00D65BBA">
        <w:rPr>
          <w:sz w:val="24"/>
          <w:szCs w:val="24"/>
        </w:rPr>
        <w:t xml:space="preserve">isk po zdanení vo výške </w:t>
      </w:r>
      <w:r w:rsidR="00C61FF0">
        <w:rPr>
          <w:sz w:val="24"/>
          <w:szCs w:val="24"/>
        </w:rPr>
        <w:t>9 320</w:t>
      </w:r>
      <w:r w:rsidRPr="009D5242">
        <w:rPr>
          <w:sz w:val="24"/>
          <w:szCs w:val="24"/>
        </w:rPr>
        <w:t xml:space="preserve"> eur. Rezervný fond je už vytvorený v maximálnej výške podľa Stanov spoločnosti. Preto na valné zhromaždenie bude predložený návrh na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:rsidR="00627AF7" w:rsidRPr="009D5242" w:rsidRDefault="00627AF7" w:rsidP="00627A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</w:t>
      </w:r>
      <w:r w:rsidR="00627AF7">
        <w:rPr>
          <w:b/>
          <w:sz w:val="24"/>
          <w:szCs w:val="24"/>
        </w:rPr>
        <w:t xml:space="preserve"> cieľoch a </w:t>
      </w:r>
      <w:r w:rsidRPr="009D5242">
        <w:rPr>
          <w:b/>
          <w:sz w:val="24"/>
          <w:szCs w:val="24"/>
        </w:rPr>
        <w:t>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D37885">
        <w:rPr>
          <w:b/>
          <w:sz w:val="28"/>
          <w:szCs w:val="28"/>
        </w:rPr>
        <w:t>3) Ďalšie informácie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1360B" w:rsidRPr="009D5242" w:rsidRDefault="00E1360B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C61FF0">
        <w:rPr>
          <w:rStyle w:val="ra"/>
          <w:b/>
          <w:sz w:val="24"/>
          <w:szCs w:val="24"/>
        </w:rPr>
        <w:t>7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C61FF0">
        <w:rPr>
          <w:rStyle w:val="ra"/>
          <w:b/>
          <w:sz w:val="24"/>
          <w:szCs w:val="24"/>
        </w:rPr>
        <w:t>7</w:t>
      </w:r>
    </w:p>
    <w:p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10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1B36" w:rsidRDefault="00F31B36" w:rsidP="00080A76">
      <w:r>
        <w:separator/>
      </w:r>
    </w:p>
  </w:endnote>
  <w:endnote w:type="continuationSeparator" w:id="0">
    <w:p w:rsidR="00F31B36" w:rsidRDefault="00F31B36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4D8D" w:rsidRDefault="00464D8D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B524C7">
      <w:rPr>
        <w:noProof/>
      </w:rPr>
      <w:t>5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1B36" w:rsidRDefault="00F31B36" w:rsidP="00080A76">
      <w:r>
        <w:separator/>
      </w:r>
    </w:p>
  </w:footnote>
  <w:footnote w:type="continuationSeparator" w:id="0">
    <w:p w:rsidR="00F31B36" w:rsidRDefault="00F31B36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1"/>
  </w:num>
  <w:num w:numId="15">
    <w:abstractNumId w:val="30"/>
  </w:num>
  <w:num w:numId="16">
    <w:abstractNumId w:val="17"/>
  </w:num>
  <w:num w:numId="17">
    <w:abstractNumId w:val="29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27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3"/>
  </w:num>
  <w:num w:numId="31">
    <w:abstractNumId w:val="22"/>
  </w:num>
  <w:num w:numId="32">
    <w:abstractNumId w:val="9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79B"/>
    <w:rsid w:val="0026493E"/>
    <w:rsid w:val="00270D65"/>
    <w:rsid w:val="00270E18"/>
    <w:rsid w:val="002722ED"/>
    <w:rsid w:val="00282639"/>
    <w:rsid w:val="00284C1B"/>
    <w:rsid w:val="00292C9C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2D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77DB0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1BDD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1DF3"/>
    <w:rsid w:val="0068741D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5713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4846"/>
    <w:rsid w:val="00835DF2"/>
    <w:rsid w:val="00840A5C"/>
    <w:rsid w:val="008419A8"/>
    <w:rsid w:val="0084568A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B6402"/>
    <w:rsid w:val="008C25F3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1644"/>
    <w:rsid w:val="009D5242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1B64"/>
    <w:rsid w:val="00A73231"/>
    <w:rsid w:val="00A73F1A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24C7"/>
    <w:rsid w:val="00B53F91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61FF0"/>
    <w:rsid w:val="00C65075"/>
    <w:rsid w:val="00C66126"/>
    <w:rsid w:val="00C66A53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37885"/>
    <w:rsid w:val="00D40DC7"/>
    <w:rsid w:val="00D42937"/>
    <w:rsid w:val="00D54CAA"/>
    <w:rsid w:val="00D55AC8"/>
    <w:rsid w:val="00D61BAC"/>
    <w:rsid w:val="00D65BBA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6C1A"/>
    <w:rsid w:val="00D970FB"/>
    <w:rsid w:val="00DA174F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360B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58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F00C0F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1B36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7885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C61FF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7885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C61F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www.nap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F7AEE8-C925-41EB-B4AD-274233F54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1550</Words>
  <Characters>8835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10365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KKONTOPC01</cp:lastModifiedBy>
  <cp:revision>4</cp:revision>
  <cp:lastPrinted>2016-04-05T10:36:00Z</cp:lastPrinted>
  <dcterms:created xsi:type="dcterms:W3CDTF">2018-12-12T15:50:00Z</dcterms:created>
  <dcterms:modified xsi:type="dcterms:W3CDTF">2018-12-29T13:26:00Z</dcterms:modified>
</cp:coreProperties>
</file>