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66409" w:rsidRDefault="00B37B8D">
      <w:pPr>
        <w:pStyle w:val="TeloA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b/>
          <w:bCs/>
          <w:sz w:val="32"/>
          <w:szCs w:val="32"/>
        </w:rPr>
        <w:t xml:space="preserve">Výročná </w:t>
      </w:r>
      <w:r>
        <w:rPr>
          <w:rFonts w:ascii="Tahoma" w:hAnsi="Tahoma"/>
          <w:b/>
          <w:bCs/>
          <w:sz w:val="32"/>
          <w:szCs w:val="32"/>
          <w:lang w:val="de-DE"/>
        </w:rPr>
        <w:t>spr</w:t>
      </w:r>
      <w:r>
        <w:rPr>
          <w:rFonts w:ascii="Tahoma" w:hAnsi="Tahoma"/>
          <w:b/>
          <w:bCs/>
          <w:sz w:val="32"/>
          <w:szCs w:val="32"/>
        </w:rPr>
        <w:t xml:space="preserve">áva </w:t>
      </w:r>
      <w:r>
        <w:rPr>
          <w:rFonts w:ascii="Tahoma" w:hAnsi="Tahoma"/>
          <w:sz w:val="32"/>
          <w:szCs w:val="32"/>
        </w:rPr>
        <w:t>Umeleckej spoločnosti GONG,n.f.</w:t>
      </w:r>
    </w:p>
    <w:p w:rsidR="00366409" w:rsidRDefault="00B37B8D">
      <w:pPr>
        <w:pStyle w:val="TeloA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sz w:val="32"/>
          <w:szCs w:val="32"/>
        </w:rPr>
        <w:t>za kalendárny rok 2013</w:t>
      </w:r>
    </w:p>
    <w:p w:rsidR="00366409" w:rsidRDefault="00366409">
      <w:pPr>
        <w:pStyle w:val="TeloA"/>
        <w:jc w:val="center"/>
        <w:rPr>
          <w:rFonts w:ascii="Tahoma" w:eastAsia="Tahoma" w:hAnsi="Tahoma" w:cs="Tahoma"/>
          <w:sz w:val="32"/>
          <w:szCs w:val="32"/>
        </w:rPr>
      </w:pPr>
    </w:p>
    <w:p w:rsidR="00366409" w:rsidRDefault="00366409">
      <w:pPr>
        <w:pStyle w:val="TeloA"/>
        <w:rPr>
          <w:rFonts w:ascii="Tahoma" w:eastAsia="Tahoma" w:hAnsi="Tahoma" w:cs="Tahoma"/>
          <w:sz w:val="32"/>
          <w:szCs w:val="32"/>
        </w:rPr>
      </w:pPr>
    </w:p>
    <w:p w:rsidR="00366409" w:rsidRDefault="00366409">
      <w:pPr>
        <w:pStyle w:val="TeloA"/>
        <w:rPr>
          <w:rFonts w:ascii="Tahoma" w:eastAsia="Tahoma" w:hAnsi="Tahoma" w:cs="Tahoma"/>
          <w:sz w:val="32"/>
          <w:szCs w:val="32"/>
        </w:rPr>
      </w:pPr>
    </w:p>
    <w:p w:rsidR="00366409" w:rsidRDefault="00B37B8D">
      <w:pPr>
        <w:pStyle w:val="TeloA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  <w:lang w:val="it-IT"/>
        </w:rPr>
        <w:tab/>
        <w:t>Prioritn</w:t>
      </w:r>
      <w:r>
        <w:rPr>
          <w:rFonts w:ascii="Tahoma" w:hAnsi="Tahoma"/>
          <w:sz w:val="32"/>
          <w:szCs w:val="32"/>
        </w:rPr>
        <w:t>ými aktivitami Umeleckej spoloč</w:t>
      </w:r>
      <w:r w:rsidR="00EA73A0">
        <w:rPr>
          <w:rFonts w:ascii="Tahoma" w:hAnsi="Tahoma"/>
          <w:sz w:val="32"/>
          <w:szCs w:val="32"/>
        </w:rPr>
        <w:t xml:space="preserve">nosti GONG,n.f. v </w:t>
      </w:r>
      <w:r>
        <w:rPr>
          <w:rFonts w:ascii="Tahoma" w:hAnsi="Tahoma"/>
          <w:sz w:val="32"/>
          <w:szCs w:val="32"/>
        </w:rPr>
        <w:t>k</w:t>
      </w:r>
      <w:r w:rsidR="00EA73A0">
        <w:rPr>
          <w:rFonts w:ascii="Tahoma" w:hAnsi="Tahoma"/>
          <w:sz w:val="32"/>
          <w:szCs w:val="32"/>
        </w:rPr>
        <w:t>a</w:t>
      </w:r>
      <w:r>
        <w:rPr>
          <w:rFonts w:ascii="Tahoma" w:hAnsi="Tahoma"/>
          <w:sz w:val="32"/>
          <w:szCs w:val="32"/>
        </w:rPr>
        <w:t>lendárnom roku 2013 bola spoluorganizá</w:t>
      </w:r>
      <w:r>
        <w:rPr>
          <w:rFonts w:ascii="Tahoma" w:hAnsi="Tahoma"/>
          <w:sz w:val="32"/>
          <w:szCs w:val="32"/>
          <w:lang w:val="pt-PT"/>
        </w:rPr>
        <w:t>cia na realiz</w:t>
      </w:r>
      <w:r>
        <w:rPr>
          <w:rFonts w:ascii="Tahoma" w:hAnsi="Tahoma"/>
          <w:sz w:val="32"/>
          <w:szCs w:val="32"/>
        </w:rPr>
        <w:t>áci</w:t>
      </w:r>
      <w:r w:rsidR="00EA73A0">
        <w:rPr>
          <w:rFonts w:ascii="Tahoma" w:hAnsi="Tahoma"/>
          <w:sz w:val="32"/>
          <w:szCs w:val="32"/>
        </w:rPr>
        <w:t>i</w:t>
      </w:r>
      <w:r>
        <w:rPr>
          <w:rFonts w:ascii="Tahoma" w:hAnsi="Tahoma"/>
          <w:sz w:val="32"/>
          <w:szCs w:val="32"/>
        </w:rPr>
        <w:t xml:space="preserve"> detskej speváckej súťaže Hviezdička.</w:t>
      </w:r>
    </w:p>
    <w:p w:rsidR="00366409" w:rsidRDefault="00B37B8D">
      <w:pPr>
        <w:pStyle w:val="TeloA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  <w:t>Spolupodie</w:t>
      </w:r>
      <w:r>
        <w:rPr>
          <w:rFonts w:ascii="Tahoma" w:hAnsi="Tahoma"/>
          <w:sz w:val="32"/>
          <w:szCs w:val="32"/>
        </w:rPr>
        <w:t>ľali sme sa na realizáci</w:t>
      </w:r>
      <w:r w:rsidR="00EA73A0">
        <w:rPr>
          <w:rFonts w:ascii="Tahoma" w:hAnsi="Tahoma"/>
          <w:sz w:val="32"/>
          <w:szCs w:val="32"/>
        </w:rPr>
        <w:t>i</w:t>
      </w:r>
      <w:r>
        <w:rPr>
          <w:rFonts w:ascii="Tahoma" w:hAnsi="Tahoma"/>
          <w:sz w:val="32"/>
          <w:szCs w:val="32"/>
        </w:rPr>
        <w:t xml:space="preserve"> </w:t>
      </w:r>
      <w:r>
        <w:rPr>
          <w:rFonts w:ascii="Tahoma" w:hAnsi="Tahoma"/>
          <w:sz w:val="32"/>
          <w:szCs w:val="32"/>
          <w:lang w:val="da-DK"/>
        </w:rPr>
        <w:t>semifin</w:t>
      </w:r>
      <w:r>
        <w:rPr>
          <w:rFonts w:ascii="Tahoma" w:hAnsi="Tahoma"/>
          <w:sz w:val="32"/>
          <w:szCs w:val="32"/>
        </w:rPr>
        <w:t>álový</w:t>
      </w:r>
      <w:r>
        <w:rPr>
          <w:rFonts w:ascii="Tahoma" w:hAnsi="Tahoma"/>
          <w:sz w:val="32"/>
          <w:szCs w:val="32"/>
          <w:lang w:val="de-DE"/>
        </w:rPr>
        <w:t>ch k</w:t>
      </w:r>
      <w:r>
        <w:rPr>
          <w:rFonts w:ascii="Tahoma" w:hAnsi="Tahoma"/>
          <w:sz w:val="32"/>
          <w:szCs w:val="32"/>
        </w:rPr>
        <w:t>ôl, školský</w:t>
      </w:r>
      <w:r>
        <w:rPr>
          <w:rFonts w:ascii="Tahoma" w:hAnsi="Tahoma"/>
          <w:sz w:val="32"/>
          <w:szCs w:val="32"/>
          <w:lang w:val="de-DE"/>
        </w:rPr>
        <w:t>ch k</w:t>
      </w:r>
      <w:r>
        <w:rPr>
          <w:rFonts w:ascii="Tahoma" w:hAnsi="Tahoma"/>
          <w:sz w:val="32"/>
          <w:szCs w:val="32"/>
        </w:rPr>
        <w:t>ôl a na organizovaní záverečn</w:t>
      </w:r>
      <w:r>
        <w:rPr>
          <w:rFonts w:ascii="Tahoma" w:hAnsi="Tahoma"/>
          <w:sz w:val="32"/>
          <w:szCs w:val="32"/>
          <w:lang w:val="fr-FR"/>
        </w:rPr>
        <w:t>é</w:t>
      </w:r>
      <w:r>
        <w:rPr>
          <w:rFonts w:ascii="Tahoma" w:hAnsi="Tahoma"/>
          <w:sz w:val="32"/>
          <w:szCs w:val="32"/>
        </w:rPr>
        <w:t>ho slovensk</w:t>
      </w:r>
      <w:r>
        <w:rPr>
          <w:rFonts w:ascii="Tahoma" w:hAnsi="Tahoma"/>
          <w:sz w:val="32"/>
          <w:szCs w:val="32"/>
          <w:lang w:val="fr-FR"/>
        </w:rPr>
        <w:t>é</w:t>
      </w:r>
      <w:r>
        <w:rPr>
          <w:rFonts w:ascii="Tahoma" w:hAnsi="Tahoma"/>
          <w:sz w:val="32"/>
          <w:szCs w:val="32"/>
          <w:lang w:val="pt-PT"/>
        </w:rPr>
        <w:t>ho fin</w:t>
      </w:r>
      <w:r>
        <w:rPr>
          <w:rFonts w:ascii="Tahoma" w:hAnsi="Tahoma"/>
          <w:sz w:val="32"/>
          <w:szCs w:val="32"/>
        </w:rPr>
        <w:t>á</w:t>
      </w:r>
      <w:r w:rsidR="00EA73A0">
        <w:rPr>
          <w:rFonts w:ascii="Tahoma" w:hAnsi="Tahoma"/>
          <w:sz w:val="32"/>
          <w:szCs w:val="32"/>
        </w:rPr>
        <w:t>le. Gong,n.f. vypracoval scé</w:t>
      </w:r>
      <w:r>
        <w:rPr>
          <w:rFonts w:ascii="Tahoma" w:hAnsi="Tahoma"/>
          <w:sz w:val="32"/>
          <w:szCs w:val="32"/>
        </w:rPr>
        <w:t>ná</w:t>
      </w:r>
      <w:r>
        <w:rPr>
          <w:rFonts w:ascii="Tahoma" w:hAnsi="Tahoma"/>
          <w:sz w:val="32"/>
          <w:szCs w:val="32"/>
          <w:lang w:val="it-IT"/>
        </w:rPr>
        <w:t>r semifin</w:t>
      </w:r>
      <w:r>
        <w:rPr>
          <w:rFonts w:ascii="Tahoma" w:hAnsi="Tahoma"/>
          <w:sz w:val="32"/>
          <w:szCs w:val="32"/>
        </w:rPr>
        <w:t>álový</w:t>
      </w:r>
      <w:r>
        <w:rPr>
          <w:rFonts w:ascii="Tahoma" w:hAnsi="Tahoma"/>
          <w:sz w:val="32"/>
          <w:szCs w:val="32"/>
          <w:lang w:val="de-DE"/>
        </w:rPr>
        <w:t>ch k</w:t>
      </w:r>
      <w:r>
        <w:rPr>
          <w:rFonts w:ascii="Tahoma" w:hAnsi="Tahoma"/>
          <w:sz w:val="32"/>
          <w:szCs w:val="32"/>
        </w:rPr>
        <w:t>ô</w:t>
      </w:r>
      <w:r w:rsidR="00EA73A0">
        <w:rPr>
          <w:rFonts w:ascii="Tahoma" w:hAnsi="Tahoma"/>
          <w:sz w:val="32"/>
          <w:szCs w:val="32"/>
          <w:lang w:val="it-IT"/>
        </w:rPr>
        <w:t>l, scé</w:t>
      </w:r>
      <w:r>
        <w:rPr>
          <w:rFonts w:ascii="Tahoma" w:hAnsi="Tahoma"/>
          <w:sz w:val="32"/>
          <w:szCs w:val="32"/>
          <w:lang w:val="it-IT"/>
        </w:rPr>
        <w:t>n</w:t>
      </w:r>
      <w:r>
        <w:rPr>
          <w:rFonts w:ascii="Tahoma" w:hAnsi="Tahoma"/>
          <w:sz w:val="32"/>
          <w:szCs w:val="32"/>
        </w:rPr>
        <w:t>á</w:t>
      </w:r>
      <w:r>
        <w:rPr>
          <w:rFonts w:ascii="Tahoma" w:hAnsi="Tahoma"/>
          <w:sz w:val="32"/>
          <w:szCs w:val="32"/>
          <w:lang w:val="da-DK"/>
        </w:rPr>
        <w:t>r fin</w:t>
      </w:r>
      <w:r>
        <w:rPr>
          <w:rFonts w:ascii="Tahoma" w:hAnsi="Tahoma"/>
          <w:sz w:val="32"/>
          <w:szCs w:val="32"/>
        </w:rPr>
        <w:t>ále súť</w:t>
      </w:r>
      <w:r>
        <w:rPr>
          <w:rFonts w:ascii="Tahoma" w:hAnsi="Tahoma"/>
          <w:sz w:val="32"/>
          <w:szCs w:val="32"/>
        </w:rPr>
        <w:t>a</w:t>
      </w:r>
      <w:r>
        <w:rPr>
          <w:rFonts w:ascii="Tahoma" w:hAnsi="Tahoma"/>
          <w:sz w:val="32"/>
          <w:szCs w:val="32"/>
        </w:rPr>
        <w:t>že a zabezpečil moderovanie jednotlivý</w:t>
      </w:r>
      <w:r>
        <w:rPr>
          <w:rFonts w:ascii="Tahoma" w:hAnsi="Tahoma"/>
          <w:sz w:val="32"/>
          <w:szCs w:val="32"/>
          <w:lang w:val="de-DE"/>
        </w:rPr>
        <w:t>ch k</w:t>
      </w:r>
      <w:r>
        <w:rPr>
          <w:rFonts w:ascii="Tahoma" w:hAnsi="Tahoma"/>
          <w:sz w:val="32"/>
          <w:szCs w:val="32"/>
        </w:rPr>
        <w:t>ôl. Spolu sme zorganiz</w:t>
      </w:r>
      <w:r>
        <w:rPr>
          <w:rFonts w:ascii="Tahoma" w:hAnsi="Tahoma"/>
          <w:sz w:val="32"/>
          <w:szCs w:val="32"/>
        </w:rPr>
        <w:t>o</w:t>
      </w:r>
      <w:r>
        <w:rPr>
          <w:rFonts w:ascii="Tahoma" w:hAnsi="Tahoma"/>
          <w:sz w:val="32"/>
          <w:szCs w:val="32"/>
        </w:rPr>
        <w:t>vali 7 semifinálový</w:t>
      </w:r>
      <w:r>
        <w:rPr>
          <w:rFonts w:ascii="Tahoma" w:hAnsi="Tahoma"/>
          <w:sz w:val="32"/>
          <w:szCs w:val="32"/>
          <w:lang w:val="de-DE"/>
        </w:rPr>
        <w:t>ch k</w:t>
      </w:r>
      <w:r>
        <w:rPr>
          <w:rFonts w:ascii="Tahoma" w:hAnsi="Tahoma"/>
          <w:sz w:val="32"/>
          <w:szCs w:val="32"/>
        </w:rPr>
        <w:t>ôl v Sabinove, Martine, Ružomberku, Brat</w:t>
      </w:r>
      <w:r>
        <w:rPr>
          <w:rFonts w:ascii="Tahoma" w:hAnsi="Tahoma"/>
          <w:sz w:val="32"/>
          <w:szCs w:val="32"/>
        </w:rPr>
        <w:t>i</w:t>
      </w:r>
      <w:r>
        <w:rPr>
          <w:rFonts w:ascii="Tahoma" w:hAnsi="Tahoma"/>
          <w:sz w:val="32"/>
          <w:szCs w:val="32"/>
        </w:rPr>
        <w:t>slave</w:t>
      </w:r>
      <w:r w:rsidR="00EA73A0">
        <w:rPr>
          <w:rFonts w:ascii="Tahoma" w:hAnsi="Tahoma"/>
          <w:sz w:val="32"/>
          <w:szCs w:val="32"/>
        </w:rPr>
        <w:t>,</w:t>
      </w:r>
      <w:r>
        <w:rPr>
          <w:rFonts w:ascii="Tahoma" w:hAnsi="Tahoma"/>
          <w:sz w:val="32"/>
          <w:szCs w:val="32"/>
        </w:rPr>
        <w:t xml:space="preserve"> Lučenci, Rimavskej Sobote a finále v Košiciach.</w:t>
      </w:r>
    </w:p>
    <w:p w:rsidR="00366409" w:rsidRDefault="00366409">
      <w:pPr>
        <w:pStyle w:val="TeloA"/>
        <w:rPr>
          <w:rFonts w:ascii="Tahoma" w:eastAsia="Tahoma" w:hAnsi="Tahoma" w:cs="Tahoma"/>
          <w:sz w:val="32"/>
          <w:szCs w:val="32"/>
        </w:rPr>
      </w:pPr>
    </w:p>
    <w:p w:rsidR="00366409" w:rsidRDefault="00B37B8D">
      <w:pPr>
        <w:pStyle w:val="TeloA"/>
        <w:jc w:val="both"/>
        <w:rPr>
          <w:rFonts w:ascii="Tahoma" w:eastAsia="Tahoma" w:hAnsi="Tahoma" w:cs="Tahoma"/>
          <w:sz w:val="32"/>
          <w:szCs w:val="32"/>
          <w:u w:color="339966"/>
        </w:rPr>
      </w:pPr>
      <w:r>
        <w:rPr>
          <w:rFonts w:ascii="Tahoma" w:eastAsia="Tahoma" w:hAnsi="Tahoma" w:cs="Tahoma"/>
          <w:sz w:val="32"/>
          <w:szCs w:val="32"/>
          <w:u w:color="339966"/>
          <w:lang w:val="de-DE"/>
        </w:rPr>
        <w:tab/>
        <w:t>Finan</w:t>
      </w:r>
      <w:r>
        <w:rPr>
          <w:rFonts w:ascii="Tahoma" w:hAnsi="Tahoma"/>
          <w:sz w:val="32"/>
          <w:szCs w:val="32"/>
          <w:u w:color="339966"/>
        </w:rPr>
        <w:t>čn</w:t>
      </w:r>
      <w:r>
        <w:rPr>
          <w:rFonts w:ascii="Tahoma" w:hAnsi="Tahoma"/>
          <w:sz w:val="32"/>
          <w:szCs w:val="32"/>
          <w:u w:color="339966"/>
          <w:lang w:val="fr-FR"/>
        </w:rPr>
        <w:t xml:space="preserve">é </w:t>
      </w:r>
      <w:r>
        <w:rPr>
          <w:rFonts w:ascii="Tahoma" w:hAnsi="Tahoma"/>
          <w:sz w:val="32"/>
          <w:szCs w:val="32"/>
          <w:u w:color="339966"/>
        </w:rPr>
        <w:t>zúč</w:t>
      </w:r>
      <w:r w:rsidR="00EA73A0">
        <w:rPr>
          <w:rFonts w:ascii="Tahoma" w:hAnsi="Tahoma"/>
          <w:sz w:val="32"/>
          <w:szCs w:val="32"/>
          <w:u w:color="339966"/>
        </w:rPr>
        <w:t>tovanie Gong n.f.</w:t>
      </w:r>
      <w:r>
        <w:rPr>
          <w:rFonts w:ascii="Tahoma" w:hAnsi="Tahoma"/>
          <w:sz w:val="32"/>
          <w:szCs w:val="32"/>
          <w:u w:color="339966"/>
        </w:rPr>
        <w:t xml:space="preserve"> nepredkladal, pretože v realiz</w:t>
      </w:r>
      <w:r>
        <w:rPr>
          <w:rFonts w:ascii="Tahoma" w:hAnsi="Tahoma"/>
          <w:sz w:val="32"/>
          <w:szCs w:val="32"/>
          <w:u w:color="339966"/>
        </w:rPr>
        <w:t>o</w:t>
      </w:r>
      <w:r>
        <w:rPr>
          <w:rFonts w:ascii="Tahoma" w:hAnsi="Tahoma"/>
          <w:sz w:val="32"/>
          <w:szCs w:val="32"/>
          <w:u w:color="339966"/>
        </w:rPr>
        <w:t>vaných aktivitách sa podieľal iba duševným vkladom a žiadne f</w:t>
      </w:r>
      <w:r>
        <w:rPr>
          <w:rFonts w:ascii="Tahoma" w:hAnsi="Tahoma"/>
          <w:sz w:val="32"/>
          <w:szCs w:val="32"/>
          <w:u w:color="339966"/>
        </w:rPr>
        <w:t>i</w:t>
      </w:r>
      <w:r>
        <w:rPr>
          <w:rFonts w:ascii="Tahoma" w:hAnsi="Tahoma"/>
          <w:sz w:val="32"/>
          <w:szCs w:val="32"/>
          <w:u w:color="339966"/>
        </w:rPr>
        <w:t>nančn</w:t>
      </w:r>
      <w:r>
        <w:rPr>
          <w:rFonts w:ascii="Tahoma" w:hAnsi="Tahoma"/>
          <w:sz w:val="32"/>
          <w:szCs w:val="32"/>
          <w:u w:color="339966"/>
          <w:lang w:val="fr-FR"/>
        </w:rPr>
        <w:t xml:space="preserve">é </w:t>
      </w:r>
      <w:r>
        <w:rPr>
          <w:rFonts w:ascii="Tahoma" w:hAnsi="Tahoma"/>
          <w:sz w:val="32"/>
          <w:szCs w:val="32"/>
          <w:u w:color="339966"/>
        </w:rPr>
        <w:t>transakcie neuskutočňoval.</w:t>
      </w:r>
    </w:p>
    <w:p w:rsidR="00366409" w:rsidRDefault="00366409">
      <w:pPr>
        <w:pStyle w:val="TeloA"/>
        <w:rPr>
          <w:sz w:val="32"/>
          <w:szCs w:val="32"/>
        </w:rPr>
      </w:pPr>
    </w:p>
    <w:p w:rsidR="00366409" w:rsidRPr="00EA73A0" w:rsidRDefault="00B37B8D">
      <w:pPr>
        <w:pStyle w:val="TeloA"/>
        <w:rPr>
          <w:rFonts w:ascii="Tahoma" w:hAnsi="Tahoma" w:cs="Tahoma"/>
          <w:sz w:val="32"/>
          <w:szCs w:val="32"/>
        </w:rPr>
      </w:pPr>
      <w:r w:rsidRPr="00EA73A0">
        <w:rPr>
          <w:rFonts w:ascii="Tahoma" w:hAnsi="Tahoma" w:cs="Tahoma"/>
          <w:sz w:val="32"/>
          <w:szCs w:val="32"/>
          <w:lang w:val="en-US"/>
        </w:rPr>
        <w:t>Gong,n</w:t>
      </w:r>
      <w:r w:rsidR="00EA73A0">
        <w:rPr>
          <w:rFonts w:ascii="Tahoma" w:hAnsi="Tahoma" w:cs="Tahoma"/>
          <w:sz w:val="32"/>
          <w:szCs w:val="32"/>
          <w:lang w:val="en-US"/>
        </w:rPr>
        <w:t xml:space="preserve">.f. </w:t>
      </w:r>
      <w:r w:rsidRPr="00EA73A0">
        <w:rPr>
          <w:rFonts w:ascii="Tahoma" w:hAnsi="Tahoma" w:cs="Tahoma"/>
          <w:sz w:val="32"/>
          <w:szCs w:val="32"/>
          <w:lang w:val="en-US"/>
        </w:rPr>
        <w:t>po</w:t>
      </w:r>
      <w:r w:rsidRPr="00EA73A0">
        <w:rPr>
          <w:rFonts w:ascii="Tahoma" w:hAnsi="Tahoma" w:cs="Tahoma"/>
          <w:sz w:val="32"/>
          <w:szCs w:val="32"/>
        </w:rPr>
        <w:t>čas roka 2013 nenadobudol žiaden hmotný majetok.</w:t>
      </w:r>
    </w:p>
    <w:p w:rsidR="00366409" w:rsidRPr="00EA73A0" w:rsidRDefault="00366409">
      <w:pPr>
        <w:pStyle w:val="TeloA"/>
        <w:rPr>
          <w:rFonts w:ascii="Tahoma" w:hAnsi="Tahoma" w:cs="Tahoma"/>
          <w:sz w:val="32"/>
          <w:szCs w:val="32"/>
        </w:rPr>
      </w:pPr>
    </w:p>
    <w:p w:rsidR="00366409" w:rsidRPr="00EA73A0" w:rsidRDefault="00366409">
      <w:pPr>
        <w:pStyle w:val="TeloA"/>
        <w:rPr>
          <w:rFonts w:ascii="Tahoma" w:hAnsi="Tahoma" w:cs="Tahoma"/>
          <w:sz w:val="32"/>
          <w:szCs w:val="32"/>
        </w:rPr>
      </w:pPr>
    </w:p>
    <w:p w:rsidR="00366409" w:rsidRPr="00EA73A0" w:rsidRDefault="00366409">
      <w:pPr>
        <w:pStyle w:val="TeloA"/>
        <w:rPr>
          <w:rFonts w:ascii="Tahoma" w:hAnsi="Tahoma" w:cs="Tahoma"/>
          <w:sz w:val="32"/>
          <w:szCs w:val="32"/>
        </w:rPr>
      </w:pPr>
    </w:p>
    <w:p w:rsidR="00366409" w:rsidRPr="00EA73A0" w:rsidRDefault="00B37B8D">
      <w:pPr>
        <w:pStyle w:val="TeloA"/>
        <w:rPr>
          <w:rFonts w:ascii="Tahoma" w:hAnsi="Tahoma" w:cs="Tahoma"/>
          <w:sz w:val="32"/>
          <w:szCs w:val="32"/>
        </w:rPr>
      </w:pPr>
      <w:r w:rsidRPr="00EA73A0">
        <w:rPr>
          <w:rFonts w:ascii="Tahoma" w:hAnsi="Tahoma" w:cs="Tahoma"/>
          <w:sz w:val="32"/>
          <w:szCs w:val="32"/>
        </w:rPr>
        <w:t xml:space="preserve">Výročnú </w:t>
      </w:r>
      <w:r w:rsidRPr="00EA73A0">
        <w:rPr>
          <w:rFonts w:ascii="Tahoma" w:hAnsi="Tahoma" w:cs="Tahoma"/>
          <w:sz w:val="32"/>
          <w:szCs w:val="32"/>
          <w:lang w:val="de-DE"/>
        </w:rPr>
        <w:t>spr</w:t>
      </w:r>
      <w:r w:rsidR="00EA73A0">
        <w:rPr>
          <w:rFonts w:ascii="Tahoma" w:hAnsi="Tahoma" w:cs="Tahoma"/>
          <w:sz w:val="32"/>
          <w:szCs w:val="32"/>
        </w:rPr>
        <w:t>ávu vypracoval správca 27.01.2014</w:t>
      </w:r>
    </w:p>
    <w:p w:rsidR="00366409" w:rsidRPr="00EA73A0" w:rsidRDefault="00366409">
      <w:pPr>
        <w:pStyle w:val="TeloA"/>
        <w:rPr>
          <w:rFonts w:ascii="Tahoma" w:hAnsi="Tahoma" w:cs="Tahoma"/>
          <w:sz w:val="32"/>
          <w:szCs w:val="32"/>
        </w:rPr>
      </w:pPr>
    </w:p>
    <w:p w:rsidR="00366409" w:rsidRPr="00EA73A0" w:rsidRDefault="00366409">
      <w:pPr>
        <w:pStyle w:val="TeloA"/>
        <w:rPr>
          <w:rFonts w:ascii="Tahoma" w:hAnsi="Tahoma" w:cs="Tahoma"/>
          <w:sz w:val="32"/>
          <w:szCs w:val="32"/>
        </w:rPr>
      </w:pPr>
    </w:p>
    <w:p w:rsidR="00366409" w:rsidRPr="00EA73A0" w:rsidRDefault="00366409">
      <w:pPr>
        <w:pStyle w:val="TeloA"/>
        <w:rPr>
          <w:rFonts w:ascii="Tahoma" w:hAnsi="Tahoma" w:cs="Tahoma"/>
          <w:sz w:val="32"/>
          <w:szCs w:val="32"/>
        </w:rPr>
      </w:pPr>
    </w:p>
    <w:p w:rsidR="00366409" w:rsidRPr="00EA73A0" w:rsidRDefault="00366409">
      <w:pPr>
        <w:pStyle w:val="TeloA"/>
        <w:rPr>
          <w:rFonts w:ascii="Tahoma" w:hAnsi="Tahoma" w:cs="Tahoma"/>
          <w:sz w:val="32"/>
          <w:szCs w:val="32"/>
        </w:rPr>
      </w:pPr>
    </w:p>
    <w:p w:rsidR="00366409" w:rsidRPr="00EA73A0" w:rsidRDefault="00B37B8D" w:rsidP="00EA73A0">
      <w:pPr>
        <w:pStyle w:val="TeloA"/>
        <w:ind w:left="4320" w:firstLine="720"/>
        <w:rPr>
          <w:rFonts w:ascii="Tahoma" w:hAnsi="Tahoma" w:cs="Tahoma"/>
          <w:sz w:val="32"/>
          <w:szCs w:val="32"/>
        </w:rPr>
      </w:pPr>
      <w:r w:rsidRPr="00EA73A0">
        <w:rPr>
          <w:rFonts w:ascii="Tahoma" w:hAnsi="Tahoma" w:cs="Tahoma"/>
          <w:sz w:val="32"/>
          <w:szCs w:val="32"/>
        </w:rPr>
        <w:t>Mgr. Vladimír Ž</w:t>
      </w:r>
      <w:r w:rsidRPr="00EA73A0">
        <w:rPr>
          <w:rFonts w:ascii="Tahoma" w:hAnsi="Tahoma" w:cs="Tahoma"/>
          <w:sz w:val="32"/>
          <w:szCs w:val="32"/>
          <w:lang w:val="it-IT"/>
        </w:rPr>
        <w:t>elez</w:t>
      </w:r>
      <w:r w:rsidRPr="00EA73A0">
        <w:rPr>
          <w:rFonts w:ascii="Tahoma" w:hAnsi="Tahoma" w:cs="Tahoma"/>
          <w:sz w:val="32"/>
          <w:szCs w:val="32"/>
        </w:rPr>
        <w:t>ňák</w:t>
      </w:r>
    </w:p>
    <w:p w:rsidR="00366409" w:rsidRPr="00EA73A0" w:rsidRDefault="00B37B8D" w:rsidP="00EA73A0">
      <w:pPr>
        <w:pStyle w:val="TeloA"/>
        <w:ind w:left="4320" w:firstLine="720"/>
        <w:rPr>
          <w:rFonts w:ascii="Tahoma" w:hAnsi="Tahoma" w:cs="Tahoma"/>
          <w:sz w:val="32"/>
          <w:szCs w:val="32"/>
        </w:rPr>
      </w:pPr>
      <w:r w:rsidRPr="00EA73A0">
        <w:rPr>
          <w:rFonts w:ascii="Tahoma" w:hAnsi="Tahoma" w:cs="Tahoma"/>
          <w:sz w:val="32"/>
          <w:szCs w:val="32"/>
          <w:lang w:val="de-DE"/>
        </w:rPr>
        <w:t>spr</w:t>
      </w:r>
      <w:r w:rsidRPr="00EA73A0">
        <w:rPr>
          <w:rFonts w:ascii="Tahoma" w:hAnsi="Tahoma" w:cs="Tahoma"/>
          <w:sz w:val="32"/>
          <w:szCs w:val="32"/>
        </w:rPr>
        <w:t>ávca Gong,n.f.</w:t>
      </w: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B37B8D">
      <w:pPr>
        <w:pStyle w:val="TeloA"/>
        <w:rPr>
          <w:sz w:val="32"/>
          <w:szCs w:val="32"/>
        </w:rPr>
      </w:pPr>
      <w:r>
        <w:rPr>
          <w:rFonts w:ascii="Times New Roman" w:eastAsia="Times New Roman" w:hAnsi="Times New Roman" w:cs="Times New Roman"/>
          <w:noProof/>
          <w:sz w:val="32"/>
          <w:szCs w:val="32"/>
        </w:rPr>
        <w:lastRenderedPageBreak/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page">
              <wp:posOffset>-6259</wp:posOffset>
            </wp:positionH>
            <wp:positionV relativeFrom="line">
              <wp:posOffset>302429</wp:posOffset>
            </wp:positionV>
            <wp:extent cx="4931339" cy="3301146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DSC_0189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DSC_0189.jpeg" descr="DSC_0189.jpeg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1339" cy="330114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366409">
      <w:pPr>
        <w:pStyle w:val="TeloA"/>
        <w:rPr>
          <w:sz w:val="32"/>
          <w:szCs w:val="32"/>
        </w:rPr>
      </w:pPr>
    </w:p>
    <w:p w:rsidR="00366409" w:rsidRDefault="00B37B8D">
      <w:pPr>
        <w:pStyle w:val="TeloA"/>
      </w:pPr>
      <w:r>
        <w:rPr>
          <w:rFonts w:ascii="Times New Roman" w:eastAsia="Times New Roman" w:hAnsi="Times New Roman" w:cs="Times New Roman"/>
          <w:noProof/>
          <w:sz w:val="32"/>
          <w:szCs w:val="32"/>
        </w:rPr>
        <w:drawing>
          <wp:anchor distT="152400" distB="152400" distL="152400" distR="152400" simplePos="0" relativeHeight="251660288" behindDoc="0" locked="0" layoutInCell="1" allowOverlap="1">
            <wp:simplePos x="0" y="0"/>
            <wp:positionH relativeFrom="page">
              <wp:posOffset>-6259</wp:posOffset>
            </wp:positionH>
            <wp:positionV relativeFrom="line">
              <wp:posOffset>2002690</wp:posOffset>
            </wp:positionV>
            <wp:extent cx="4999112" cy="3346513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6" name="officeArt object" descr="DSC_0167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DSC_0167.jpeg" descr="DSC_0167.jpe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9112" cy="334651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sectPr w:rsidR="00366409" w:rsidSect="00366409">
      <w:headerReference w:type="default" r:id="rId8"/>
      <w:footerReference w:type="default" r:id="rId9"/>
      <w:pgSz w:w="11900" w:h="16840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1837" w:rsidRDefault="00491837" w:rsidP="00366409">
      <w:r>
        <w:separator/>
      </w:r>
    </w:p>
  </w:endnote>
  <w:endnote w:type="continuationSeparator" w:id="1">
    <w:p w:rsidR="00491837" w:rsidRDefault="00491837" w:rsidP="003664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6409" w:rsidRDefault="00366409">
    <w:pPr>
      <w:pStyle w:val="Hlavikaa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1837" w:rsidRDefault="00491837" w:rsidP="00366409">
      <w:r>
        <w:separator/>
      </w:r>
    </w:p>
  </w:footnote>
  <w:footnote w:type="continuationSeparator" w:id="1">
    <w:p w:rsidR="00491837" w:rsidRDefault="00491837" w:rsidP="003664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6409" w:rsidRDefault="00366409">
    <w:pPr>
      <w:pStyle w:val="Hlavikaapt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isplayBackgroundShape/>
  <w:defaultTabStop w:val="720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66409"/>
    <w:rsid w:val="00194EA9"/>
    <w:rsid w:val="00366409"/>
    <w:rsid w:val="00491837"/>
    <w:rsid w:val="008F0311"/>
    <w:rsid w:val="00B302ED"/>
    <w:rsid w:val="00B37B8D"/>
    <w:rsid w:val="00EA7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366409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366409"/>
    <w:rPr>
      <w:u w:val="single"/>
    </w:rPr>
  </w:style>
  <w:style w:type="table" w:customStyle="1" w:styleId="TableNormal">
    <w:name w:val="Table Normal"/>
    <w:rsid w:val="0036640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rsid w:val="00366409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TeloA">
    <w:name w:val="Telo A"/>
    <w:rsid w:val="00366409"/>
    <w:rPr>
      <w:rFonts w:ascii="Helvetica Neue" w:hAnsi="Helvetica Neue" w:cs="Arial Unicode MS"/>
      <w:color w:val="000000"/>
      <w:sz w:val="22"/>
      <w:szCs w:val="22"/>
      <w:u w:color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139</Words>
  <Characters>796</Characters>
  <Application>Microsoft Office Word</Application>
  <DocSecurity>0</DocSecurity>
  <Lines>6</Lines>
  <Paragraphs>1</Paragraphs>
  <ScaleCrop>false</ScaleCrop>
  <Company/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Windows User</cp:lastModifiedBy>
  <cp:revision>5</cp:revision>
  <dcterms:created xsi:type="dcterms:W3CDTF">2019-01-21T15:36:00Z</dcterms:created>
  <dcterms:modified xsi:type="dcterms:W3CDTF">2019-01-22T09:56:00Z</dcterms:modified>
</cp:coreProperties>
</file>