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9E3BDA" w:rsidRPr="00AA5A45" w:rsidRDefault="00AA5A45" w:rsidP="00AA5A45">
      <w:pPr>
        <w:pStyle w:val="Default"/>
        <w:ind w:left="708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sz w:val="20"/>
          <w:szCs w:val="20"/>
        </w:rPr>
        <w:t>HARMÓNIA spol. s r. o.</w:t>
      </w:r>
    </w:p>
    <w:p w:rsidR="00AA5A45" w:rsidRDefault="00AA5A45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sz w:val="20"/>
          <w:szCs w:val="20"/>
        </w:rPr>
        <w:t>Štúrova 103</w:t>
      </w:r>
    </w:p>
    <w:p w:rsidR="00AA5A45" w:rsidRPr="00AA5A45" w:rsidRDefault="00AA5A45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sz w:val="20"/>
          <w:szCs w:val="20"/>
        </w:rPr>
        <w:t>900 01  Modra</w:t>
      </w:r>
    </w:p>
    <w:p w:rsidR="00AA5A45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Účtovná jednotka nema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žiadn</w:t>
      </w:r>
      <w:r w:rsidR="0094795A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 xml:space="preserve">ch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amestnancov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94795A" w:rsidRPr="0094795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94795A">
        <w:rPr>
          <w:rFonts w:ascii="Arial" w:hAnsi="Arial" w:cs="Arial"/>
          <w:sz w:val="20"/>
          <w:szCs w:val="20"/>
        </w:rPr>
        <w:t>Dopravné prostriedky – 4 roky - metóda a sadzba podľa daňových odpisov - rovnomerný</w:t>
      </w:r>
    </w:p>
    <w:p w:rsidR="0094795A" w:rsidRPr="0094795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94795A">
        <w:rPr>
          <w:rFonts w:ascii="Arial" w:hAnsi="Arial" w:cs="Arial"/>
          <w:sz w:val="20"/>
          <w:szCs w:val="20"/>
        </w:rPr>
        <w:lastRenderedPageBreak/>
        <w:t xml:space="preserve">Budovy – 20 rokov -  metóda a sadzba podľa daňových odpisov - </w:t>
      </w:r>
      <w:r w:rsidR="00CF1F45">
        <w:rPr>
          <w:rFonts w:ascii="Arial" w:hAnsi="Arial" w:cs="Arial"/>
          <w:sz w:val="20"/>
          <w:szCs w:val="20"/>
        </w:rPr>
        <w:t>rovnomer</w:t>
      </w:r>
      <w:r w:rsidRPr="0094795A">
        <w:rPr>
          <w:rFonts w:ascii="Arial" w:hAnsi="Arial" w:cs="Arial"/>
          <w:sz w:val="20"/>
          <w:szCs w:val="20"/>
        </w:rPr>
        <w:t>ný</w:t>
      </w:r>
    </w:p>
    <w:p w:rsidR="009E3BDA" w:rsidRDefault="0094795A" w:rsidP="00B77DFA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94795A">
        <w:rPr>
          <w:rFonts w:ascii="Arial" w:hAnsi="Arial" w:cs="Arial"/>
          <w:sz w:val="20"/>
          <w:szCs w:val="20"/>
        </w:rPr>
        <w:t>Iný odpisovaný majetok nebol.</w:t>
      </w:r>
    </w:p>
    <w:p w:rsidR="00B77DFA" w:rsidRPr="009E3BDA" w:rsidRDefault="00B77DFA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454553" w:rsidRDefault="00454553" w:rsidP="00454553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výnimočné alebo mimoriadne náklady a výnosy.</w:t>
      </w:r>
    </w:p>
    <w:p w:rsidR="009101C0" w:rsidRPr="009101C0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>Účtovná jednotka nemala záväzky so zostatkovou dobou splatnosti d</w:t>
      </w:r>
      <w:r w:rsidR="00454553">
        <w:rPr>
          <w:rFonts w:ascii="Arial" w:hAnsi="Arial" w:cs="Arial"/>
          <w:color w:val="auto"/>
          <w:sz w:val="20"/>
          <w:szCs w:val="20"/>
        </w:rPr>
        <w:t>l</w:t>
      </w:r>
      <w:r w:rsidRPr="00A4225B">
        <w:rPr>
          <w:rFonts w:ascii="Arial" w:hAnsi="Arial" w:cs="Arial"/>
          <w:color w:val="auto"/>
          <w:sz w:val="20"/>
          <w:szCs w:val="20"/>
        </w:rPr>
        <w:t>hšou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vlastné akcie.</w:t>
      </w:r>
    </w:p>
    <w:p w:rsidR="009101C0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CF1F45" w:rsidRPr="00CF1F45" w:rsidRDefault="00CF1F45" w:rsidP="00CF1F45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CF1F45">
        <w:rPr>
          <w:rFonts w:ascii="Arial" w:hAnsi="Arial" w:cs="Arial"/>
          <w:b/>
          <w:color w:val="auto"/>
          <w:sz w:val="20"/>
          <w:szCs w:val="20"/>
        </w:rPr>
        <w:t>(4) Informácia, či účtovná jednotka vytvorila kapitálový fond z príspevkov podľa §123 ods. 2 a 217a Obchodného zákonníka v znení neskorších predpisov</w:t>
      </w:r>
    </w:p>
    <w:p w:rsidR="00CF1F45" w:rsidRPr="00826891" w:rsidRDefault="00CF1F45" w:rsidP="00CF1F45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CF1F45">
        <w:rPr>
          <w:rFonts w:ascii="Arial" w:hAnsi="Arial" w:cs="Arial"/>
          <w:color w:val="auto"/>
          <w:sz w:val="20"/>
          <w:szCs w:val="20"/>
        </w:rPr>
        <w:t>Účtovná jednotka netvorila kapitálový fond z príspevkov podľa §123 ods. 2 a 217a Obchodného zákonníka v znení neskorších predpisov.</w:t>
      </w:r>
    </w:p>
    <w:p w:rsidR="00CF1F45" w:rsidRPr="009E3BDA" w:rsidRDefault="00CF1F45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CF1F45">
        <w:rPr>
          <w:rFonts w:ascii="Arial" w:hAnsi="Arial" w:cs="Arial"/>
          <w:b/>
          <w:color w:val="auto"/>
          <w:sz w:val="20"/>
          <w:szCs w:val="20"/>
        </w:rPr>
        <w:t>5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orgánoch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1. celková suma poskytnutých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celková suma splatených pôžičiek k poslednému dňu účtovného obdobia v členení za jednotlivé orgány, </w:t>
      </w:r>
    </w:p>
    <w:p w:rsidR="009E3BDA" w:rsidRPr="00B77DFA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E3BDA">
        <w:rPr>
          <w:rFonts w:ascii="Arial" w:hAnsi="Arial" w:cs="Arial"/>
          <w:color w:val="auto"/>
          <w:sz w:val="20"/>
          <w:szCs w:val="20"/>
        </w:rPr>
        <w:t xml:space="preserve"> 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CF1F45">
        <w:rPr>
          <w:rFonts w:ascii="Arial" w:hAnsi="Arial" w:cs="Arial"/>
          <w:b/>
          <w:color w:val="auto"/>
          <w:sz w:val="20"/>
          <w:szCs w:val="20"/>
        </w:rPr>
        <w:t>6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povinnostiach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>
        <w:rPr>
          <w:rFonts w:ascii="Arial" w:hAnsi="Arial" w:cs="Arial"/>
          <w:color w:val="auto"/>
          <w:sz w:val="20"/>
          <w:szCs w:val="20"/>
        </w:rPr>
        <w:t>i</w:t>
      </w:r>
      <w:r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CF1F45" w:rsidRPr="00CF1F45" w:rsidRDefault="00CF1F45" w:rsidP="00CF1F45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CF1F45">
        <w:rPr>
          <w:rFonts w:ascii="Arial" w:hAnsi="Arial" w:cs="Arial"/>
          <w:b/>
          <w:color w:val="auto"/>
          <w:sz w:val="20"/>
          <w:szCs w:val="20"/>
          <w:lang w:val="en-US"/>
        </w:rPr>
        <w:t>(</w:t>
      </w:r>
      <w:r w:rsidRPr="00CF1F45">
        <w:rPr>
          <w:rFonts w:ascii="Arial" w:hAnsi="Arial" w:cs="Arial"/>
          <w:b/>
          <w:color w:val="auto"/>
          <w:sz w:val="20"/>
          <w:szCs w:val="20"/>
        </w:rPr>
        <w:t>7)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o:</w:t>
      </w:r>
    </w:p>
    <w:p w:rsidR="00CF1F45" w:rsidRPr="00CF1F45" w:rsidRDefault="00CF1F45" w:rsidP="00CF1F45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CF1F45">
        <w:rPr>
          <w:rFonts w:ascii="Arial" w:hAnsi="Arial" w:cs="Arial"/>
          <w:b/>
          <w:color w:val="auto"/>
          <w:sz w:val="20"/>
          <w:szCs w:val="20"/>
        </w:rPr>
        <w:t>a. všetkých formách prijatej náhrady</w:t>
      </w:r>
    </w:p>
    <w:p w:rsidR="00CF1F45" w:rsidRPr="00CF1F45" w:rsidRDefault="00CF1F45" w:rsidP="00CF1F45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CF1F45">
        <w:rPr>
          <w:rFonts w:ascii="Arial" w:hAnsi="Arial" w:cs="Arial"/>
          <w:b/>
          <w:color w:val="auto"/>
          <w:sz w:val="20"/>
          <w:szCs w:val="20"/>
        </w:rPr>
        <w:t>b. účtovných zásadách použitých pri prideľovaní nákladov a výnosov</w:t>
      </w:r>
    </w:p>
    <w:p w:rsidR="00CF1F45" w:rsidRPr="00CF1F45" w:rsidRDefault="00CF1F45" w:rsidP="00CF1F45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CF1F45">
        <w:rPr>
          <w:rFonts w:ascii="Arial" w:hAnsi="Arial" w:cs="Arial"/>
          <w:b/>
          <w:color w:val="auto"/>
          <w:sz w:val="20"/>
          <w:szCs w:val="20"/>
        </w:rPr>
        <w:t>c. všetkých druhoch činností účtovnej jednotky</w:t>
      </w:r>
    </w:p>
    <w:p w:rsidR="00CF1F45" w:rsidRDefault="00CF1F45" w:rsidP="00CF1F45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CF1F45">
        <w:rPr>
          <w:rFonts w:ascii="Arial" w:hAnsi="Arial" w:cs="Arial"/>
          <w:color w:val="auto"/>
          <w:sz w:val="20"/>
          <w:szCs w:val="20"/>
        </w:rPr>
        <w:t>Účtovná jednotka neudelila žiadne výlučné práva alebo osobitné práva, ktorým sa udelilo právo poskytovať služby vo verejnom záujme,orgánu.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4B34" w:rsidRDefault="005E4B34" w:rsidP="00B833CB">
      <w:r>
        <w:separator/>
      </w:r>
    </w:p>
  </w:endnote>
  <w:endnote w:type="continuationSeparator" w:id="0">
    <w:p w:rsidR="005E4B34" w:rsidRDefault="005E4B34" w:rsidP="00B833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00007843" w:usb2="00000001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3095" w:rsidRDefault="00DF3095">
    <w:pPr>
      <w:pStyle w:val="Footer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Content>
            <w:r>
              <w:t xml:space="preserve"> </w:t>
            </w:r>
            <w:r w:rsidR="003604A6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3604A6">
              <w:rPr>
                <w:b/>
                <w:sz w:val="24"/>
                <w:szCs w:val="24"/>
              </w:rPr>
              <w:fldChar w:fldCharType="separate"/>
            </w:r>
            <w:r w:rsidR="004955FC">
              <w:rPr>
                <w:b/>
                <w:noProof/>
              </w:rPr>
              <w:t>3</w:t>
            </w:r>
            <w:r w:rsidR="003604A6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3604A6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3604A6">
              <w:rPr>
                <w:b/>
                <w:sz w:val="24"/>
                <w:szCs w:val="24"/>
              </w:rPr>
              <w:fldChar w:fldCharType="separate"/>
            </w:r>
            <w:r w:rsidR="004955FC">
              <w:rPr>
                <w:b/>
                <w:noProof/>
              </w:rPr>
              <w:t>3</w:t>
            </w:r>
            <w:r w:rsidR="003604A6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4B34" w:rsidRDefault="005E4B34" w:rsidP="00B833CB">
      <w:r>
        <w:separator/>
      </w:r>
    </w:p>
  </w:footnote>
  <w:footnote w:type="continuationSeparator" w:id="0">
    <w:p w:rsidR="005E4B34" w:rsidRDefault="005E4B34" w:rsidP="00B833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600" w:type="dxa"/>
      <w:tblInd w:w="55" w:type="dxa"/>
      <w:tblCellMar>
        <w:left w:w="70" w:type="dxa"/>
        <w:right w:w="70" w:type="dxa"/>
      </w:tblCellMar>
      <w:tblLook w:val="04A0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Poznámky Úč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</w:tr>
  </w:tbl>
  <w:p w:rsidR="00DF3095" w:rsidRDefault="00DF3095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33CB"/>
    <w:rsid w:val="000407B9"/>
    <w:rsid w:val="000C23C0"/>
    <w:rsid w:val="00104452"/>
    <w:rsid w:val="00255F3A"/>
    <w:rsid w:val="0027086E"/>
    <w:rsid w:val="00284E75"/>
    <w:rsid w:val="003604A6"/>
    <w:rsid w:val="003C3A0C"/>
    <w:rsid w:val="003D273B"/>
    <w:rsid w:val="00454553"/>
    <w:rsid w:val="004955FC"/>
    <w:rsid w:val="005E4B34"/>
    <w:rsid w:val="0067248B"/>
    <w:rsid w:val="0071488D"/>
    <w:rsid w:val="00742249"/>
    <w:rsid w:val="00750985"/>
    <w:rsid w:val="00826DF3"/>
    <w:rsid w:val="008735E5"/>
    <w:rsid w:val="008C6710"/>
    <w:rsid w:val="009101C0"/>
    <w:rsid w:val="0094795A"/>
    <w:rsid w:val="009E3BDA"/>
    <w:rsid w:val="00A16FA2"/>
    <w:rsid w:val="00A27F21"/>
    <w:rsid w:val="00A4225B"/>
    <w:rsid w:val="00A42856"/>
    <w:rsid w:val="00A81B3C"/>
    <w:rsid w:val="00AA5A45"/>
    <w:rsid w:val="00B57ED3"/>
    <w:rsid w:val="00B77DFA"/>
    <w:rsid w:val="00B833CB"/>
    <w:rsid w:val="00BC6FDD"/>
    <w:rsid w:val="00C27124"/>
    <w:rsid w:val="00CA23DD"/>
    <w:rsid w:val="00CF1F45"/>
    <w:rsid w:val="00D65973"/>
    <w:rsid w:val="00D8099A"/>
    <w:rsid w:val="00D95271"/>
    <w:rsid w:val="00DF3095"/>
    <w:rsid w:val="00E132EA"/>
    <w:rsid w:val="00E84A48"/>
    <w:rsid w:val="00F17CF6"/>
    <w:rsid w:val="00FB4DBA"/>
    <w:rsid w:val="00FC17D0"/>
    <w:rsid w:val="00FF4A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B833CB"/>
  </w:style>
  <w:style w:type="paragraph" w:styleId="Footer">
    <w:name w:val="footer"/>
    <w:basedOn w:val="Normal"/>
    <w:link w:val="Footer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DA8AC4-FD0C-4576-9C73-C565ADB9C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1258</Words>
  <Characters>7171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Mario</cp:lastModifiedBy>
  <cp:revision>2</cp:revision>
  <cp:lastPrinted>2018-02-11T15:34:00Z</cp:lastPrinted>
  <dcterms:created xsi:type="dcterms:W3CDTF">2019-02-10T16:32:00Z</dcterms:created>
  <dcterms:modified xsi:type="dcterms:W3CDTF">2019-02-10T16:32:00Z</dcterms:modified>
</cp:coreProperties>
</file>