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ERANSA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185/8,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47387785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2023849674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3E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03E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03E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03E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03E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03E4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03E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3E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 Saloň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3E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3E4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BF8" w:rsidRDefault="00EF5BF8" w:rsidP="00107589">
      <w:pPr>
        <w:spacing w:after="0" w:line="240" w:lineRule="auto"/>
      </w:pPr>
      <w:r>
        <w:separator/>
      </w:r>
    </w:p>
  </w:endnote>
  <w:endnote w:type="continuationSeparator" w:id="0">
    <w:p w:rsidR="00EF5BF8" w:rsidRDefault="00EF5B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03E4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BF8" w:rsidRDefault="00EF5BF8" w:rsidP="00107589">
      <w:pPr>
        <w:spacing w:after="0" w:line="240" w:lineRule="auto"/>
      </w:pPr>
      <w:r>
        <w:separator/>
      </w:r>
    </w:p>
  </w:footnote>
  <w:footnote w:type="continuationSeparator" w:id="0">
    <w:p w:rsidR="00EF5BF8" w:rsidRDefault="00EF5B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47387785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2023849674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E4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5BF8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4D6B4EF-F64C-4838-B18B-3C946EB18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8FE4C-054D-4143-A1AF-492A877F8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2019-02-12T13:04:00Z</dcterms:modified>
</cp:coreProperties>
</file>