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A978EE">
        <w:rPr>
          <w:b/>
          <w:i/>
          <w:sz w:val="20"/>
        </w:rPr>
        <w:t>2</w:t>
      </w:r>
      <w:r w:rsidR="0008067F">
        <w:rPr>
          <w:b/>
          <w:i/>
          <w:sz w:val="20"/>
        </w:rPr>
        <w:t>4</w:t>
      </w:r>
      <w:r w:rsidR="00363EB3" w:rsidRPr="00A15FBB">
        <w:rPr>
          <w:b/>
          <w:i/>
          <w:sz w:val="20"/>
        </w:rPr>
        <w:t>.</w:t>
      </w:r>
      <w:r w:rsidR="00A978EE">
        <w:rPr>
          <w:b/>
          <w:i/>
          <w:sz w:val="20"/>
        </w:rPr>
        <w:t>02</w:t>
      </w:r>
      <w:r w:rsidR="0008067F">
        <w:rPr>
          <w:b/>
          <w:i/>
          <w:sz w:val="20"/>
        </w:rPr>
        <w:t>.2018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4</w:t>
      </w:r>
      <w:r w:rsidR="00A978EE">
        <w:rPr>
          <w:b/>
          <w:sz w:val="20"/>
        </w:rPr>
        <w:t>3328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4E0AA5">
        <w:rPr>
          <w:rStyle w:val="ra"/>
          <w:b/>
          <w:i/>
          <w:sz w:val="20"/>
          <w:szCs w:val="20"/>
        </w:rPr>
        <w:t>administratívne služby</w:t>
      </w:r>
    </w:p>
    <w:p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08067F" w:rsidRPr="0008067F">
        <w:rPr>
          <w:b/>
          <w:sz w:val="20"/>
        </w:rPr>
        <w:t>V roku 2018 nebol obstaraný hmotný investičný majetok.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2C5D3D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658" w:rsidRDefault="00323658" w:rsidP="00B606BA">
      <w:pPr>
        <w:spacing w:after="0" w:line="240" w:lineRule="auto"/>
      </w:pPr>
      <w:r>
        <w:separator/>
      </w:r>
    </w:p>
  </w:endnote>
  <w:endnote w:type="continuationSeparator" w:id="0">
    <w:p w:rsidR="00323658" w:rsidRDefault="0032365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658" w:rsidRDefault="00323658" w:rsidP="00B606BA">
      <w:pPr>
        <w:spacing w:after="0" w:line="240" w:lineRule="auto"/>
      </w:pPr>
      <w:r>
        <w:separator/>
      </w:r>
    </w:p>
  </w:footnote>
  <w:footnote w:type="continuationSeparator" w:id="0">
    <w:p w:rsidR="00323658" w:rsidRDefault="0032365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>ÚJ</w:t>
    </w:r>
    <w:r w:rsidR="0008067F">
      <w:t xml:space="preserve">:  </w:t>
    </w:r>
    <w:r w:rsidR="004E0AA5">
      <w:rPr>
        <w:b/>
      </w:rPr>
      <w:t>NARFA</w:t>
    </w:r>
    <w:r w:rsidRPr="0008067F">
      <w:rPr>
        <w:b/>
      </w:rPr>
      <w:t xml:space="preserve">  s.r.o.,  </w:t>
    </w:r>
    <w:r w:rsidR="004E0AA5">
      <w:rPr>
        <w:b/>
      </w:rPr>
      <w:t xml:space="preserve">Baltická 7, 040 12 Košice           </w:t>
    </w:r>
    <w:r>
      <w:t xml:space="preserve">         </w:t>
    </w:r>
    <w:r w:rsidR="004E0AA5">
      <w:t xml:space="preserve">  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439</w:t>
    </w:r>
    <w:r w:rsidR="00297AA9" w:rsidRPr="0008067F">
      <w:rPr>
        <w:b/>
      </w:rPr>
      <w:t xml:space="preserve"> </w:t>
    </w:r>
    <w:r w:rsidR="004E0AA5">
      <w:rPr>
        <w:b/>
      </w:rPr>
      <w:t>875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>
      <w:rPr>
        <w:b/>
      </w:rPr>
      <w:t xml:space="preserve"> </w:t>
    </w:r>
    <w:r w:rsidR="0008067F">
      <w:rPr>
        <w:b/>
      </w:rPr>
      <w:t>07</w:t>
    </w:r>
    <w:r w:rsidR="004E0AA5">
      <w:rPr>
        <w:b/>
      </w:rPr>
      <w:t>0</w:t>
    </w:r>
    <w:r w:rsidR="0008067F">
      <w:rPr>
        <w:b/>
      </w:rPr>
      <w:t xml:space="preserve"> </w:t>
    </w:r>
    <w:r w:rsidR="004E0AA5">
      <w:rPr>
        <w:b/>
      </w:rPr>
      <w:t>5730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5D3D"/>
    <w:rsid w:val="003035E6"/>
    <w:rsid w:val="003218CC"/>
    <w:rsid w:val="00323658"/>
    <w:rsid w:val="00323A97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E0AA5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978EE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75922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20</cp:revision>
  <cp:lastPrinted>2018-01-12T07:17:00Z</cp:lastPrinted>
  <dcterms:created xsi:type="dcterms:W3CDTF">2015-06-29T17:36:00Z</dcterms:created>
  <dcterms:modified xsi:type="dcterms:W3CDTF">2019-02-13T09:05:00Z</dcterms:modified>
</cp:coreProperties>
</file>