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7947" w:rsidRDefault="004E4A2D" w:rsidP="00A20833">
      <w:pPr>
        <w:pStyle w:val="Default"/>
        <w:jc w:val="center"/>
        <w:rPr>
          <w:b/>
        </w:rPr>
      </w:pPr>
      <w:r>
        <w:rPr>
          <w:b/>
        </w:rPr>
        <w:t>Poznámky k</w:t>
      </w:r>
      <w:r w:rsidR="00EF7947" w:rsidRPr="005E4DBE">
        <w:rPr>
          <w:b/>
        </w:rPr>
        <w:t> účtovnej z</w:t>
      </w:r>
      <w:r w:rsidR="00EF7947">
        <w:rPr>
          <w:b/>
        </w:rPr>
        <w:t>ávierke za obdobie od 01.01.201</w:t>
      </w:r>
      <w:r w:rsidR="00EF7947">
        <w:rPr>
          <w:b/>
        </w:rPr>
        <w:t>8</w:t>
      </w:r>
      <w:r w:rsidR="00EF7947">
        <w:rPr>
          <w:b/>
        </w:rPr>
        <w:t xml:space="preserve"> do 31.12.201</w:t>
      </w:r>
      <w:r w:rsidR="00EF7947">
        <w:rPr>
          <w:b/>
        </w:rPr>
        <w:t>8</w:t>
      </w:r>
    </w:p>
    <w:p w:rsidR="00EF7947" w:rsidRDefault="00EF7947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EF7947" w:rsidRDefault="00EF7947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EF7947" w:rsidRPr="002C4A44" w:rsidRDefault="00EF7947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EF7947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  <w:r w:rsidR="00EF7947">
        <w:rPr>
          <w:rFonts w:ascii="Arial CE" w:hAnsi="Arial CE"/>
          <w:sz w:val="20"/>
          <w:szCs w:val="20"/>
        </w:rPr>
        <w:t xml:space="preserve">J.M.I. Security, s.r.o., Cesta k lesu 5169/4, 03601 Martin </w:t>
      </w:r>
    </w:p>
    <w:p w:rsidR="00EF7947" w:rsidRDefault="00EF7947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</w:t>
      </w:r>
      <w:r>
        <w:rPr>
          <w:rFonts w:ascii="Arial CE" w:hAnsi="Arial CE"/>
          <w:sz w:val="20"/>
          <w:szCs w:val="20"/>
        </w:rPr>
        <w:tab/>
      </w:r>
      <w:r>
        <w:rPr>
          <w:rFonts w:ascii="Arial CE" w:hAnsi="Arial CE"/>
          <w:sz w:val="20"/>
          <w:szCs w:val="20"/>
        </w:rPr>
        <w:tab/>
      </w:r>
      <w:r>
        <w:rPr>
          <w:rFonts w:ascii="Arial CE" w:hAnsi="Arial CE"/>
          <w:sz w:val="20"/>
          <w:szCs w:val="20"/>
        </w:rPr>
        <w:tab/>
      </w:r>
    </w:p>
    <w:p w:rsidR="00EF7947" w:rsidRDefault="00EF7947" w:rsidP="00A20833">
      <w:pPr>
        <w:pStyle w:val="Default"/>
        <w:rPr>
          <w:rFonts w:ascii="Arial CE" w:hAnsi="Arial CE"/>
          <w:sz w:val="20"/>
          <w:szCs w:val="20"/>
        </w:rPr>
      </w:pPr>
      <w:r w:rsidRPr="00EF7947">
        <w:rPr>
          <w:rFonts w:ascii="Arial CE" w:hAnsi="Arial CE"/>
          <w:sz w:val="20"/>
          <w:szCs w:val="20"/>
        </w:rPr>
        <w:t>Dátum zápisu do OR: 25.10.2011</w:t>
      </w:r>
    </w:p>
    <w:p w:rsidR="00EF7947" w:rsidRDefault="00EF7947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ab/>
      </w:r>
      <w:r>
        <w:rPr>
          <w:rFonts w:ascii="Arial CE" w:hAnsi="Arial CE"/>
          <w:sz w:val="20"/>
          <w:szCs w:val="20"/>
        </w:rPr>
        <w:tab/>
      </w:r>
    </w:p>
    <w:p w:rsidR="00EF7947" w:rsidRDefault="00EF7947" w:rsidP="00EF7947">
      <w:pPr>
        <w:pStyle w:val="Default"/>
        <w:rPr>
          <w:rFonts w:ascii="Arial CE" w:hAnsi="Arial CE"/>
          <w:sz w:val="20"/>
          <w:szCs w:val="20"/>
        </w:rPr>
      </w:pPr>
      <w:r w:rsidRPr="00EF7947">
        <w:rPr>
          <w:rFonts w:ascii="Arial CE" w:hAnsi="Arial CE"/>
          <w:sz w:val="20"/>
          <w:szCs w:val="20"/>
        </w:rPr>
        <w:tab/>
        <w:t xml:space="preserve"> </w:t>
      </w:r>
    </w:p>
    <w:p w:rsidR="00EF7947" w:rsidRPr="00EF7947" w:rsidRDefault="00EF7947" w:rsidP="00EF7947">
      <w:pPr>
        <w:pStyle w:val="Default"/>
        <w:rPr>
          <w:rFonts w:ascii="Arial CE" w:hAnsi="Arial CE"/>
          <w:sz w:val="20"/>
          <w:szCs w:val="20"/>
        </w:rPr>
      </w:pPr>
      <w:r w:rsidRPr="00EF7947">
        <w:rPr>
          <w:rFonts w:ascii="Arial CE" w:hAnsi="Arial CE"/>
          <w:sz w:val="20"/>
          <w:szCs w:val="20"/>
        </w:rPr>
        <w:t xml:space="preserve">Predmet podnikania: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strážna služba podľa § 3 písm. a), b), c), d), e), f), g), h) zákona č. 473/2005 Z.z. o súkromnej bezpečnosti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25.10.2011)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kúpa tovaru na účely jeho predaja konečnému spotrebiteľovi (maloobchod) alebo iným prevádzkovateľom živnosti (veľkoobchod)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25.10.2011)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sprostredkovateľská činnosť v oblasti obchodu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25.10.2011)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sprostredkovateľská činnosť v oblasti služieb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25.10.2011)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Uskutočňovanie stavieb a ich zmien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Prípravné práce k realizácii stavby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Dokončovacie stavebné práce pri realizácii exteriérov a interiérov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Nákladná cestná doprava vykonávaná vozidlami s celkovou hmotnosťou do 3,5 t vrátane prípojného vozidla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Skladovanie a pomocné činnosti v doprave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Činnosť podnikateľských, organizačných a ekonomických poradcov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Inžinierska činnosť, stavebné cenárstvo, projektovanie a konštruovanie elektrických zariadení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Informatívne testovanie, meranie, analýzy a kontroly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Reklamné a marketingové služby, prieskum trhu a verejnej mienky 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4E4A2D" w:rsidRPr="004E4A2D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Prenájom hnuteľných vecí </w:t>
      </w:r>
    </w:p>
    <w:p w:rsidR="00EF7947" w:rsidRDefault="004E4A2D" w:rsidP="004E4A2D">
      <w:pPr>
        <w:pStyle w:val="Default"/>
        <w:rPr>
          <w:rFonts w:ascii="Arial CE" w:hAnsi="Arial CE"/>
          <w:sz w:val="20"/>
          <w:szCs w:val="20"/>
        </w:rPr>
      </w:pPr>
      <w:r w:rsidRPr="004E4A2D">
        <w:rPr>
          <w:rFonts w:ascii="Arial CE" w:hAnsi="Arial CE"/>
          <w:sz w:val="20"/>
          <w:szCs w:val="20"/>
        </w:rPr>
        <w:t xml:space="preserve">  (od: 25.09.2018)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vykonávanej činnosti účtovnej jednotky v nadväznosti na predmet podnikania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Dátum schválenia účtovnej závierky za bezprostredne predchádzajúce účtovné obdobie príslušným orgánom účtovnej jednotky</w:t>
      </w:r>
      <w:r w:rsidR="004E4A2D">
        <w:rPr>
          <w:rFonts w:ascii="Arial CE" w:hAnsi="Arial CE"/>
          <w:sz w:val="20"/>
          <w:szCs w:val="20"/>
        </w:rPr>
        <w:t xml:space="preserve"> bola dňa 21.03.2017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4E4A2D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</w:t>
      </w:r>
      <w:r w:rsidR="004E4A2D" w:rsidRPr="004E4A2D">
        <w:rPr>
          <w:rFonts w:ascii="Arial CE" w:hAnsi="Arial CE"/>
          <w:sz w:val="20"/>
          <w:szCs w:val="20"/>
        </w:rPr>
        <w:t xml:space="preserve">Spoločnosť </w:t>
      </w:r>
      <w:r w:rsidR="004E4A2D">
        <w:rPr>
          <w:rFonts w:ascii="Arial CE" w:hAnsi="Arial CE"/>
          <w:sz w:val="20"/>
          <w:szCs w:val="20"/>
        </w:rPr>
        <w:t xml:space="preserve">J.M.I. Security </w:t>
      </w:r>
      <w:r w:rsidR="004E4A2D" w:rsidRPr="004E4A2D">
        <w:rPr>
          <w:rFonts w:ascii="Arial CE" w:hAnsi="Arial CE"/>
          <w:sz w:val="20"/>
          <w:szCs w:val="20"/>
        </w:rPr>
        <w:t xml:space="preserve"> s.r.o.</w:t>
      </w:r>
      <w:r w:rsidR="004E4A2D">
        <w:rPr>
          <w:rFonts w:ascii="Arial CE" w:hAnsi="Arial CE"/>
          <w:sz w:val="20"/>
          <w:szCs w:val="20"/>
        </w:rPr>
        <w:t>,</w:t>
      </w:r>
      <w:r w:rsidR="004E4A2D" w:rsidRPr="004E4A2D">
        <w:rPr>
          <w:rFonts w:ascii="Arial CE" w:hAnsi="Arial CE"/>
          <w:sz w:val="20"/>
          <w:szCs w:val="20"/>
        </w:rPr>
        <w:t xml:space="preserve"> zostavuje riadnu účtovnú závierku k poslednému dňu účtovného obdobia, teda</w:t>
      </w:r>
      <w:r w:rsidR="004E4A2D">
        <w:rPr>
          <w:rFonts w:ascii="Arial CE" w:hAnsi="Arial CE"/>
          <w:sz w:val="20"/>
          <w:szCs w:val="20"/>
        </w:rPr>
        <w:t xml:space="preserve"> </w:t>
      </w:r>
      <w:r w:rsidR="004E4A2D" w:rsidRPr="004E4A2D">
        <w:rPr>
          <w:rFonts w:ascii="Arial CE" w:hAnsi="Arial CE"/>
          <w:sz w:val="20"/>
          <w:szCs w:val="20"/>
        </w:rPr>
        <w:t>k 31.12.201</w:t>
      </w:r>
      <w:r w:rsidR="004E4A2D">
        <w:rPr>
          <w:rFonts w:ascii="Arial CE" w:hAnsi="Arial CE"/>
          <w:sz w:val="20"/>
          <w:szCs w:val="20"/>
        </w:rPr>
        <w:t>8</w:t>
      </w:r>
      <w:r w:rsidR="004E4A2D" w:rsidRPr="004E4A2D">
        <w:rPr>
          <w:rFonts w:ascii="Arial CE" w:hAnsi="Arial CE"/>
          <w:sz w:val="20"/>
          <w:szCs w:val="20"/>
        </w:rPr>
        <w:t xml:space="preserve"> za predpokladu nepretržitého pokračovania činnosti. Poznámky sú predložené v jednom exemplári</w:t>
      </w:r>
      <w:r w:rsidR="004E4A2D">
        <w:rPr>
          <w:rFonts w:ascii="Arial CE" w:hAnsi="Arial CE"/>
          <w:sz w:val="20"/>
          <w:szCs w:val="20"/>
        </w:rPr>
        <w:t xml:space="preserve"> </w:t>
      </w:r>
      <w:r w:rsidR="004E4A2D" w:rsidRPr="004E4A2D">
        <w:rPr>
          <w:rFonts w:ascii="Arial CE" w:hAnsi="Arial CE"/>
          <w:sz w:val="20"/>
          <w:szCs w:val="20"/>
        </w:rPr>
        <w:t>príslušnému daňovému úradu k termínu uvedenom v záhlaví formulárov súvahy a výkazu ziskov a strát.</w:t>
      </w:r>
      <w:r w:rsidR="004E4A2D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</w:t>
      </w:r>
      <w:r w:rsidR="004E4A2D" w:rsidRPr="004E4A2D">
        <w:rPr>
          <w:rFonts w:ascii="Arial CE" w:hAnsi="Arial CE"/>
          <w:sz w:val="20"/>
          <w:szCs w:val="20"/>
        </w:rPr>
        <w:t xml:space="preserve">) </w:t>
      </w:r>
      <w:r w:rsidR="004E4A2D">
        <w:rPr>
          <w:rFonts w:ascii="Arial CE" w:hAnsi="Arial CE"/>
          <w:sz w:val="20"/>
          <w:szCs w:val="20"/>
        </w:rPr>
        <w:t>K</w:t>
      </w:r>
      <w:r w:rsidR="004E4A2D" w:rsidRPr="004E4A2D">
        <w:rPr>
          <w:rFonts w:ascii="Arial CE" w:hAnsi="Arial CE"/>
          <w:sz w:val="20"/>
          <w:szCs w:val="20"/>
        </w:rPr>
        <w:t>onsolidovanú účtovnú závierku nezostavujeme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4E4A2D" w:rsidRDefault="00C65391" w:rsidP="00C65391">
      <w:pPr>
        <w:pStyle w:val="Default"/>
        <w:ind w:left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A,  </w:t>
      </w:r>
      <w:r w:rsidR="004E4A2D">
        <w:rPr>
          <w:rFonts w:ascii="Arial CE" w:hAnsi="Arial CE"/>
          <w:sz w:val="20"/>
          <w:szCs w:val="20"/>
        </w:rPr>
        <w:t>bezprostredný materský podnik nemáme</w:t>
      </w:r>
    </w:p>
    <w:p w:rsidR="00A20833" w:rsidRPr="00C65391" w:rsidRDefault="00C65391" w:rsidP="00C65391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B,  </w:t>
      </w:r>
      <w:r w:rsidR="004E4A2D" w:rsidRPr="00C65391">
        <w:rPr>
          <w:rFonts w:ascii="Arial CE" w:hAnsi="Arial CE"/>
          <w:sz w:val="20"/>
          <w:szCs w:val="20"/>
        </w:rPr>
        <w:t>spoločnosť JMI Security s.r.o.,</w:t>
      </w:r>
      <w:r w:rsidR="00A20833" w:rsidRPr="00C65391">
        <w:rPr>
          <w:rFonts w:ascii="Arial CE" w:hAnsi="Arial CE"/>
          <w:sz w:val="20"/>
          <w:szCs w:val="20"/>
        </w:rPr>
        <w:t xml:space="preserve"> je oslobodená od povinnosti zostaviť konsolidovanú účtovnú </w:t>
      </w:r>
      <w:r>
        <w:rPr>
          <w:rFonts w:ascii="Arial CE" w:hAnsi="Arial CE"/>
          <w:sz w:val="20"/>
          <w:szCs w:val="20"/>
        </w:rPr>
        <w:t xml:space="preserve">     </w:t>
      </w:r>
      <w:r w:rsidR="00A20833" w:rsidRPr="00C65391">
        <w:rPr>
          <w:rFonts w:ascii="Arial CE" w:hAnsi="Arial CE"/>
          <w:sz w:val="20"/>
          <w:szCs w:val="20"/>
        </w:rPr>
        <w:t xml:space="preserve">závierku a konsolidovanú výročnú správu podľa § 22 zákona, 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</w:t>
      </w:r>
      <w:r w:rsidR="00C65391" w:rsidRPr="00C65391">
        <w:rPr>
          <w:rFonts w:ascii="Arial CE" w:hAnsi="Arial CE"/>
          <w:sz w:val="20"/>
          <w:szCs w:val="20"/>
        </w:rPr>
        <w:t>Priemerný počet pracovníkov počas účtovného obdobia bol 2</w:t>
      </w:r>
      <w:r w:rsidR="00C65391">
        <w:rPr>
          <w:rFonts w:ascii="Arial CE" w:hAnsi="Arial CE"/>
          <w:sz w:val="20"/>
          <w:szCs w:val="20"/>
        </w:rPr>
        <w:t>8</w:t>
      </w:r>
      <w:r w:rsidR="00C65391" w:rsidRPr="00C65391">
        <w:rPr>
          <w:rFonts w:ascii="Arial CE" w:hAnsi="Arial CE"/>
          <w:sz w:val="20"/>
          <w:szCs w:val="20"/>
        </w:rPr>
        <w:t xml:space="preserve"> na dohodu o pracovnej činnosti</w:t>
      </w:r>
      <w:r w:rsidR="00C65391">
        <w:rPr>
          <w:rFonts w:ascii="Arial CE" w:hAnsi="Arial CE"/>
          <w:sz w:val="20"/>
          <w:szCs w:val="20"/>
        </w:rPr>
        <w:t xml:space="preserve"> s pravidelným príjmom </w:t>
      </w:r>
      <w:r w:rsidR="00C65391" w:rsidRPr="00C65391">
        <w:rPr>
          <w:rFonts w:ascii="Arial CE" w:hAnsi="Arial CE"/>
          <w:sz w:val="20"/>
          <w:szCs w:val="20"/>
        </w:rPr>
        <w:t>, 1 na HPP, ktorí v roku 201</w:t>
      </w:r>
      <w:r w:rsidR="00C65391">
        <w:rPr>
          <w:rFonts w:ascii="Arial CE" w:hAnsi="Arial CE"/>
          <w:sz w:val="20"/>
          <w:szCs w:val="20"/>
        </w:rPr>
        <w:t>8</w:t>
      </w:r>
      <w:r w:rsidR="00C65391" w:rsidRPr="00C65391">
        <w:rPr>
          <w:rFonts w:ascii="Arial CE" w:hAnsi="Arial CE"/>
          <w:sz w:val="20"/>
          <w:szCs w:val="20"/>
        </w:rPr>
        <w:t xml:space="preserve"> vykonávali  činnosť  s predmetom podnikani</w:t>
      </w:r>
      <w:r w:rsidR="00C65391">
        <w:rPr>
          <w:rFonts w:ascii="Arial CE" w:hAnsi="Arial CE"/>
          <w:sz w:val="20"/>
          <w:szCs w:val="20"/>
        </w:rPr>
        <w:t>a</w:t>
      </w:r>
      <w:r w:rsidR="00C65391" w:rsidRPr="00C65391">
        <w:rPr>
          <w:rFonts w:ascii="Arial CE" w:hAnsi="Arial CE"/>
          <w:sz w:val="20"/>
          <w:szCs w:val="20"/>
        </w:rPr>
        <w:t xml:space="preserve"> a jeden konateľ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8B0BA7" w:rsidRPr="008B0BA7" w:rsidRDefault="00A20833" w:rsidP="008B0BA7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</w:t>
      </w:r>
      <w:r w:rsidR="008B0BA7" w:rsidRPr="008B0BA7">
        <w:rPr>
          <w:rFonts w:ascii="Arial CE" w:hAnsi="Arial CE"/>
          <w:sz w:val="20"/>
          <w:szCs w:val="20"/>
        </w:rPr>
        <w:t>Štatutárny orgán : Konateľ – Ing. Martin Ilgo</w:t>
      </w:r>
    </w:p>
    <w:p w:rsidR="008B0BA7" w:rsidRPr="008B0BA7" w:rsidRDefault="008B0BA7" w:rsidP="008B0BA7">
      <w:pPr>
        <w:pStyle w:val="Default"/>
        <w:spacing w:after="17"/>
        <w:rPr>
          <w:rFonts w:ascii="Arial CE" w:hAnsi="Arial CE"/>
          <w:sz w:val="20"/>
          <w:szCs w:val="20"/>
        </w:rPr>
      </w:pPr>
      <w:r w:rsidRPr="008B0BA7">
        <w:rPr>
          <w:rFonts w:ascii="Arial CE" w:hAnsi="Arial CE"/>
          <w:sz w:val="20"/>
          <w:szCs w:val="20"/>
        </w:rPr>
        <w:t xml:space="preserve">                                                 </w:t>
      </w:r>
      <w:r>
        <w:rPr>
          <w:rFonts w:ascii="Arial CE" w:hAnsi="Arial CE"/>
          <w:sz w:val="20"/>
          <w:szCs w:val="20"/>
        </w:rPr>
        <w:t xml:space="preserve"> </w:t>
      </w:r>
      <w:r w:rsidRPr="008B0BA7">
        <w:rPr>
          <w:rFonts w:ascii="Arial CE" w:hAnsi="Arial CE"/>
          <w:sz w:val="20"/>
          <w:szCs w:val="20"/>
        </w:rPr>
        <w:t>Cesta k lesu 5169/4</w:t>
      </w:r>
    </w:p>
    <w:p w:rsidR="008B0BA7" w:rsidRPr="008B0BA7" w:rsidRDefault="008B0BA7" w:rsidP="008B0BA7">
      <w:pPr>
        <w:pStyle w:val="Default"/>
        <w:spacing w:after="17"/>
        <w:rPr>
          <w:rFonts w:ascii="Arial CE" w:hAnsi="Arial CE"/>
          <w:sz w:val="20"/>
          <w:szCs w:val="20"/>
        </w:rPr>
      </w:pPr>
      <w:r w:rsidRPr="008B0BA7">
        <w:rPr>
          <w:rFonts w:ascii="Arial CE" w:hAnsi="Arial CE"/>
          <w:sz w:val="20"/>
          <w:szCs w:val="20"/>
        </w:rPr>
        <w:t xml:space="preserve">                                                  03601 Martin</w:t>
      </w:r>
    </w:p>
    <w:p w:rsidR="008B0BA7" w:rsidRPr="008B0BA7" w:rsidRDefault="008B0BA7" w:rsidP="008B0BA7">
      <w:pPr>
        <w:pStyle w:val="Default"/>
        <w:spacing w:after="17"/>
        <w:rPr>
          <w:rFonts w:ascii="Arial CE" w:hAnsi="Arial CE"/>
          <w:sz w:val="20"/>
          <w:szCs w:val="20"/>
        </w:rPr>
      </w:pPr>
      <w:r w:rsidRPr="008B0BA7">
        <w:rPr>
          <w:rFonts w:ascii="Arial CE" w:hAnsi="Arial CE"/>
          <w:sz w:val="20"/>
          <w:szCs w:val="20"/>
        </w:rPr>
        <w:t xml:space="preserve">                                  </w:t>
      </w:r>
      <w:r>
        <w:rPr>
          <w:rFonts w:ascii="Arial CE" w:hAnsi="Arial CE"/>
          <w:sz w:val="20"/>
          <w:szCs w:val="20"/>
        </w:rPr>
        <w:t xml:space="preserve">                </w:t>
      </w:r>
      <w:r w:rsidRPr="008B0BA7">
        <w:rPr>
          <w:rFonts w:ascii="Arial CE" w:hAnsi="Arial CE"/>
          <w:sz w:val="20"/>
          <w:szCs w:val="20"/>
        </w:rPr>
        <w:t>Výška vkladu 5000,-eur</w:t>
      </w:r>
    </w:p>
    <w:p w:rsidR="008B0BA7" w:rsidRPr="008B0BA7" w:rsidRDefault="008B0BA7" w:rsidP="008B0BA7">
      <w:pPr>
        <w:pStyle w:val="Default"/>
        <w:spacing w:after="17"/>
        <w:rPr>
          <w:rFonts w:ascii="Arial CE" w:hAnsi="Arial CE"/>
          <w:sz w:val="20"/>
          <w:szCs w:val="20"/>
        </w:rPr>
      </w:pPr>
      <w:r w:rsidRPr="008B0BA7">
        <w:rPr>
          <w:rFonts w:ascii="Arial CE" w:hAnsi="Arial CE"/>
          <w:sz w:val="20"/>
          <w:szCs w:val="20"/>
        </w:rPr>
        <w:t xml:space="preserve">                                  </w:t>
      </w:r>
      <w:r>
        <w:rPr>
          <w:rFonts w:ascii="Arial CE" w:hAnsi="Arial CE"/>
          <w:sz w:val="20"/>
          <w:szCs w:val="20"/>
        </w:rPr>
        <w:t xml:space="preserve">                 </w:t>
      </w:r>
      <w:r w:rsidRPr="008B0BA7">
        <w:rPr>
          <w:rFonts w:ascii="Arial CE" w:hAnsi="Arial CE"/>
          <w:sz w:val="20"/>
          <w:szCs w:val="20"/>
        </w:rPr>
        <w:t>Rozsah splatenia 5000,- eur</w:t>
      </w:r>
    </w:p>
    <w:p w:rsidR="00A20833" w:rsidRPr="002C4A44" w:rsidRDefault="008B0BA7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8B0BA7">
        <w:rPr>
          <w:rFonts w:ascii="Arial CE" w:hAnsi="Arial CE"/>
          <w:sz w:val="20"/>
          <w:szCs w:val="20"/>
        </w:rPr>
        <w:t>Konateľ koná v mene spoločnosti samostatne, dátum vzniku funkcie 25.10.2011</w:t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</w:t>
      </w:r>
      <w:r w:rsidR="008B0BA7">
        <w:rPr>
          <w:rFonts w:ascii="Arial CE" w:hAnsi="Arial CE"/>
          <w:sz w:val="20"/>
          <w:szCs w:val="20"/>
        </w:rPr>
        <w:t xml:space="preserve">neevidujeme </w:t>
      </w:r>
      <w:r w:rsidRPr="002C4A44">
        <w:rPr>
          <w:rFonts w:ascii="Arial CE" w:hAnsi="Arial CE"/>
          <w:sz w:val="20"/>
          <w:szCs w:val="20"/>
        </w:rPr>
        <w:t>pôžičk</w:t>
      </w:r>
      <w:r w:rsidR="008B0BA7">
        <w:rPr>
          <w:rFonts w:ascii="Arial CE" w:hAnsi="Arial CE"/>
          <w:sz w:val="20"/>
          <w:szCs w:val="20"/>
        </w:rPr>
        <w:t>y</w:t>
      </w:r>
      <w:r w:rsidRPr="002C4A44">
        <w:rPr>
          <w:rFonts w:ascii="Arial CE" w:hAnsi="Arial CE"/>
          <w:sz w:val="20"/>
          <w:szCs w:val="20"/>
        </w:rPr>
        <w:t xml:space="preserve"> poskytnut</w:t>
      </w:r>
      <w:r w:rsidR="008B0BA7">
        <w:rPr>
          <w:rFonts w:ascii="Arial CE" w:hAnsi="Arial CE"/>
          <w:sz w:val="20"/>
          <w:szCs w:val="20"/>
        </w:rPr>
        <w:t>é</w:t>
      </w:r>
      <w:r w:rsidRPr="002C4A44">
        <w:rPr>
          <w:rFonts w:ascii="Arial CE" w:hAnsi="Arial CE"/>
          <w:sz w:val="20"/>
          <w:szCs w:val="20"/>
        </w:rPr>
        <w:t xml:space="preserve"> členom štatutárneho orgánu, dozorného orgánu a iného orgánu účtovnej jednotky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 </w:t>
      </w:r>
      <w:r w:rsidR="008B0BA7">
        <w:rPr>
          <w:rFonts w:ascii="Arial CE" w:hAnsi="Arial CE"/>
          <w:sz w:val="20"/>
          <w:szCs w:val="20"/>
        </w:rPr>
        <w:t xml:space="preserve">neevidujeme poskytnuté </w:t>
      </w:r>
      <w:r w:rsidRPr="002C4A44">
        <w:rPr>
          <w:rFonts w:ascii="Arial CE" w:hAnsi="Arial CE"/>
          <w:sz w:val="20"/>
          <w:szCs w:val="20"/>
        </w:rPr>
        <w:t xml:space="preserve"> pôžičky</w:t>
      </w:r>
      <w:r w:rsidR="008B0BA7">
        <w:rPr>
          <w:rFonts w:ascii="Arial CE" w:hAnsi="Arial CE"/>
          <w:sz w:val="20"/>
          <w:szCs w:val="20"/>
        </w:rPr>
        <w:t xml:space="preserve"> ani </w:t>
      </w:r>
      <w:r w:rsidR="008B0BA7" w:rsidRPr="008B0BA7">
        <w:t xml:space="preserve"> </w:t>
      </w:r>
      <w:r w:rsidR="008B0BA7" w:rsidRPr="008B0BA7">
        <w:rPr>
          <w:rFonts w:ascii="Arial CE" w:hAnsi="Arial CE"/>
          <w:sz w:val="20"/>
          <w:szCs w:val="20"/>
        </w:rPr>
        <w:t>záruky alebo iné zabezpečenie</w:t>
      </w:r>
      <w:r w:rsidR="008B0BA7">
        <w:rPr>
          <w:rFonts w:ascii="Arial CE" w:hAnsi="Arial CE"/>
          <w:sz w:val="20"/>
          <w:szCs w:val="20"/>
        </w:rPr>
        <w:t xml:space="preserve"> </w:t>
      </w:r>
      <w:r w:rsidRPr="002C4A44">
        <w:rPr>
          <w:rFonts w:ascii="Arial CE" w:hAnsi="Arial CE"/>
          <w:sz w:val="20"/>
          <w:szCs w:val="20"/>
        </w:rPr>
        <w:t xml:space="preserve"> 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</w:t>
      </w:r>
      <w:r w:rsidR="008B0BA7">
        <w:rPr>
          <w:rFonts w:ascii="Arial CE" w:hAnsi="Arial CE"/>
          <w:sz w:val="20"/>
          <w:szCs w:val="20"/>
        </w:rPr>
        <w:t xml:space="preserve">neevidujeme </w:t>
      </w:r>
      <w:r w:rsidRPr="002C4A44">
        <w:rPr>
          <w:rFonts w:ascii="Arial CE" w:hAnsi="Arial CE"/>
          <w:sz w:val="20"/>
          <w:szCs w:val="20"/>
        </w:rPr>
        <w:t xml:space="preserve"> sum</w:t>
      </w:r>
      <w:r w:rsidR="008B0BA7">
        <w:rPr>
          <w:rFonts w:ascii="Arial CE" w:hAnsi="Arial CE"/>
          <w:sz w:val="20"/>
          <w:szCs w:val="20"/>
        </w:rPr>
        <w:t>u</w:t>
      </w:r>
      <w:r w:rsidRPr="002C4A44">
        <w:rPr>
          <w:rFonts w:ascii="Arial CE" w:hAnsi="Arial CE"/>
          <w:sz w:val="20"/>
          <w:szCs w:val="20"/>
        </w:rPr>
        <w:t xml:space="preserve"> použitých finančných prostriedkov alebo in</w:t>
      </w:r>
      <w:r w:rsidR="008B0BA7">
        <w:rPr>
          <w:rFonts w:ascii="Arial CE" w:hAnsi="Arial CE"/>
          <w:sz w:val="20"/>
          <w:szCs w:val="20"/>
        </w:rPr>
        <w:t>ých</w:t>
      </w:r>
      <w:r w:rsidRPr="002C4A44">
        <w:rPr>
          <w:rFonts w:ascii="Arial CE" w:hAnsi="Arial CE"/>
          <w:sz w:val="20"/>
          <w:szCs w:val="20"/>
        </w:rPr>
        <w:t xml:space="preserve"> plnen</w:t>
      </w:r>
      <w:r w:rsidR="008B0BA7">
        <w:rPr>
          <w:rFonts w:ascii="Arial CE" w:hAnsi="Arial CE"/>
          <w:sz w:val="20"/>
          <w:szCs w:val="20"/>
        </w:rPr>
        <w:t>í</w:t>
      </w:r>
      <w:r w:rsidRPr="002C4A44">
        <w:rPr>
          <w:rFonts w:ascii="Arial CE" w:hAnsi="Arial CE"/>
          <w:sz w:val="20"/>
          <w:szCs w:val="20"/>
        </w:rPr>
        <w:t xml:space="preserve"> na súkromné účely členmi štatutárneho orgánu, dozorného orgánu a iného orgánu účtovnej jednotky, ktoré je potrebné vyúčtovať.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8B0BA7" w:rsidRPr="002C4A44" w:rsidRDefault="008B0BA7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7E4C4D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</w:p>
    <w:p w:rsidR="00A20833" w:rsidRPr="002C4A44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</w:t>
      </w:r>
      <w:r w:rsidR="00A20833" w:rsidRPr="002C4A44">
        <w:rPr>
          <w:rFonts w:ascii="Arial CE" w:hAnsi="Arial CE"/>
          <w:sz w:val="20"/>
          <w:szCs w:val="20"/>
        </w:rPr>
        <w:t>účtovná závierka</w:t>
      </w:r>
      <w:r w:rsidR="008B0BA7">
        <w:rPr>
          <w:rFonts w:ascii="Arial CE" w:hAnsi="Arial CE"/>
          <w:sz w:val="20"/>
          <w:szCs w:val="20"/>
        </w:rPr>
        <w:t xml:space="preserve"> bola zostavená dňa 18.02.2018</w:t>
      </w:r>
      <w:r w:rsidR="00A20833" w:rsidRPr="002C4A44">
        <w:rPr>
          <w:rFonts w:ascii="Arial CE" w:hAnsi="Arial CE"/>
          <w:sz w:val="20"/>
          <w:szCs w:val="20"/>
        </w:rPr>
        <w:t xml:space="preserve"> za splnenia predpokladu, že účtovná jednotka bude nepretržite pokračovať vo svojej činnosti.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7E4C4D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</w:t>
      </w:r>
    </w:p>
    <w:p w:rsidR="00FE2AF8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 xml:space="preserve">Účtovná jednotka pri vedení účtovníctva sa riadila príslušnými ustanoveniami zákona č.431/2002 Z.z. o účtovníctve v platnom znení a Účtovnej osnovy pre podnikateľov účtujúcich v sústave podvojného účtovníctva ( opatrenie MF SR č. mf/27076/2007-74 ). </w:t>
      </w:r>
    </w:p>
    <w:p w:rsidR="00FE2AF8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 xml:space="preserve">Účtovníctvo bolo vedené v peňažných jednotkách meny euro a v prípadoch stanovených v § 4 odst. 7 zákona č. 431/2002 Z.z. o účtovníctve, súčasne aj v cudzích menách. </w:t>
      </w:r>
    </w:p>
    <w:p w:rsidR="007E4C4D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 xml:space="preserve">Účtovníctvo je spracované externe </w:t>
      </w:r>
      <w:r w:rsidR="00FE2AF8">
        <w:rPr>
          <w:rFonts w:ascii="Arial CE" w:hAnsi="Arial CE"/>
          <w:sz w:val="20"/>
          <w:szCs w:val="20"/>
        </w:rPr>
        <w:t>fyzickou osobou Erika Mereššová Hurajová</w:t>
      </w:r>
      <w:r w:rsidR="00C23EF5" w:rsidRPr="00C23EF5">
        <w:rPr>
          <w:rFonts w:ascii="Arial CE" w:hAnsi="Arial CE"/>
          <w:sz w:val="20"/>
          <w:szCs w:val="20"/>
        </w:rPr>
        <w:t xml:space="preserve">, je vedené na počítači pri použití programového vybavenia firmy </w:t>
      </w:r>
      <w:r w:rsidR="00FE2AF8">
        <w:rPr>
          <w:rFonts w:ascii="Arial CE" w:hAnsi="Arial CE"/>
          <w:sz w:val="20"/>
          <w:szCs w:val="20"/>
        </w:rPr>
        <w:t>Hour , s.r.o . Žilin</w:t>
      </w:r>
      <w:r w:rsidR="00C23EF5" w:rsidRPr="00C23EF5">
        <w:rPr>
          <w:rFonts w:ascii="Arial CE" w:hAnsi="Arial CE"/>
          <w:sz w:val="20"/>
          <w:szCs w:val="20"/>
        </w:rPr>
        <w:t xml:space="preserve">a. Programové vybavenie pracuje vo všeobecnom </w:t>
      </w:r>
    </w:p>
    <w:p w:rsidR="007E4C4D" w:rsidRDefault="00C23EF5" w:rsidP="007E4C4D">
      <w:pPr>
        <w:pStyle w:val="Default"/>
        <w:rPr>
          <w:rFonts w:ascii="Arial CE" w:hAnsi="Arial CE"/>
          <w:sz w:val="20"/>
          <w:szCs w:val="20"/>
        </w:rPr>
      </w:pPr>
      <w:r w:rsidRPr="00C23EF5">
        <w:rPr>
          <w:rFonts w:ascii="Arial CE" w:hAnsi="Arial CE"/>
          <w:sz w:val="20"/>
          <w:szCs w:val="20"/>
        </w:rPr>
        <w:t xml:space="preserve">užívateľskom systéme „Podvojné účtovníctvo, Dlhodobý majetok“. </w:t>
      </w:r>
    </w:p>
    <w:p w:rsidR="00FE2AF8" w:rsidRDefault="007E4C4D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</w:t>
      </w:r>
      <w:r w:rsidR="00C23EF5" w:rsidRPr="00C23EF5">
        <w:rPr>
          <w:rFonts w:ascii="Arial CE" w:hAnsi="Arial CE"/>
          <w:sz w:val="20"/>
          <w:szCs w:val="20"/>
        </w:rPr>
        <w:t>Výstupom vybavenia sú nasledovné zostavy: Denníky, Hlavná kniha, Obratová predvaha, Účtovné výkazy, Súvaha, Výkaz ziskov a</w:t>
      </w:r>
      <w:r w:rsidR="00FE2AF8">
        <w:rPr>
          <w:rFonts w:ascii="Arial CE" w:hAnsi="Arial CE"/>
          <w:sz w:val="20"/>
          <w:szCs w:val="20"/>
        </w:rPr>
        <w:t> </w:t>
      </w:r>
      <w:r w:rsidR="00C23EF5" w:rsidRPr="00C23EF5">
        <w:rPr>
          <w:rFonts w:ascii="Arial CE" w:hAnsi="Arial CE"/>
          <w:sz w:val="20"/>
          <w:szCs w:val="20"/>
        </w:rPr>
        <w:t>strát</w:t>
      </w:r>
      <w:r w:rsidR="00FE2AF8">
        <w:rPr>
          <w:rFonts w:ascii="Arial CE" w:hAnsi="Arial CE"/>
          <w:sz w:val="20"/>
          <w:szCs w:val="20"/>
        </w:rPr>
        <w:t xml:space="preserve"> a účtovná závierka</w:t>
      </w:r>
      <w:r w:rsidR="00C23EF5" w:rsidRPr="00C23EF5">
        <w:rPr>
          <w:rFonts w:ascii="Arial CE" w:hAnsi="Arial CE"/>
          <w:sz w:val="20"/>
          <w:szCs w:val="20"/>
        </w:rPr>
        <w:t xml:space="preserve">. </w:t>
      </w:r>
    </w:p>
    <w:p w:rsidR="00FE2AF8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>Účtovníctvo sa riadi komplexným súborom vnútropodnikových smerníc pre vedenie účtovníctva platných pre účtovné obdobie roku 201</w:t>
      </w:r>
      <w:r w:rsidR="00FE2AF8">
        <w:rPr>
          <w:rFonts w:ascii="Arial CE" w:hAnsi="Arial CE"/>
          <w:sz w:val="20"/>
          <w:szCs w:val="20"/>
        </w:rPr>
        <w:t>8.</w:t>
      </w:r>
    </w:p>
    <w:p w:rsidR="00FE2AF8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 xml:space="preserve">Spoločnosť vlastní dlhodobý majetok odpisovaný aj neodpisovaný. </w:t>
      </w:r>
    </w:p>
    <w:p w:rsidR="00A20833" w:rsidRPr="002C4A44" w:rsidRDefault="007E4C4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C23EF5" w:rsidRPr="00C23EF5">
        <w:rPr>
          <w:rFonts w:ascii="Arial CE" w:hAnsi="Arial CE"/>
          <w:sz w:val="20"/>
          <w:szCs w:val="20"/>
        </w:rPr>
        <w:t xml:space="preserve">Zostavený odpisový plán účtovných odpisov dlhodobého majetku vychádzal z požiadavky zákona č.595/2003 Z.z. </w:t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7E4C4D" w:rsidRDefault="00A20833" w:rsidP="00FE2AF8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 xml:space="preserve">Dlhodobý hmotný majetok </w:t>
      </w:r>
      <w:r w:rsidR="00FE2AF8">
        <w:rPr>
          <w:rFonts w:ascii="Arial CE" w:hAnsi="Arial CE"/>
          <w:sz w:val="20"/>
          <w:szCs w:val="20"/>
        </w:rPr>
        <w:t xml:space="preserve">nebol v roku 2018 </w:t>
      </w:r>
      <w:r w:rsidR="00FE2AF8" w:rsidRPr="00FE2AF8">
        <w:rPr>
          <w:rFonts w:ascii="Arial CE" w:hAnsi="Arial CE"/>
          <w:sz w:val="20"/>
          <w:szCs w:val="20"/>
        </w:rPr>
        <w:t xml:space="preserve">nakupovaný do spoločnosti 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Obstaranie a úbytky zásob</w:t>
      </w:r>
      <w:r w:rsidR="00FE2AF8">
        <w:rPr>
          <w:rFonts w:ascii="Arial CE" w:hAnsi="Arial CE"/>
          <w:sz w:val="20"/>
          <w:szCs w:val="20"/>
        </w:rPr>
        <w:t xml:space="preserve"> neevidujeme</w:t>
      </w:r>
      <w:r w:rsidR="00FE2AF8" w:rsidRPr="00FE2AF8">
        <w:rPr>
          <w:rFonts w:ascii="Arial CE" w:hAnsi="Arial CE"/>
          <w:sz w:val="20"/>
          <w:szCs w:val="20"/>
        </w:rPr>
        <w:t xml:space="preserve"> v bežnom účtovnom období </w:t>
      </w:r>
      <w:r w:rsidR="00FE2AF8">
        <w:rPr>
          <w:rFonts w:ascii="Arial CE" w:hAnsi="Arial CE"/>
          <w:sz w:val="20"/>
          <w:szCs w:val="20"/>
        </w:rPr>
        <w:t xml:space="preserve"> inak by </w:t>
      </w:r>
      <w:r w:rsidR="00FE2AF8" w:rsidRPr="00FE2AF8">
        <w:rPr>
          <w:rFonts w:ascii="Arial CE" w:hAnsi="Arial CE"/>
          <w:sz w:val="20"/>
          <w:szCs w:val="20"/>
        </w:rPr>
        <w:t>bol</w:t>
      </w:r>
      <w:r w:rsidR="00FE2AF8">
        <w:rPr>
          <w:rFonts w:ascii="Arial CE" w:hAnsi="Arial CE"/>
          <w:sz w:val="20"/>
          <w:szCs w:val="20"/>
        </w:rPr>
        <w:t>i</w:t>
      </w:r>
      <w:r w:rsidR="00FE2AF8" w:rsidRPr="00FE2AF8">
        <w:rPr>
          <w:rFonts w:ascii="Arial CE" w:hAnsi="Arial CE"/>
          <w:sz w:val="20"/>
          <w:szCs w:val="20"/>
        </w:rPr>
        <w:t xml:space="preserve"> účtované spôsobom A účtovania zásob.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N</w:t>
      </w:r>
      <w:r w:rsidR="00FE2AF8">
        <w:rPr>
          <w:rFonts w:ascii="Arial CE" w:hAnsi="Arial CE"/>
          <w:sz w:val="20"/>
          <w:szCs w:val="20"/>
        </w:rPr>
        <w:t>eboli n</w:t>
      </w:r>
      <w:r w:rsidR="00FE2AF8" w:rsidRPr="00FE2AF8">
        <w:rPr>
          <w:rFonts w:ascii="Arial CE" w:hAnsi="Arial CE"/>
          <w:sz w:val="20"/>
          <w:szCs w:val="20"/>
        </w:rPr>
        <w:t>akupované zásoby</w:t>
      </w:r>
      <w:r w:rsidR="00FE2AF8">
        <w:rPr>
          <w:rFonts w:ascii="Arial CE" w:hAnsi="Arial CE"/>
          <w:sz w:val="20"/>
          <w:szCs w:val="20"/>
        </w:rPr>
        <w:t xml:space="preserve"> - </w:t>
      </w:r>
      <w:r w:rsidR="00FE2AF8" w:rsidRPr="00FE2AF8">
        <w:rPr>
          <w:rFonts w:ascii="Arial CE" w:hAnsi="Arial CE"/>
          <w:sz w:val="20"/>
          <w:szCs w:val="20"/>
        </w:rPr>
        <w:t xml:space="preserve"> </w:t>
      </w:r>
      <w:r w:rsidR="00FE2AF8">
        <w:rPr>
          <w:rFonts w:ascii="Arial CE" w:hAnsi="Arial CE"/>
          <w:sz w:val="20"/>
          <w:szCs w:val="20"/>
        </w:rPr>
        <w:t xml:space="preserve">ak by nakupované </w:t>
      </w:r>
      <w:r w:rsidR="00FE2AF8" w:rsidRPr="00FE2AF8">
        <w:rPr>
          <w:rFonts w:ascii="Arial CE" w:hAnsi="Arial CE"/>
          <w:sz w:val="20"/>
          <w:szCs w:val="20"/>
        </w:rPr>
        <w:t>boli oceňované</w:t>
      </w:r>
      <w:r w:rsidR="00FE2AF8">
        <w:rPr>
          <w:rFonts w:ascii="Arial CE" w:hAnsi="Arial CE"/>
          <w:sz w:val="20"/>
          <w:szCs w:val="20"/>
        </w:rPr>
        <w:t xml:space="preserve"> by boli</w:t>
      </w:r>
      <w:r w:rsidR="00FE2AF8" w:rsidRPr="00FE2AF8">
        <w:rPr>
          <w:rFonts w:ascii="Arial CE" w:hAnsi="Arial CE"/>
          <w:sz w:val="20"/>
          <w:szCs w:val="20"/>
        </w:rPr>
        <w:t xml:space="preserve"> obstarávacou cenou v zložení: cena obstarania, náklady súvisiace s obstaraním– dopravné, clo.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Pohľadávky boli oceňované nominálnou hodnotou pri ich vzniku.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Finančný majetok bol oceňovaný nominálnou hodnotou.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Záväzky z obchodného styku, finančné výpomoci a úvery boli oceňované nominálnou hodnotou pri ich vzniku.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Spoločnosť neúčtovala o majetku, pohľadávkach a záväzkoch v cudzej mene.</w:t>
      </w:r>
    </w:p>
    <w:p w:rsidR="00FE2AF8" w:rsidRPr="00FE2AF8" w:rsidRDefault="007E4C4D" w:rsidP="00FE2AF8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Náklady a výnosy boli časovo rozlišované na základe vecnej a časovej súvislosti. Zúčtovanie</w:t>
      </w:r>
      <w:r>
        <w:rPr>
          <w:rFonts w:ascii="Arial CE" w:hAnsi="Arial CE"/>
          <w:sz w:val="20"/>
          <w:szCs w:val="20"/>
        </w:rPr>
        <w:t xml:space="preserve"> k</w:t>
      </w:r>
      <w:r w:rsidR="00FE2AF8" w:rsidRPr="00FE2AF8">
        <w:rPr>
          <w:rFonts w:ascii="Arial CE" w:hAnsi="Arial CE"/>
          <w:sz w:val="20"/>
          <w:szCs w:val="20"/>
        </w:rPr>
        <w:t>omplexných</w:t>
      </w:r>
      <w:r>
        <w:rPr>
          <w:rFonts w:ascii="Arial CE" w:hAnsi="Arial CE"/>
          <w:sz w:val="20"/>
          <w:szCs w:val="20"/>
        </w:rPr>
        <w:t xml:space="preserve"> n</w:t>
      </w:r>
      <w:r w:rsidR="00FE2AF8" w:rsidRPr="00FE2AF8">
        <w:rPr>
          <w:rFonts w:ascii="Arial CE" w:hAnsi="Arial CE"/>
          <w:sz w:val="20"/>
          <w:szCs w:val="20"/>
        </w:rPr>
        <w:t>ákladov a výnosov budúcich období sa vykoná v účtovnom období, s ktorým rozlíšené náklady a výnosy vecne</w:t>
      </w:r>
      <w:r>
        <w:rPr>
          <w:rFonts w:ascii="Arial CE" w:hAnsi="Arial CE"/>
          <w:sz w:val="20"/>
          <w:szCs w:val="20"/>
        </w:rPr>
        <w:t xml:space="preserve"> </w:t>
      </w:r>
      <w:r w:rsidR="00FE2AF8" w:rsidRPr="00FE2AF8">
        <w:rPr>
          <w:rFonts w:ascii="Arial CE" w:hAnsi="Arial CE"/>
          <w:sz w:val="20"/>
          <w:szCs w:val="20"/>
        </w:rPr>
        <w:t>súvisia.</w:t>
      </w:r>
    </w:p>
    <w:p w:rsid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FE2AF8" w:rsidRPr="00FE2AF8">
        <w:rPr>
          <w:rFonts w:ascii="Arial CE" w:hAnsi="Arial CE"/>
          <w:sz w:val="20"/>
          <w:szCs w:val="20"/>
        </w:rPr>
        <w:t>Rezervy boli tvorené na základe odborného posúdenia.</w:t>
      </w:r>
      <w:r w:rsidR="00FE2AF8" w:rsidRPr="00FE2AF8">
        <w:rPr>
          <w:rFonts w:ascii="Arial CE" w:hAnsi="Arial CE"/>
          <w:sz w:val="20"/>
          <w:szCs w:val="20"/>
        </w:rPr>
        <w:t xml:space="preserve"> </w:t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:rsid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</w:p>
    <w:p w:rsidR="004C66CB" w:rsidRDefault="004C66CB" w:rsidP="004C66CB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(4) </w:t>
      </w:r>
    </w:p>
    <w:p w:rsidR="007E4C4D" w:rsidRPr="007E4C4D" w:rsidRDefault="004C66CB" w:rsidP="004C66CB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 xml:space="preserve">Spôsob ocenenia jednotlivých položiek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Nehmotný IM nevlastníme, ocenenie v obstarávacej cene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Nehmotný IM vytvorený vlastnou činnosťou nevlastníme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HIM nakupovaný v obstarávacej cene</w:t>
      </w:r>
      <w:r>
        <w:rPr>
          <w:rFonts w:ascii="Arial CE" w:hAnsi="Arial CE"/>
          <w:sz w:val="20"/>
          <w:szCs w:val="20"/>
        </w:rPr>
        <w:t xml:space="preserve">   bol  k 31.12.2018 - 2 888,06 eur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HIM vytvorený vlastnou činnosťou nevlastníme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Finančné investície nemáme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Zásoby nakupované v obstarávacej cene nevlastníme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Zásoby vytvorené vlastnou činnosťou nevlastníme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Pohľadávky máme v ich menovitej hodnote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Finančný majetok v ich menovitej hodnote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Prechodné účty aktívne nemáme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Rezervy v menovitej hodnote tvoríme podľa zákona na rezervnom fonde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Záväzky máme v menovitej hodnote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Účty časového rozlíšenia v menovitej hodnote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Darovaný majetok nemáme</w:t>
      </w:r>
    </w:p>
    <w:p w:rsid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Majetok nadobudnutý privatizáciou nemáme </w:t>
      </w:r>
    </w:p>
    <w:p w:rsidR="004C66CB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</w:p>
    <w:p w:rsidR="007E4C4D" w:rsidRPr="007E4C4D" w:rsidRDefault="004C66CB" w:rsidP="004C66CB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>Pri obstarávacej cene sa udávajú jej súčasti: cena obstarania a náklady súvisiace s obstaraním doprava, manipulácia.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 xml:space="preserve">Nakúpený HIM budeme zaraďovať do odpisových skupín podľa platných daňových predpisov. Nakúpený drobný HIM ihneď odpíšeme do nákladov. 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>Opravné položky nevykazujeme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 xml:space="preserve">Počas účtovného obdobia nedošlo k zmenám spôsobu odpisovania, oceňovania postupov účtovania, usporiadania položiek účtovnej závierky a obsahového vymedzenia týchto položiek. </w:t>
      </w:r>
    </w:p>
    <w:p w:rsidR="004C66CB" w:rsidRDefault="004C66CB" w:rsidP="007E4C4D">
      <w:pPr>
        <w:pStyle w:val="Default"/>
        <w:rPr>
          <w:rFonts w:ascii="Arial CE" w:hAnsi="Arial CE"/>
          <w:sz w:val="20"/>
          <w:szCs w:val="20"/>
        </w:rPr>
      </w:pPr>
    </w:p>
    <w:p w:rsidR="004C66CB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(5) 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-</w:t>
      </w:r>
      <w:r w:rsidR="007E4C4D" w:rsidRPr="007E4C4D">
        <w:rPr>
          <w:rFonts w:ascii="Arial CE" w:hAnsi="Arial CE"/>
          <w:sz w:val="20"/>
          <w:szCs w:val="20"/>
        </w:rPr>
        <w:t xml:space="preserve">Prehľad o pohybe investičného majetku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Pohyb obstarávacích cien HIM v eurách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Obstarávacia cena k 01.01.201</w:t>
      </w:r>
      <w:r w:rsidR="004C66CB">
        <w:rPr>
          <w:rFonts w:ascii="Arial CE" w:hAnsi="Arial CE"/>
          <w:sz w:val="20"/>
          <w:szCs w:val="20"/>
        </w:rPr>
        <w:t xml:space="preserve">8   </w:t>
      </w:r>
      <w:r w:rsidRPr="007E4C4D">
        <w:rPr>
          <w:rFonts w:ascii="Arial CE" w:hAnsi="Arial CE"/>
          <w:sz w:val="20"/>
          <w:szCs w:val="20"/>
        </w:rPr>
        <w:t xml:space="preserve">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Prírastky                                         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Úbytky</w:t>
      </w:r>
      <w:r w:rsidRPr="007E4C4D">
        <w:rPr>
          <w:rFonts w:ascii="Arial CE" w:hAnsi="Arial CE"/>
          <w:sz w:val="20"/>
          <w:szCs w:val="20"/>
        </w:rPr>
        <w:tab/>
      </w:r>
      <w:r w:rsidRPr="007E4C4D">
        <w:rPr>
          <w:rFonts w:ascii="Arial CE" w:hAnsi="Arial CE"/>
          <w:sz w:val="20"/>
          <w:szCs w:val="20"/>
        </w:rPr>
        <w:tab/>
      </w:r>
      <w:r w:rsidRPr="007E4C4D">
        <w:rPr>
          <w:rFonts w:ascii="Arial CE" w:hAnsi="Arial CE"/>
          <w:sz w:val="20"/>
          <w:szCs w:val="20"/>
        </w:rPr>
        <w:tab/>
        <w:t xml:space="preserve">         </w:t>
      </w:r>
      <w:r w:rsidR="004C66CB">
        <w:rPr>
          <w:rFonts w:ascii="Arial CE" w:hAnsi="Arial CE"/>
          <w:sz w:val="20"/>
          <w:szCs w:val="20"/>
        </w:rPr>
        <w:t xml:space="preserve">         </w:t>
      </w:r>
      <w:r w:rsidRPr="007E4C4D">
        <w:rPr>
          <w:rFonts w:ascii="Arial CE" w:hAnsi="Arial CE"/>
          <w:sz w:val="20"/>
          <w:szCs w:val="20"/>
        </w:rPr>
        <w:t>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Obstarávacia cena k 31.12.201</w:t>
      </w:r>
      <w:r w:rsidR="004C66CB">
        <w:rPr>
          <w:rFonts w:ascii="Arial CE" w:hAnsi="Arial CE"/>
          <w:sz w:val="20"/>
          <w:szCs w:val="20"/>
        </w:rPr>
        <w:t xml:space="preserve">8   </w:t>
      </w:r>
      <w:r w:rsidRPr="007E4C4D">
        <w:rPr>
          <w:rFonts w:ascii="Arial CE" w:hAnsi="Arial CE"/>
          <w:sz w:val="20"/>
          <w:szCs w:val="20"/>
        </w:rPr>
        <w:t xml:space="preserve">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 xml:space="preserve">    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Pohyb oprávok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Oprávky k 01.01.201</w:t>
      </w:r>
      <w:r w:rsidR="004C66CB">
        <w:rPr>
          <w:rFonts w:ascii="Arial CE" w:hAnsi="Arial CE"/>
          <w:sz w:val="20"/>
          <w:szCs w:val="20"/>
        </w:rPr>
        <w:t xml:space="preserve">8   </w:t>
      </w:r>
      <w:r w:rsidRPr="007E4C4D">
        <w:rPr>
          <w:rFonts w:ascii="Arial CE" w:hAnsi="Arial CE"/>
          <w:sz w:val="20"/>
          <w:szCs w:val="20"/>
        </w:rPr>
        <w:t xml:space="preserve">                  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 xml:space="preserve">Prírastky </w:t>
      </w:r>
      <w:r w:rsidRPr="007E4C4D">
        <w:rPr>
          <w:rFonts w:ascii="Arial CE" w:hAnsi="Arial CE"/>
          <w:sz w:val="20"/>
          <w:szCs w:val="20"/>
        </w:rPr>
        <w:tab/>
      </w:r>
      <w:r w:rsidRPr="007E4C4D">
        <w:rPr>
          <w:rFonts w:ascii="Arial CE" w:hAnsi="Arial CE"/>
          <w:sz w:val="20"/>
          <w:szCs w:val="20"/>
        </w:rPr>
        <w:tab/>
      </w:r>
      <w:r w:rsidR="004C66CB">
        <w:rPr>
          <w:rFonts w:ascii="Arial CE" w:hAnsi="Arial CE"/>
          <w:sz w:val="20"/>
          <w:szCs w:val="20"/>
        </w:rPr>
        <w:t xml:space="preserve">            </w:t>
      </w:r>
      <w:r w:rsidRPr="007E4C4D">
        <w:rPr>
          <w:rFonts w:ascii="Arial CE" w:hAnsi="Arial CE"/>
          <w:sz w:val="20"/>
          <w:szCs w:val="20"/>
        </w:rPr>
        <w:t xml:space="preserve">      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 xml:space="preserve">Úbytky                                            </w:t>
      </w:r>
      <w:r w:rsidR="004C66CB">
        <w:rPr>
          <w:rFonts w:ascii="Arial CE" w:hAnsi="Arial CE"/>
          <w:sz w:val="20"/>
          <w:szCs w:val="20"/>
        </w:rPr>
        <w:t xml:space="preserve"> </w:t>
      </w:r>
      <w:r w:rsidRPr="007E4C4D">
        <w:rPr>
          <w:rFonts w:ascii="Arial CE" w:hAnsi="Arial CE"/>
          <w:sz w:val="20"/>
          <w:szCs w:val="20"/>
        </w:rPr>
        <w:t xml:space="preserve">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-</w:t>
      </w:r>
      <w:r w:rsidRPr="007E4C4D">
        <w:rPr>
          <w:rFonts w:ascii="Arial CE" w:hAnsi="Arial CE"/>
          <w:sz w:val="20"/>
          <w:szCs w:val="20"/>
        </w:rPr>
        <w:tab/>
        <w:t>Oprávky k 31.12.201</w:t>
      </w:r>
      <w:r w:rsidR="004C66CB">
        <w:rPr>
          <w:rFonts w:ascii="Arial CE" w:hAnsi="Arial CE"/>
          <w:sz w:val="20"/>
          <w:szCs w:val="20"/>
        </w:rPr>
        <w:t>8                      0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</w:p>
    <w:p w:rsidR="004C66CB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Zostatkové ceny zatiaľ neevidujeme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</w:t>
      </w:r>
      <w:r w:rsidR="007E4C4D" w:rsidRPr="007E4C4D">
        <w:rPr>
          <w:rFonts w:ascii="Arial CE" w:hAnsi="Arial CE"/>
          <w:sz w:val="20"/>
          <w:szCs w:val="20"/>
        </w:rPr>
        <w:t xml:space="preserve"> Nevlastníme dcérske podniky, spoločne a pridružené podniky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-  </w:t>
      </w:r>
      <w:r w:rsidR="007E4C4D" w:rsidRPr="007E4C4D">
        <w:rPr>
          <w:rFonts w:ascii="Arial CE" w:hAnsi="Arial CE"/>
          <w:sz w:val="20"/>
          <w:szCs w:val="20"/>
        </w:rPr>
        <w:t xml:space="preserve">Investičný majetok nemáme poistený </w:t>
      </w:r>
    </w:p>
    <w:p w:rsidR="004C66CB" w:rsidRDefault="004C66CB" w:rsidP="007E4C4D">
      <w:pPr>
        <w:pStyle w:val="Default"/>
        <w:rPr>
          <w:rFonts w:ascii="Arial CE" w:hAnsi="Arial CE"/>
          <w:sz w:val="20"/>
          <w:szCs w:val="20"/>
        </w:rPr>
      </w:pP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(6)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zásobách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Opravné položky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Zásoby zatiaľ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Zákazkovú výrobu neevidujeme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(7)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pohľadávkach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Opravné položky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Pohľadávky po lehote splatnosti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Pohľadávky v lehote splatnosti evidujeme vo výške </w:t>
      </w:r>
      <w:r w:rsidR="004C66CB">
        <w:rPr>
          <w:rFonts w:ascii="Arial CE" w:hAnsi="Arial CE"/>
          <w:sz w:val="20"/>
          <w:szCs w:val="20"/>
        </w:rPr>
        <w:t>39 667</w:t>
      </w:r>
      <w:r w:rsidRPr="007E4C4D">
        <w:rPr>
          <w:rFonts w:ascii="Arial CE" w:hAnsi="Arial CE"/>
          <w:sz w:val="20"/>
          <w:szCs w:val="20"/>
        </w:rPr>
        <w:t>,-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Pohľadávky kryté záložným právom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Odloženú daňovú pohľadávku netvoríme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Pohľadávky voči spriazneným osobám neevidujeme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(8)</w:t>
      </w:r>
      <w:r w:rsidR="007E4C4D" w:rsidRPr="007E4C4D">
        <w:rPr>
          <w:rFonts w:ascii="Arial CE" w:hAnsi="Arial CE"/>
          <w:sz w:val="20"/>
          <w:szCs w:val="20"/>
        </w:rPr>
        <w:tab/>
        <w:t>Údaje o finančnom majetku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Finančný majetok tvorí účet 211 pokladňa vo výške   </w:t>
      </w:r>
      <w:r w:rsidR="004C66CB">
        <w:rPr>
          <w:rFonts w:ascii="Arial CE" w:hAnsi="Arial CE"/>
          <w:sz w:val="20"/>
          <w:szCs w:val="20"/>
        </w:rPr>
        <w:t>12 480</w:t>
      </w:r>
      <w:r w:rsidRPr="007E4C4D">
        <w:rPr>
          <w:rFonts w:ascii="Arial CE" w:hAnsi="Arial CE"/>
          <w:sz w:val="20"/>
          <w:szCs w:val="20"/>
        </w:rPr>
        <w:t>,- 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Finančný majetok tvorí účet 221 banka vo výške </w:t>
      </w:r>
      <w:r w:rsidR="004C66CB">
        <w:rPr>
          <w:rFonts w:ascii="Arial CE" w:hAnsi="Arial CE"/>
          <w:sz w:val="20"/>
          <w:szCs w:val="20"/>
        </w:rPr>
        <w:t>152</w:t>
      </w:r>
      <w:r w:rsidRPr="007E4C4D">
        <w:rPr>
          <w:rFonts w:ascii="Arial CE" w:hAnsi="Arial CE"/>
          <w:sz w:val="20"/>
          <w:szCs w:val="20"/>
        </w:rPr>
        <w:t>,- eur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(9)</w:t>
      </w:r>
      <w:r w:rsidR="007E4C4D" w:rsidRPr="007E4C4D">
        <w:rPr>
          <w:rFonts w:ascii="Arial CE" w:hAnsi="Arial CE"/>
          <w:sz w:val="20"/>
          <w:szCs w:val="20"/>
        </w:rPr>
        <w:tab/>
        <w:t>Údaje predh. Účtoch aktív neevidujeme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(10)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vlastnom imaní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Základné imanie pri vzniku spoločnosti tvoril vklad 5000,- 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Imanie nezapísané v OR neevidujeme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lastRenderedPageBreak/>
        <w:t>(11)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rezervách – rezervy tvoríme podľa zákona na rezervnom fonde </w:t>
      </w:r>
      <w:r>
        <w:rPr>
          <w:rFonts w:ascii="Arial CE" w:hAnsi="Arial CE"/>
          <w:sz w:val="20"/>
          <w:szCs w:val="20"/>
        </w:rPr>
        <w:t>1 0</w:t>
      </w:r>
      <w:r w:rsidR="007E4C4D" w:rsidRPr="007E4C4D">
        <w:rPr>
          <w:rFonts w:ascii="Arial CE" w:hAnsi="Arial CE"/>
          <w:sz w:val="20"/>
          <w:szCs w:val="20"/>
        </w:rPr>
        <w:t>00,-</w:t>
      </w:r>
    </w:p>
    <w:p w:rsidR="007E4C4D" w:rsidRPr="007E4C4D" w:rsidRDefault="004C66CB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(12)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záväzkoch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Záväzky z obchodného styku evidujeme vo výške </w:t>
      </w:r>
      <w:r w:rsidR="004C66CB">
        <w:rPr>
          <w:rFonts w:ascii="Arial CE" w:hAnsi="Arial CE"/>
          <w:sz w:val="20"/>
          <w:szCs w:val="20"/>
        </w:rPr>
        <w:t>37 207</w:t>
      </w:r>
      <w:r w:rsidRPr="007E4C4D">
        <w:rPr>
          <w:rFonts w:ascii="Arial CE" w:hAnsi="Arial CE"/>
          <w:sz w:val="20"/>
          <w:szCs w:val="20"/>
        </w:rPr>
        <w:t>,-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Záväzky voči spoločníkom evidujeme nerozdelený zisk z minulých období v hodnote </w:t>
      </w:r>
      <w:r w:rsidR="004C66CB">
        <w:rPr>
          <w:rFonts w:ascii="Arial CE" w:hAnsi="Arial CE"/>
          <w:sz w:val="20"/>
          <w:szCs w:val="20"/>
        </w:rPr>
        <w:t>6 613</w:t>
      </w:r>
      <w:r w:rsidRPr="007E4C4D">
        <w:rPr>
          <w:rFonts w:ascii="Arial CE" w:hAnsi="Arial CE"/>
          <w:sz w:val="20"/>
          <w:szCs w:val="20"/>
        </w:rPr>
        <w:t>,-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</w:r>
      <w:r w:rsidR="00752A3E">
        <w:rPr>
          <w:rFonts w:ascii="Arial CE" w:hAnsi="Arial CE"/>
          <w:sz w:val="20"/>
          <w:szCs w:val="20"/>
        </w:rPr>
        <w:t>Nee</w:t>
      </w:r>
      <w:r w:rsidRPr="007E4C4D">
        <w:rPr>
          <w:rFonts w:ascii="Arial CE" w:hAnsi="Arial CE"/>
          <w:sz w:val="20"/>
          <w:szCs w:val="20"/>
        </w:rPr>
        <w:t xml:space="preserve">vidujeme krátkodobé finančné výpomoci splatné do 31.12.2018  </w:t>
      </w:r>
    </w:p>
    <w:p w:rsidR="00752A3E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Daňové záväzky evidujeme daň z príjmov splatná ku 31.12.201</w:t>
      </w:r>
      <w:r w:rsidR="00752A3E">
        <w:rPr>
          <w:rFonts w:ascii="Arial CE" w:hAnsi="Arial CE"/>
          <w:sz w:val="20"/>
          <w:szCs w:val="20"/>
        </w:rPr>
        <w:t>8</w:t>
      </w:r>
      <w:r w:rsidRPr="007E4C4D">
        <w:rPr>
          <w:rFonts w:ascii="Arial CE" w:hAnsi="Arial CE"/>
          <w:sz w:val="20"/>
          <w:szCs w:val="20"/>
        </w:rPr>
        <w:t xml:space="preserve">  1</w:t>
      </w:r>
      <w:r w:rsidR="00752A3E">
        <w:rPr>
          <w:rFonts w:ascii="Arial CE" w:hAnsi="Arial CE"/>
          <w:sz w:val="20"/>
          <w:szCs w:val="20"/>
        </w:rPr>
        <w:t>605</w:t>
      </w:r>
      <w:r w:rsidRPr="007E4C4D">
        <w:rPr>
          <w:rFonts w:ascii="Arial CE" w:hAnsi="Arial CE"/>
          <w:sz w:val="20"/>
          <w:szCs w:val="20"/>
        </w:rPr>
        <w:t>,-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Záväzk</w:t>
      </w:r>
      <w:r w:rsidR="00752A3E">
        <w:rPr>
          <w:rFonts w:ascii="Arial CE" w:hAnsi="Arial CE"/>
          <w:sz w:val="20"/>
          <w:szCs w:val="20"/>
        </w:rPr>
        <w:t>y</w:t>
      </w:r>
      <w:r w:rsidRPr="007E4C4D">
        <w:rPr>
          <w:rFonts w:ascii="Arial CE" w:hAnsi="Arial CE"/>
          <w:sz w:val="20"/>
          <w:szCs w:val="20"/>
        </w:rPr>
        <w:t xml:space="preserve"> zo sociálneho poistenie evidujeme </w:t>
      </w:r>
      <w:r w:rsidR="00752A3E">
        <w:rPr>
          <w:rFonts w:ascii="Arial CE" w:hAnsi="Arial CE"/>
          <w:sz w:val="20"/>
          <w:szCs w:val="20"/>
        </w:rPr>
        <w:t>634</w:t>
      </w:r>
      <w:r w:rsidRPr="007E4C4D">
        <w:rPr>
          <w:rFonts w:ascii="Arial CE" w:hAnsi="Arial CE"/>
          <w:sz w:val="20"/>
          <w:szCs w:val="20"/>
        </w:rPr>
        <w:t>,-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Záväzky voči zamestnancom evidujeme </w:t>
      </w:r>
      <w:r w:rsidR="00752A3E">
        <w:rPr>
          <w:rFonts w:ascii="Arial CE" w:hAnsi="Arial CE"/>
          <w:sz w:val="20"/>
          <w:szCs w:val="20"/>
        </w:rPr>
        <w:t>900</w:t>
      </w:r>
      <w:r w:rsidRPr="007E4C4D">
        <w:rPr>
          <w:rFonts w:ascii="Arial CE" w:hAnsi="Arial CE"/>
          <w:sz w:val="20"/>
          <w:szCs w:val="20"/>
        </w:rPr>
        <w:t>,-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Záväzky kryté záložným právom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Odložený daňový záväzok netvoríme</w:t>
      </w:r>
    </w:p>
    <w:p w:rsidR="00752A3E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(13)</w:t>
      </w:r>
      <w:r w:rsidR="007E4C4D" w:rsidRPr="007E4C4D">
        <w:rPr>
          <w:rFonts w:ascii="Arial CE" w:hAnsi="Arial CE"/>
          <w:sz w:val="20"/>
          <w:szCs w:val="20"/>
        </w:rPr>
        <w:tab/>
        <w:t>Údaje o bankových úveroch a výpomociach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(14)</w:t>
      </w:r>
      <w:r w:rsidR="007E4C4D" w:rsidRPr="007E4C4D">
        <w:rPr>
          <w:rFonts w:ascii="Arial CE" w:hAnsi="Arial CE"/>
          <w:sz w:val="20"/>
          <w:szCs w:val="20"/>
        </w:rPr>
        <w:tab/>
        <w:t>Údaje o prechodných účtoch pasív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(15)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tržbách za vlastné výkony a služby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Za uvedené obdobie sme dosiahli  obrat  </w:t>
      </w:r>
      <w:r w:rsidR="00752A3E">
        <w:rPr>
          <w:rFonts w:ascii="Arial CE" w:hAnsi="Arial CE"/>
          <w:sz w:val="20"/>
          <w:szCs w:val="20"/>
        </w:rPr>
        <w:t>360 591</w:t>
      </w:r>
      <w:r w:rsidRPr="007E4C4D">
        <w:rPr>
          <w:rFonts w:ascii="Arial CE" w:hAnsi="Arial CE"/>
          <w:sz w:val="20"/>
          <w:szCs w:val="20"/>
        </w:rPr>
        <w:t>,- 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Vnútropodnikové tržby  neevidujeme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 xml:space="preserve">Ani ostatné tržby neevidujeme 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(16)</w:t>
      </w:r>
      <w:r w:rsidR="007E4C4D" w:rsidRPr="007E4C4D">
        <w:rPr>
          <w:rFonts w:ascii="Arial CE" w:hAnsi="Arial CE"/>
          <w:sz w:val="20"/>
          <w:szCs w:val="20"/>
        </w:rPr>
        <w:tab/>
        <w:t>Údaje o nákladových úrokoch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(17)</w:t>
      </w:r>
      <w:r w:rsidR="007E4C4D" w:rsidRPr="007E4C4D">
        <w:rPr>
          <w:rFonts w:ascii="Arial CE" w:hAnsi="Arial CE"/>
          <w:sz w:val="20"/>
          <w:szCs w:val="20"/>
        </w:rPr>
        <w:tab/>
        <w:t>Údaje o výnosových úrokoch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(18)</w:t>
      </w:r>
      <w:r w:rsidR="007E4C4D" w:rsidRPr="007E4C4D">
        <w:rPr>
          <w:rFonts w:ascii="Arial CE" w:hAnsi="Arial CE"/>
          <w:sz w:val="20"/>
          <w:szCs w:val="20"/>
        </w:rPr>
        <w:tab/>
        <w:t>Údaje o mimoriadnych nákladoch a výnosoch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(19)</w:t>
      </w:r>
      <w:r w:rsidR="007E4C4D" w:rsidRPr="007E4C4D">
        <w:rPr>
          <w:rFonts w:ascii="Arial CE" w:hAnsi="Arial CE"/>
          <w:sz w:val="20"/>
          <w:szCs w:val="20"/>
        </w:rPr>
        <w:tab/>
        <w:t>Údaje o nákladoch iných účtovných období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(20)</w:t>
      </w:r>
      <w:r w:rsidR="007E4C4D" w:rsidRPr="007E4C4D">
        <w:rPr>
          <w:rFonts w:ascii="Arial CE" w:hAnsi="Arial CE"/>
          <w:sz w:val="20"/>
          <w:szCs w:val="20"/>
        </w:rPr>
        <w:tab/>
        <w:t>Údaje o výnosoch iných účtovných období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(21)</w:t>
      </w:r>
      <w:r w:rsidR="007E4C4D" w:rsidRPr="007E4C4D">
        <w:rPr>
          <w:rFonts w:ascii="Arial CE" w:hAnsi="Arial CE"/>
          <w:sz w:val="20"/>
          <w:szCs w:val="20"/>
        </w:rPr>
        <w:t>.</w:t>
      </w:r>
      <w:r w:rsidR="007E4C4D" w:rsidRPr="007E4C4D">
        <w:rPr>
          <w:rFonts w:ascii="Arial CE" w:hAnsi="Arial CE"/>
          <w:sz w:val="20"/>
          <w:szCs w:val="20"/>
        </w:rPr>
        <w:tab/>
        <w:t xml:space="preserve"> Údaje o členoch, štatutárnych, dozorných, správnych , riadiacich a iných orgánoch spoločnosti 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Výška príjmov štatutára 0 eur</w:t>
      </w:r>
    </w:p>
    <w:p w:rsidR="007E4C4D" w:rsidRPr="007E4C4D" w:rsidRDefault="007E4C4D" w:rsidP="007E4C4D">
      <w:pPr>
        <w:pStyle w:val="Default"/>
        <w:rPr>
          <w:rFonts w:ascii="Arial CE" w:hAnsi="Arial CE"/>
          <w:sz w:val="20"/>
          <w:szCs w:val="20"/>
        </w:rPr>
      </w:pPr>
      <w:r w:rsidRPr="007E4C4D">
        <w:rPr>
          <w:rFonts w:ascii="Arial CE" w:hAnsi="Arial CE"/>
          <w:sz w:val="20"/>
          <w:szCs w:val="20"/>
        </w:rPr>
        <w:t>•</w:t>
      </w:r>
      <w:r w:rsidRPr="007E4C4D">
        <w:rPr>
          <w:rFonts w:ascii="Arial CE" w:hAnsi="Arial CE"/>
          <w:sz w:val="20"/>
          <w:szCs w:val="20"/>
        </w:rPr>
        <w:tab/>
        <w:t>Výška preddavkov voči týmto osobám sa neeviduje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(22)</w:t>
      </w:r>
      <w:r w:rsidR="007E4C4D" w:rsidRPr="007E4C4D">
        <w:rPr>
          <w:rFonts w:ascii="Arial CE" w:hAnsi="Arial CE"/>
          <w:sz w:val="20"/>
          <w:szCs w:val="20"/>
        </w:rPr>
        <w:tab/>
        <w:t>Údaje o výskume a vývoji neevidujeme</w:t>
      </w:r>
    </w:p>
    <w:p w:rsidR="007E4C4D" w:rsidRPr="007E4C4D" w:rsidRDefault="00752A3E" w:rsidP="007E4C4D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(23)</w:t>
      </w:r>
      <w:r w:rsidR="007E4C4D" w:rsidRPr="007E4C4D">
        <w:rPr>
          <w:rFonts w:ascii="Arial CE" w:hAnsi="Arial CE"/>
          <w:sz w:val="20"/>
          <w:szCs w:val="20"/>
        </w:rPr>
        <w:tab/>
        <w:t xml:space="preserve">Údaje o spriaznených osobách kľúčový management tvorí konateľ, ktorý nie je zamestnancom. Transakcie so spriaznenými osobami- dohoda o službách </w:t>
      </w:r>
    </w:p>
    <w:p w:rsidR="00A20833" w:rsidRPr="002C4A44" w:rsidRDefault="00752A3E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(24)</w:t>
      </w:r>
      <w:r w:rsidR="007E4C4D" w:rsidRPr="007E4C4D">
        <w:rPr>
          <w:rFonts w:ascii="Arial CE" w:hAnsi="Arial CE"/>
          <w:sz w:val="20"/>
          <w:szCs w:val="20"/>
        </w:rPr>
        <w:tab/>
        <w:t xml:space="preserve">Prehľad penalizačných tokov nebol zohľadnený   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</w:t>
      </w:r>
      <w:r w:rsidR="00752A3E">
        <w:rPr>
          <w:rFonts w:ascii="Arial CE" w:hAnsi="Arial CE"/>
          <w:sz w:val="20"/>
          <w:szCs w:val="20"/>
        </w:rPr>
        <w:t>26</w:t>
      </w:r>
      <w:r w:rsidRPr="002C4A44">
        <w:rPr>
          <w:rFonts w:ascii="Arial CE" w:hAnsi="Arial CE"/>
          <w:sz w:val="20"/>
          <w:szCs w:val="20"/>
        </w:rPr>
        <w:t xml:space="preserve">) </w:t>
      </w:r>
      <w:r w:rsidR="00752A3E">
        <w:rPr>
          <w:rFonts w:ascii="Arial CE" w:hAnsi="Arial CE"/>
          <w:sz w:val="20"/>
          <w:szCs w:val="20"/>
        </w:rPr>
        <w:t xml:space="preserve">     Neevidujeme </w:t>
      </w:r>
      <w:r w:rsidRPr="002C4A44">
        <w:rPr>
          <w:rFonts w:ascii="Arial CE" w:hAnsi="Arial CE"/>
          <w:sz w:val="20"/>
          <w:szCs w:val="20"/>
        </w:rPr>
        <w:t>informáci</w:t>
      </w:r>
      <w:r w:rsidR="00752A3E">
        <w:rPr>
          <w:rFonts w:ascii="Arial CE" w:hAnsi="Arial CE"/>
          <w:sz w:val="20"/>
          <w:szCs w:val="20"/>
        </w:rPr>
        <w:t>u</w:t>
      </w:r>
      <w:r w:rsidRPr="002C4A44">
        <w:rPr>
          <w:rFonts w:ascii="Arial CE" w:hAnsi="Arial CE"/>
          <w:sz w:val="20"/>
          <w:szCs w:val="20"/>
        </w:rPr>
        <w:t xml:space="preserve"> o oprave významných chýb minulých účtovných období</w:t>
      </w:r>
      <w:r w:rsidR="00752A3E">
        <w:rPr>
          <w:rFonts w:ascii="Arial CE" w:hAnsi="Arial CE"/>
          <w:sz w:val="20"/>
          <w:szCs w:val="20"/>
        </w:rPr>
        <w:t xml:space="preserve"> a ani  chýb </w:t>
      </w:r>
      <w:r w:rsidRPr="002C4A44">
        <w:rPr>
          <w:rFonts w:ascii="Arial CE" w:hAnsi="Arial CE"/>
          <w:sz w:val="20"/>
          <w:szCs w:val="20"/>
        </w:rPr>
        <w:t xml:space="preserve"> účtovaných v bežnom účtovnom období </w:t>
      </w:r>
      <w:r w:rsidR="00752A3E">
        <w:rPr>
          <w:rFonts w:ascii="Arial CE" w:hAnsi="Arial CE"/>
          <w:sz w:val="20"/>
          <w:szCs w:val="20"/>
        </w:rPr>
        <w:t>neuvádzame žiadne</w:t>
      </w:r>
      <w:r w:rsidRPr="002C4A44">
        <w:rPr>
          <w:rFonts w:ascii="Arial CE" w:hAnsi="Arial CE"/>
          <w:sz w:val="20"/>
          <w:szCs w:val="20"/>
        </w:rPr>
        <w:t xml:space="preserve">  sumy</w:t>
      </w:r>
      <w:r w:rsidR="00752A3E">
        <w:rPr>
          <w:rFonts w:ascii="Arial CE" w:hAnsi="Arial CE"/>
          <w:sz w:val="20"/>
          <w:szCs w:val="20"/>
        </w:rPr>
        <w:t xml:space="preserve"> s</w:t>
      </w:r>
      <w:r w:rsidRPr="002C4A44">
        <w:rPr>
          <w:rFonts w:ascii="Arial CE" w:hAnsi="Arial CE"/>
          <w:sz w:val="20"/>
          <w:szCs w:val="20"/>
        </w:rPr>
        <w:t xml:space="preserve"> vplyv</w:t>
      </w:r>
      <w:r w:rsidR="00752A3E">
        <w:rPr>
          <w:rFonts w:ascii="Arial CE" w:hAnsi="Arial CE"/>
          <w:sz w:val="20"/>
          <w:szCs w:val="20"/>
        </w:rPr>
        <w:t>om</w:t>
      </w:r>
      <w:r w:rsidRPr="002C4A44">
        <w:rPr>
          <w:rFonts w:ascii="Arial CE" w:hAnsi="Arial CE"/>
          <w:sz w:val="20"/>
          <w:szCs w:val="20"/>
        </w:rPr>
        <w:t xml:space="preserve"> na nerozdelený zisk minulých rokov alebo na neuhradenú stratu minulých rokov. 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752A3E" w:rsidRDefault="00752A3E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752A3E" w:rsidRDefault="00752A3E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30"/>
        <w:gridCol w:w="2032"/>
        <w:gridCol w:w="2053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</w:t>
      </w:r>
      <w:r w:rsidR="00E07926">
        <w:rPr>
          <w:rFonts w:ascii="Arial CE" w:hAnsi="Arial CE"/>
          <w:sz w:val="20"/>
          <w:szCs w:val="20"/>
        </w:rPr>
        <w:t>1</w:t>
      </w:r>
      <w:r w:rsidRPr="002C4A44">
        <w:rPr>
          <w:rFonts w:ascii="Arial CE" w:hAnsi="Arial CE"/>
          <w:sz w:val="20"/>
          <w:szCs w:val="20"/>
        </w:rPr>
        <w:t xml:space="preserve">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a)</w:t>
      </w:r>
      <w:r w:rsidR="00E07926">
        <w:rPr>
          <w:rFonts w:ascii="Arial CE" w:hAnsi="Arial CE"/>
          <w:sz w:val="20"/>
          <w:szCs w:val="20"/>
        </w:rPr>
        <w:t xml:space="preserve"> </w:t>
      </w:r>
      <w:r w:rsidRPr="002C4A44">
        <w:rPr>
          <w:rFonts w:ascii="Arial CE" w:hAnsi="Arial CE"/>
          <w:sz w:val="20"/>
          <w:szCs w:val="20"/>
        </w:rPr>
        <w:t>sum</w:t>
      </w:r>
      <w:r w:rsidR="00E07926">
        <w:rPr>
          <w:rFonts w:ascii="Arial CE" w:hAnsi="Arial CE"/>
          <w:sz w:val="20"/>
          <w:szCs w:val="20"/>
        </w:rPr>
        <w:t>a</w:t>
      </w:r>
      <w:r w:rsidRPr="002C4A44">
        <w:rPr>
          <w:rFonts w:ascii="Arial CE" w:hAnsi="Arial CE"/>
          <w:sz w:val="20"/>
          <w:szCs w:val="20"/>
        </w:rPr>
        <w:t xml:space="preserve"> záväzkov so zostatkovou dobou splatnosti dlhšou ako päť rokov</w:t>
      </w:r>
      <w:r w:rsidR="00E07926">
        <w:rPr>
          <w:rFonts w:ascii="Arial CE" w:hAnsi="Arial CE"/>
          <w:sz w:val="20"/>
          <w:szCs w:val="20"/>
        </w:rPr>
        <w:t xml:space="preserve">  0eur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b) sum</w:t>
      </w:r>
      <w:r w:rsidR="00E07926">
        <w:rPr>
          <w:rFonts w:ascii="Arial CE" w:hAnsi="Arial CE"/>
          <w:sz w:val="20"/>
          <w:szCs w:val="20"/>
        </w:rPr>
        <w:t>a</w:t>
      </w:r>
      <w:r w:rsidRPr="002C4A44">
        <w:rPr>
          <w:rFonts w:ascii="Arial CE" w:hAnsi="Arial CE"/>
          <w:sz w:val="20"/>
          <w:szCs w:val="20"/>
        </w:rPr>
        <w:t xml:space="preserve"> zabezpečených záväzkov, opise a spôsoboch zabezpečenia záväzkov</w:t>
      </w:r>
      <w:r w:rsidR="00E07926">
        <w:rPr>
          <w:rFonts w:ascii="Arial CE" w:hAnsi="Arial CE"/>
          <w:sz w:val="20"/>
          <w:szCs w:val="20"/>
        </w:rPr>
        <w:t xml:space="preserve"> neevidujeme.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</w:t>
      </w:r>
      <w:r w:rsidR="00E07926">
        <w:rPr>
          <w:rFonts w:ascii="Arial CE" w:hAnsi="Arial CE"/>
          <w:sz w:val="20"/>
          <w:szCs w:val="20"/>
        </w:rPr>
        <w:t>2</w:t>
      </w:r>
      <w:r w:rsidRPr="002C4A44">
        <w:rPr>
          <w:rFonts w:ascii="Arial CE" w:hAnsi="Arial CE"/>
          <w:sz w:val="20"/>
          <w:szCs w:val="20"/>
        </w:rPr>
        <w:t xml:space="preserve">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</w:t>
      </w:r>
      <w:r w:rsidR="00E07926">
        <w:rPr>
          <w:rFonts w:ascii="Arial CE" w:hAnsi="Arial CE"/>
          <w:sz w:val="20"/>
          <w:szCs w:val="20"/>
        </w:rPr>
        <w:t>počas účtovného obdobia sme nenadobudli žiadne akcie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</w:t>
      </w:r>
      <w:r w:rsidR="00E07926">
        <w:rPr>
          <w:rFonts w:ascii="Arial CE" w:hAnsi="Arial CE"/>
          <w:sz w:val="20"/>
          <w:szCs w:val="20"/>
        </w:rPr>
        <w:t>3</w:t>
      </w:r>
      <w:r w:rsidRPr="002C4A44">
        <w:rPr>
          <w:rFonts w:ascii="Arial CE" w:hAnsi="Arial CE"/>
          <w:sz w:val="20"/>
          <w:szCs w:val="20"/>
        </w:rPr>
        <w:t xml:space="preserve">) </w:t>
      </w:r>
      <w:r w:rsidR="00E07926">
        <w:rPr>
          <w:rFonts w:ascii="Arial CE" w:hAnsi="Arial CE"/>
          <w:sz w:val="20"/>
          <w:szCs w:val="20"/>
        </w:rPr>
        <w:t>Neevidujeme žiadne</w:t>
      </w:r>
      <w:r w:rsidRPr="002C4A44">
        <w:rPr>
          <w:rFonts w:ascii="Arial CE" w:hAnsi="Arial CE"/>
          <w:sz w:val="20"/>
          <w:szCs w:val="20"/>
        </w:rPr>
        <w:t xml:space="preserve">, 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</w:t>
      </w:r>
      <w:r w:rsidR="00E07926">
        <w:rPr>
          <w:rFonts w:ascii="Arial CE" w:hAnsi="Arial CE"/>
          <w:sz w:val="20"/>
          <w:szCs w:val="20"/>
        </w:rPr>
        <w:t xml:space="preserve">iné aktivity 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</w:t>
      </w:r>
      <w:r w:rsidR="00C36C91">
        <w:rPr>
          <w:rFonts w:ascii="Arial CE" w:hAnsi="Arial CE"/>
          <w:sz w:val="20"/>
          <w:szCs w:val="20"/>
        </w:rPr>
        <w:t xml:space="preserve">nenadobudli sme žiaden </w:t>
      </w:r>
      <w:r w:rsidRPr="002C4A44">
        <w:rPr>
          <w:rFonts w:ascii="Arial CE" w:hAnsi="Arial CE"/>
          <w:sz w:val="20"/>
          <w:szCs w:val="20"/>
        </w:rPr>
        <w:t>majetok, ktorý</w:t>
      </w:r>
      <w:r w:rsidR="00C36C91">
        <w:rPr>
          <w:rFonts w:ascii="Arial CE" w:hAnsi="Arial CE"/>
          <w:sz w:val="20"/>
          <w:szCs w:val="20"/>
        </w:rPr>
        <w:t xml:space="preserve"> by bol </w:t>
      </w:r>
      <w:r w:rsidRPr="002C4A44">
        <w:rPr>
          <w:rFonts w:ascii="Arial CE" w:hAnsi="Arial CE"/>
          <w:sz w:val="20"/>
          <w:szCs w:val="20"/>
        </w:rPr>
        <w:t xml:space="preserve"> vznikol v dôsledku minulých udalostí a ktorého existencia alebo vlastníctvo závisí od toho, či nastane alebo nenastane jedna alebo viac neistých udalostí v budúcnosti, ktorých vznik nezávisí od účtovnej jednotk</w:t>
      </w:r>
      <w:r w:rsidR="00C36C91">
        <w:rPr>
          <w:rFonts w:ascii="Arial CE" w:hAnsi="Arial CE"/>
          <w:sz w:val="20"/>
          <w:szCs w:val="20"/>
        </w:rPr>
        <w:t>y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C36C91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</w:t>
      </w:r>
      <w:r w:rsidR="00C36C91">
        <w:rPr>
          <w:rFonts w:ascii="Arial CE" w:hAnsi="Arial CE"/>
          <w:sz w:val="20"/>
          <w:szCs w:val="20"/>
        </w:rPr>
        <w:t xml:space="preserve">nevznikli nám žiadne </w:t>
      </w:r>
      <w:r w:rsidRPr="002C4A44">
        <w:rPr>
          <w:rFonts w:ascii="Arial CE" w:hAnsi="Arial CE"/>
          <w:sz w:val="20"/>
          <w:szCs w:val="20"/>
        </w:rPr>
        <w:t xml:space="preserve"> záväzk</w:t>
      </w:r>
      <w:r w:rsidR="00C36C91">
        <w:rPr>
          <w:rFonts w:ascii="Arial CE" w:hAnsi="Arial CE"/>
          <w:sz w:val="20"/>
          <w:szCs w:val="20"/>
        </w:rPr>
        <w:t>y</w:t>
      </w:r>
      <w:r w:rsidRPr="002C4A44">
        <w:rPr>
          <w:rFonts w:ascii="Arial CE" w:hAnsi="Arial CE"/>
          <w:sz w:val="20"/>
          <w:szCs w:val="20"/>
        </w:rPr>
        <w:t xml:space="preserve"> vyplývajúc</w:t>
      </w:r>
      <w:r w:rsidR="00C36C91">
        <w:rPr>
          <w:rFonts w:ascii="Arial CE" w:hAnsi="Arial CE"/>
          <w:sz w:val="20"/>
          <w:szCs w:val="20"/>
        </w:rPr>
        <w:t>e</w:t>
      </w:r>
      <w:r w:rsidRPr="002C4A44">
        <w:rPr>
          <w:rFonts w:ascii="Arial CE" w:hAnsi="Arial CE"/>
          <w:sz w:val="20"/>
          <w:szCs w:val="20"/>
        </w:rPr>
        <w:t xml:space="preserve"> zo súdnych rozhodnutí, z poskytnutých záruk, zo všeobecne záväzných právnych predpisov, z ručenia podľa jednotlivých druhov ručenia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C36C91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(2</w:t>
      </w:r>
      <w:r w:rsidR="00A20833" w:rsidRPr="002C4A44">
        <w:rPr>
          <w:rFonts w:ascii="Arial CE" w:hAnsi="Arial CE"/>
          <w:sz w:val="20"/>
          <w:szCs w:val="20"/>
        </w:rPr>
        <w:t xml:space="preserve">) </w:t>
      </w:r>
      <w:r>
        <w:rPr>
          <w:rFonts w:ascii="Arial CE" w:hAnsi="Arial CE"/>
          <w:sz w:val="20"/>
          <w:szCs w:val="20"/>
        </w:rPr>
        <w:t xml:space="preserve">Nemáme </w:t>
      </w:r>
      <w:r w:rsidR="00A20833" w:rsidRPr="002C4A44">
        <w:rPr>
          <w:rFonts w:ascii="Arial CE" w:hAnsi="Arial CE"/>
          <w:sz w:val="20"/>
          <w:szCs w:val="20"/>
        </w:rPr>
        <w:t xml:space="preserve"> prenajat</w:t>
      </w:r>
      <w:r>
        <w:rPr>
          <w:rFonts w:ascii="Arial CE" w:hAnsi="Arial CE"/>
          <w:sz w:val="20"/>
          <w:szCs w:val="20"/>
        </w:rPr>
        <w:t xml:space="preserve">ý </w:t>
      </w:r>
      <w:r w:rsidR="00A20833" w:rsidRPr="002C4A44">
        <w:rPr>
          <w:rFonts w:ascii="Arial CE" w:hAnsi="Arial CE"/>
          <w:sz w:val="20"/>
          <w:szCs w:val="20"/>
        </w:rPr>
        <w:t>majet</w:t>
      </w:r>
      <w:r>
        <w:rPr>
          <w:rFonts w:ascii="Arial CE" w:hAnsi="Arial CE"/>
          <w:sz w:val="20"/>
          <w:szCs w:val="20"/>
        </w:rPr>
        <w:t xml:space="preserve">ok ani </w:t>
      </w:r>
      <w:r w:rsidR="00A20833" w:rsidRPr="002C4A44">
        <w:rPr>
          <w:rFonts w:ascii="Arial CE" w:hAnsi="Arial CE"/>
          <w:sz w:val="20"/>
          <w:szCs w:val="20"/>
        </w:rPr>
        <w:t>majet</w:t>
      </w:r>
      <w:r>
        <w:rPr>
          <w:rFonts w:ascii="Arial CE" w:hAnsi="Arial CE"/>
          <w:sz w:val="20"/>
          <w:szCs w:val="20"/>
        </w:rPr>
        <w:t>o</w:t>
      </w:r>
      <w:r w:rsidR="00A20833" w:rsidRPr="002C4A44">
        <w:rPr>
          <w:rFonts w:ascii="Arial CE" w:hAnsi="Arial CE"/>
          <w:sz w:val="20"/>
          <w:szCs w:val="20"/>
        </w:rPr>
        <w:t>k prijat</w:t>
      </w:r>
      <w:r>
        <w:rPr>
          <w:rFonts w:ascii="Arial CE" w:hAnsi="Arial CE"/>
          <w:sz w:val="20"/>
          <w:szCs w:val="20"/>
        </w:rPr>
        <w:t>ý</w:t>
      </w:r>
      <w:r w:rsidR="00A20833" w:rsidRPr="002C4A44">
        <w:rPr>
          <w:rFonts w:ascii="Arial CE" w:hAnsi="Arial CE"/>
          <w:sz w:val="20"/>
          <w:szCs w:val="20"/>
        </w:rPr>
        <w:t xml:space="preserve"> do úschovy,</w:t>
      </w:r>
      <w:r>
        <w:rPr>
          <w:rFonts w:ascii="Arial CE" w:hAnsi="Arial CE"/>
          <w:sz w:val="20"/>
          <w:szCs w:val="20"/>
        </w:rPr>
        <w:t xml:space="preserve"> neevidujeme </w:t>
      </w:r>
      <w:r w:rsidR="00A20833" w:rsidRPr="002C4A44">
        <w:rPr>
          <w:rFonts w:ascii="Arial CE" w:hAnsi="Arial CE"/>
          <w:sz w:val="20"/>
          <w:szCs w:val="20"/>
        </w:rPr>
        <w:t xml:space="preserve"> pohľadávk</w:t>
      </w:r>
      <w:r>
        <w:rPr>
          <w:rFonts w:ascii="Arial CE" w:hAnsi="Arial CE"/>
          <w:sz w:val="20"/>
          <w:szCs w:val="20"/>
        </w:rPr>
        <w:t>y</w:t>
      </w:r>
      <w:r w:rsidR="00A20833" w:rsidRPr="002C4A44">
        <w:rPr>
          <w:rFonts w:ascii="Arial CE" w:hAnsi="Arial CE"/>
          <w:sz w:val="20"/>
          <w:szCs w:val="20"/>
        </w:rPr>
        <w:t xml:space="preserve"> a záväzk</w:t>
      </w:r>
      <w:r>
        <w:rPr>
          <w:rFonts w:ascii="Arial CE" w:hAnsi="Arial CE"/>
          <w:sz w:val="20"/>
          <w:szCs w:val="20"/>
        </w:rPr>
        <w:t>y</w:t>
      </w:r>
      <w:r w:rsidR="00A20833" w:rsidRPr="002C4A44">
        <w:rPr>
          <w:rFonts w:ascii="Arial CE" w:hAnsi="Arial CE"/>
          <w:sz w:val="20"/>
          <w:szCs w:val="20"/>
        </w:rPr>
        <w:t xml:space="preserve"> z opcií </w:t>
      </w: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89"/>
        <w:gridCol w:w="2482"/>
        <w:gridCol w:w="2544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C36C91" w:rsidRDefault="00C36C91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650024" w:rsidRPr="002C4A44" w:rsidRDefault="00C36C91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C36C91">
        <w:rPr>
          <w:rFonts w:ascii="Arial CE" w:hAnsi="Arial CE"/>
          <w:sz w:val="20"/>
          <w:szCs w:val="20"/>
        </w:rPr>
        <w:t>Odo dňa, ku ktorému sa zostavuje účtovná závierka do dňa zostavenia účtovnej závierky nenastali žiadne skutočnosti, ktoré by mali vplyv na výsledky uvedené v zostavenej účtovnej závierke.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Default="00A20833" w:rsidP="00C36C91">
      <w:pPr>
        <w:pStyle w:val="Default"/>
        <w:rPr>
          <w:rFonts w:ascii="Arial CE" w:hAnsi="Arial CE"/>
          <w:sz w:val="20"/>
          <w:szCs w:val="20"/>
        </w:rPr>
      </w:pPr>
    </w:p>
    <w:p w:rsidR="00C36C91" w:rsidRDefault="00C36C91" w:rsidP="00C36C91">
      <w:pPr>
        <w:pStyle w:val="Default"/>
        <w:rPr>
          <w:rFonts w:ascii="Arial CE" w:hAnsi="Arial CE"/>
          <w:sz w:val="20"/>
          <w:szCs w:val="20"/>
        </w:rPr>
      </w:pPr>
    </w:p>
    <w:p w:rsidR="00C36C91" w:rsidRDefault="00C36C91" w:rsidP="00C36C91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V Martine dňa 18.02.2018</w:t>
      </w:r>
    </w:p>
    <w:p w:rsidR="00C36C91" w:rsidRDefault="00C36C91" w:rsidP="00C36C91">
      <w:pPr>
        <w:pStyle w:val="Default"/>
        <w:rPr>
          <w:rFonts w:ascii="Arial CE" w:hAnsi="Arial CE"/>
          <w:sz w:val="20"/>
          <w:szCs w:val="20"/>
        </w:rPr>
      </w:pPr>
    </w:p>
    <w:p w:rsidR="00C36C91" w:rsidRDefault="00C36C91" w:rsidP="00C36C91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Konateľ spoločnosti: Ing Martin Ilgo </w:t>
      </w:r>
      <w:bookmarkStart w:id="0" w:name="_GoBack"/>
      <w:bookmarkEnd w:id="0"/>
    </w:p>
    <w:p w:rsidR="00C36C91" w:rsidRDefault="00C36C91" w:rsidP="00C36C91">
      <w:pPr>
        <w:pStyle w:val="Default"/>
        <w:rPr>
          <w:rFonts w:ascii="Arial CE" w:hAnsi="Arial CE"/>
          <w:sz w:val="20"/>
          <w:szCs w:val="20"/>
        </w:rPr>
      </w:pPr>
    </w:p>
    <w:p w:rsidR="00C36C91" w:rsidRPr="002C4A44" w:rsidRDefault="00C36C91" w:rsidP="00C36C91">
      <w:pPr>
        <w:pStyle w:val="Default"/>
        <w:rPr>
          <w:rFonts w:ascii="Arial CE" w:hAnsi="Arial CE"/>
          <w:sz w:val="20"/>
          <w:szCs w:val="20"/>
        </w:rPr>
      </w:pPr>
    </w:p>
    <w:sectPr w:rsidR="00C36C91" w:rsidRP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6855" w:rsidRDefault="00E66855" w:rsidP="00650024">
      <w:r>
        <w:separator/>
      </w:r>
    </w:p>
  </w:endnote>
  <w:endnote w:type="continuationSeparator" w:id="0">
    <w:p w:rsidR="00E66855" w:rsidRDefault="00E66855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6855" w:rsidRDefault="00E66855" w:rsidP="00650024">
      <w:r>
        <w:separator/>
      </w:r>
    </w:p>
  </w:footnote>
  <w:footnote w:type="continuationSeparator" w:id="0">
    <w:p w:rsidR="00E66855" w:rsidRDefault="00E66855" w:rsidP="006500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Úč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F7947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F794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06FB6"/>
    <w:multiLevelType w:val="hybridMultilevel"/>
    <w:tmpl w:val="BD920482"/>
    <w:lvl w:ilvl="0" w:tplc="88E2EE4E">
      <w:start w:val="2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00225A"/>
    <w:multiLevelType w:val="hybridMultilevel"/>
    <w:tmpl w:val="9836DBFA"/>
    <w:lvl w:ilvl="0" w:tplc="E3B09048">
      <w:start w:val="1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1E23FF"/>
    <w:multiLevelType w:val="hybridMultilevel"/>
    <w:tmpl w:val="B0DC5A54"/>
    <w:lvl w:ilvl="0" w:tplc="B36E25C0">
      <w:start w:val="1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9973F4"/>
    <w:multiLevelType w:val="hybridMultilevel"/>
    <w:tmpl w:val="FE5EE918"/>
    <w:lvl w:ilvl="0" w:tplc="4AF028A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6BC53CD5"/>
    <w:multiLevelType w:val="hybridMultilevel"/>
    <w:tmpl w:val="720CCE20"/>
    <w:lvl w:ilvl="0" w:tplc="A3382622">
      <w:start w:val="2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6"/>
  </w:num>
  <w:num w:numId="5">
    <w:abstractNumId w:val="0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40300D"/>
    <w:rsid w:val="00410367"/>
    <w:rsid w:val="00426E80"/>
    <w:rsid w:val="004439A2"/>
    <w:rsid w:val="004C66CB"/>
    <w:rsid w:val="004E4A2D"/>
    <w:rsid w:val="005E1C8A"/>
    <w:rsid w:val="006171F8"/>
    <w:rsid w:val="00650024"/>
    <w:rsid w:val="006A0AB4"/>
    <w:rsid w:val="006A7C8A"/>
    <w:rsid w:val="00752A3E"/>
    <w:rsid w:val="007619D7"/>
    <w:rsid w:val="0076277C"/>
    <w:rsid w:val="00786CB1"/>
    <w:rsid w:val="007A0F50"/>
    <w:rsid w:val="007E4C4D"/>
    <w:rsid w:val="008948EC"/>
    <w:rsid w:val="008B0BA7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C23EF5"/>
    <w:rsid w:val="00C36C91"/>
    <w:rsid w:val="00C65391"/>
    <w:rsid w:val="00CD3623"/>
    <w:rsid w:val="00D10215"/>
    <w:rsid w:val="00D20B35"/>
    <w:rsid w:val="00DB0895"/>
    <w:rsid w:val="00E07926"/>
    <w:rsid w:val="00E66855"/>
    <w:rsid w:val="00E77D78"/>
    <w:rsid w:val="00E93DD4"/>
    <w:rsid w:val="00EA5B96"/>
    <w:rsid w:val="00EF7947"/>
    <w:rsid w:val="00FE2AF8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FCE3C"/>
  <w15:docId w15:val="{EDE92E1D-ABEE-429A-9DAA-DBB95236A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752A3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52A3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52A3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52A3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52A3E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2A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2A3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195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DFAC98-08B2-4F11-913C-1CBDC8DAD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1812</Words>
  <Characters>10330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12118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nina hurajova</cp:lastModifiedBy>
  <cp:revision>2</cp:revision>
  <dcterms:created xsi:type="dcterms:W3CDTF">2019-02-20T18:47:00Z</dcterms:created>
  <dcterms:modified xsi:type="dcterms:W3CDTF">2019-02-20T18:47:00Z</dcterms:modified>
</cp:coreProperties>
</file>