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7A5F" w:rsidRDefault="00E1105B" w:rsidP="00E1105B">
      <w:pPr>
        <w:pStyle w:val="Bezriadkovania"/>
      </w:pPr>
      <w:proofErr w:type="spellStart"/>
      <w:r>
        <w:t>Rideo</w:t>
      </w:r>
      <w:proofErr w:type="spellEnd"/>
      <w:r>
        <w:t xml:space="preserve"> občianske združenie, </w:t>
      </w:r>
      <w:proofErr w:type="spellStart"/>
      <w:r>
        <w:t>Rontgenova</w:t>
      </w:r>
      <w:proofErr w:type="spellEnd"/>
      <w:r>
        <w:t xml:space="preserve">  12, 851 01 Bratislava</w:t>
      </w:r>
    </w:p>
    <w:p w:rsidR="00E1105B" w:rsidRDefault="00E1105B" w:rsidP="00E1105B">
      <w:pPr>
        <w:pStyle w:val="Bezriadkovania"/>
      </w:pPr>
      <w:r>
        <w:t>IČO 421 861 61</w:t>
      </w:r>
    </w:p>
    <w:p w:rsidR="00E1105B" w:rsidRDefault="00E1105B" w:rsidP="00E1105B">
      <w:pPr>
        <w:pStyle w:val="Bezriadkovania"/>
      </w:pPr>
    </w:p>
    <w:p w:rsidR="00E1105B" w:rsidRDefault="00E1105B" w:rsidP="00E1105B">
      <w:pPr>
        <w:pStyle w:val="Bezriadkovania"/>
      </w:pPr>
    </w:p>
    <w:p w:rsidR="00E1105B" w:rsidRDefault="00E1105B" w:rsidP="00E1105B">
      <w:pPr>
        <w:pStyle w:val="Bezriadkovania"/>
      </w:pPr>
    </w:p>
    <w:p w:rsidR="00E1105B" w:rsidRDefault="00E1105B" w:rsidP="00E1105B">
      <w:pPr>
        <w:pStyle w:val="Bezriadkovania"/>
      </w:pPr>
    </w:p>
    <w:p w:rsidR="00E1105B" w:rsidRDefault="00E1105B" w:rsidP="00E1105B">
      <w:pPr>
        <w:pStyle w:val="Bezriadkovania"/>
      </w:pPr>
    </w:p>
    <w:p w:rsidR="00E1105B" w:rsidRDefault="00E1105B" w:rsidP="00E1105B">
      <w:pPr>
        <w:pStyle w:val="Bezriadkovania"/>
      </w:pPr>
    </w:p>
    <w:p w:rsidR="00E1105B" w:rsidRDefault="00E1105B" w:rsidP="00E1105B">
      <w:pPr>
        <w:pStyle w:val="Bezriadkovania"/>
      </w:pPr>
    </w:p>
    <w:p w:rsidR="00E1105B" w:rsidRDefault="00E1105B" w:rsidP="00E1105B">
      <w:pPr>
        <w:pStyle w:val="Bezriadkovania"/>
      </w:pPr>
    </w:p>
    <w:p w:rsidR="00E1105B" w:rsidRDefault="00E1105B" w:rsidP="00E1105B">
      <w:pPr>
        <w:pStyle w:val="Bezriadkovania"/>
      </w:pPr>
    </w:p>
    <w:p w:rsidR="00E1105B" w:rsidRDefault="00E1105B" w:rsidP="00E1105B">
      <w:pPr>
        <w:pStyle w:val="Bezriadkovania"/>
      </w:pPr>
    </w:p>
    <w:p w:rsidR="00E1105B" w:rsidRDefault="00E1105B" w:rsidP="00E1105B">
      <w:pPr>
        <w:pStyle w:val="Bezriadkovania"/>
      </w:pPr>
    </w:p>
    <w:p w:rsidR="00E1105B" w:rsidRDefault="00E1105B" w:rsidP="00E1105B">
      <w:pPr>
        <w:pStyle w:val="Bezriadkovania"/>
      </w:pPr>
    </w:p>
    <w:p w:rsidR="00E1105B" w:rsidRDefault="00E1105B" w:rsidP="00E1105B">
      <w:pPr>
        <w:pStyle w:val="Bezriadkovania"/>
      </w:pPr>
    </w:p>
    <w:p w:rsidR="00E1105B" w:rsidRDefault="00E1105B" w:rsidP="00E1105B">
      <w:pPr>
        <w:pStyle w:val="Bezriadkovania"/>
      </w:pPr>
    </w:p>
    <w:p w:rsidR="00E1105B" w:rsidRDefault="00E1105B" w:rsidP="00E1105B">
      <w:pPr>
        <w:pStyle w:val="Bezriadkovania"/>
      </w:pPr>
    </w:p>
    <w:p w:rsidR="00E1105B" w:rsidRDefault="00E1105B" w:rsidP="00E1105B">
      <w:pPr>
        <w:pStyle w:val="Bezriadkovania"/>
      </w:pPr>
      <w:r>
        <w:tab/>
      </w:r>
      <w:r>
        <w:tab/>
        <w:t>Výročná správa Občianskeho združenia  „RIDEO „ za rok 2017</w:t>
      </w:r>
    </w:p>
    <w:p w:rsidR="00E1105B" w:rsidRDefault="00E1105B" w:rsidP="00E1105B">
      <w:pPr>
        <w:pStyle w:val="Bezriadkovania"/>
      </w:pPr>
    </w:p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Pr="00254966" w:rsidRDefault="00E1105B">
      <w:pPr>
        <w:rPr>
          <w:b/>
        </w:rPr>
      </w:pPr>
      <w:r w:rsidRPr="00254966">
        <w:rPr>
          <w:b/>
        </w:rPr>
        <w:lastRenderedPageBreak/>
        <w:t>Úvod</w:t>
      </w:r>
    </w:p>
    <w:p w:rsidR="00E1105B" w:rsidRDefault="00E1105B"/>
    <w:p w:rsidR="00E1105B" w:rsidRDefault="00E1105B"/>
    <w:p w:rsidR="00E1105B" w:rsidRDefault="00E1105B" w:rsidP="00253159">
      <w:r>
        <w:t>Podmienky vzniku a právne postavenie občianskeho združenia upravuje zákon č. 83/1990Zb. o združení občanov v znení  neskorších predpisov. Poslaním občianskeho združenia „</w:t>
      </w:r>
      <w:proofErr w:type="spellStart"/>
      <w:r>
        <w:t>Rideo</w:t>
      </w:r>
      <w:proofErr w:type="spellEnd"/>
      <w:r>
        <w:t>“ je zvýšenie kvality starších, chorých a imobilných občanov,</w:t>
      </w:r>
      <w:r w:rsidR="00997C52">
        <w:t xml:space="preserve"> </w:t>
      </w:r>
      <w:bookmarkStart w:id="0" w:name="_GoBack"/>
      <w:bookmarkEnd w:id="0"/>
      <w:r>
        <w:t>ktorým poskytujeme sociálne služby na riešenie nepriaznivej sociálnej situácie z dôvodu staroby, ťažkého životného postihnutia a nepriaznivého zdravotného stavu.</w:t>
      </w:r>
    </w:p>
    <w:p w:rsidR="00E1105B" w:rsidRDefault="00E1105B" w:rsidP="00E1105B">
      <w:pPr>
        <w:pStyle w:val="Bezriadkovania"/>
      </w:pPr>
    </w:p>
    <w:p w:rsidR="00253159" w:rsidRDefault="00253159" w:rsidP="00E1105B">
      <w:pPr>
        <w:pStyle w:val="Bezriadkovania"/>
      </w:pPr>
    </w:p>
    <w:p w:rsidR="00253159" w:rsidRDefault="00253159" w:rsidP="00E1105B">
      <w:pPr>
        <w:pStyle w:val="Bezriadkovania"/>
      </w:pPr>
    </w:p>
    <w:p w:rsidR="00253159" w:rsidRDefault="00253159" w:rsidP="00E1105B">
      <w:pPr>
        <w:pStyle w:val="Bezriadkovania"/>
      </w:pPr>
    </w:p>
    <w:p w:rsidR="00253159" w:rsidRDefault="00253159" w:rsidP="00E1105B">
      <w:pPr>
        <w:pStyle w:val="Bezriadkovania"/>
      </w:pPr>
    </w:p>
    <w:p w:rsidR="00E1105B" w:rsidRPr="00254966" w:rsidRDefault="00253159" w:rsidP="00E1105B">
      <w:pPr>
        <w:pStyle w:val="Bezriadkovania"/>
        <w:rPr>
          <w:b/>
        </w:rPr>
      </w:pPr>
      <w:r w:rsidRPr="00254966">
        <w:rPr>
          <w:b/>
        </w:rPr>
        <w:t>Účel použitia:</w:t>
      </w:r>
    </w:p>
    <w:p w:rsidR="00E1105B" w:rsidRDefault="00E1105B" w:rsidP="00E1105B">
      <w:pPr>
        <w:pStyle w:val="Bezriadkovania"/>
      </w:pPr>
    </w:p>
    <w:p w:rsidR="00E1105B" w:rsidRDefault="00E1105B" w:rsidP="00E1105B">
      <w:pPr>
        <w:pStyle w:val="Bezriadkovania"/>
      </w:pPr>
      <w:r>
        <w:t>1/ Poskytovanie opatrovateľskej starostlivosti v domácom prostredí</w:t>
      </w:r>
    </w:p>
    <w:p w:rsidR="00253159" w:rsidRDefault="00253159" w:rsidP="00E1105B">
      <w:pPr>
        <w:pStyle w:val="Bezriadkovania"/>
      </w:pPr>
    </w:p>
    <w:p w:rsidR="00E1105B" w:rsidRDefault="00E1105B" w:rsidP="00E1105B">
      <w:pPr>
        <w:pStyle w:val="Bezriadkovania"/>
      </w:pPr>
      <w:r>
        <w:t>2/</w:t>
      </w:r>
      <w:r w:rsidR="00253159">
        <w:t xml:space="preserve">Realizovanie </w:t>
      </w:r>
      <w:proofErr w:type="spellStart"/>
      <w:r w:rsidR="00253159">
        <w:t>relaxačno</w:t>
      </w:r>
      <w:proofErr w:type="spellEnd"/>
      <w:r w:rsidR="00253159">
        <w:t xml:space="preserve"> - </w:t>
      </w:r>
      <w:proofErr w:type="spellStart"/>
      <w:r w:rsidR="00253159">
        <w:t>rehabilitaćných</w:t>
      </w:r>
      <w:proofErr w:type="spellEnd"/>
      <w:r w:rsidR="00253159">
        <w:t xml:space="preserve"> akcií pre klientov a skvalitnenie podmienok a prostredia pre poskytovanie sociálnych služieb</w:t>
      </w:r>
    </w:p>
    <w:p w:rsidR="00253159" w:rsidRDefault="00253159" w:rsidP="00E1105B">
      <w:pPr>
        <w:pStyle w:val="Bezriadkovania"/>
      </w:pPr>
    </w:p>
    <w:p w:rsidR="00253159" w:rsidRDefault="00253159" w:rsidP="00E1105B">
      <w:pPr>
        <w:pStyle w:val="Bezriadkovania"/>
      </w:pPr>
    </w:p>
    <w:p w:rsidR="00253159" w:rsidRDefault="00253159" w:rsidP="00E1105B">
      <w:pPr>
        <w:pStyle w:val="Bezriadkovania"/>
      </w:pPr>
    </w:p>
    <w:p w:rsidR="00E1105B" w:rsidRDefault="00E1105B" w:rsidP="00E1105B">
      <w:pPr>
        <w:pStyle w:val="Bezriadkovania"/>
      </w:pPr>
    </w:p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Pr="00254966" w:rsidRDefault="00253159">
      <w:pPr>
        <w:rPr>
          <w:b/>
        </w:rPr>
      </w:pPr>
      <w:r w:rsidRPr="00254966">
        <w:rPr>
          <w:b/>
        </w:rPr>
        <w:lastRenderedPageBreak/>
        <w:t>Finančná správa za rok 2017</w:t>
      </w:r>
    </w:p>
    <w:p w:rsidR="00253159" w:rsidRDefault="0083510F" w:rsidP="0083510F">
      <w:pPr>
        <w:pStyle w:val="Bezriadkovania"/>
      </w:pPr>
      <w:r>
        <w:t xml:space="preserve">Majetok OZ v roku 2017 tvoril finančný majetok v členení: </w:t>
      </w:r>
    </w:p>
    <w:p w:rsidR="0083510F" w:rsidRDefault="0083510F" w:rsidP="0083510F">
      <w:pPr>
        <w:pStyle w:val="Bezriadkovania"/>
      </w:pPr>
      <w:r>
        <w:t>- peniaze v pokladni</w:t>
      </w:r>
    </w:p>
    <w:p w:rsidR="0083510F" w:rsidRDefault="0083510F" w:rsidP="0083510F">
      <w:pPr>
        <w:pStyle w:val="Bezriadkovania"/>
      </w:pPr>
      <w:r>
        <w:t>- peniaze na bankovom účte</w:t>
      </w:r>
    </w:p>
    <w:p w:rsidR="0083510F" w:rsidRDefault="0083510F" w:rsidP="0083510F">
      <w:pPr>
        <w:pStyle w:val="Bezriadkovania"/>
      </w:pPr>
    </w:p>
    <w:p w:rsidR="0083510F" w:rsidRPr="00254966" w:rsidRDefault="0083510F" w:rsidP="0083510F">
      <w:pPr>
        <w:pStyle w:val="Bezriadkovania"/>
        <w:rPr>
          <w:b/>
        </w:rPr>
      </w:pPr>
      <w:r w:rsidRPr="00254966">
        <w:rPr>
          <w:b/>
        </w:rPr>
        <w:t>Stav financií k 1.1.2017</w:t>
      </w:r>
    </w:p>
    <w:p w:rsidR="0083510F" w:rsidRDefault="0083510F" w:rsidP="0083510F">
      <w:pPr>
        <w:pStyle w:val="Bezriadkovania"/>
      </w:pPr>
    </w:p>
    <w:p w:rsidR="0083510F" w:rsidRDefault="0083510F" w:rsidP="0083510F">
      <w:pPr>
        <w:pStyle w:val="Bezriadkovania"/>
      </w:pPr>
      <w:r>
        <w:t>- Počiatočný stav pokladnice</w:t>
      </w:r>
      <w:r>
        <w:tab/>
      </w:r>
      <w:r>
        <w:tab/>
      </w:r>
      <w:r>
        <w:tab/>
      </w:r>
      <w:r>
        <w:tab/>
        <w:t xml:space="preserve"> 125,80€</w:t>
      </w:r>
    </w:p>
    <w:p w:rsidR="0083510F" w:rsidRDefault="0083510F" w:rsidP="0083510F">
      <w:pPr>
        <w:pStyle w:val="Bezriadkovania"/>
        <w:pBdr>
          <w:bottom w:val="single" w:sz="6" w:space="1" w:color="auto"/>
        </w:pBdr>
      </w:pPr>
      <w:r>
        <w:t>- Počiatočný stav na účte v Slovenskej sporiteľni</w:t>
      </w:r>
      <w:r>
        <w:tab/>
        <w:t>2715,34€</w:t>
      </w:r>
    </w:p>
    <w:p w:rsidR="0083510F" w:rsidRDefault="0083510F" w:rsidP="0083510F">
      <w:pPr>
        <w:pStyle w:val="Bezriadkovania"/>
      </w:pPr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2841,14</w:t>
      </w:r>
    </w:p>
    <w:p w:rsidR="0083510F" w:rsidRDefault="0083510F" w:rsidP="0083510F">
      <w:pPr>
        <w:pStyle w:val="Bezriadkovania"/>
      </w:pPr>
    </w:p>
    <w:p w:rsidR="0083510F" w:rsidRDefault="0083510F" w:rsidP="0083510F">
      <w:pPr>
        <w:pStyle w:val="Bezriadkovania"/>
      </w:pPr>
    </w:p>
    <w:p w:rsidR="0083510F" w:rsidRPr="00254966" w:rsidRDefault="0083510F" w:rsidP="0083510F">
      <w:pPr>
        <w:pStyle w:val="Bezriadkovania"/>
        <w:rPr>
          <w:b/>
        </w:rPr>
      </w:pPr>
      <w:r w:rsidRPr="00254966">
        <w:rPr>
          <w:b/>
        </w:rPr>
        <w:t>Stav financií k 31.12.2017</w:t>
      </w:r>
    </w:p>
    <w:p w:rsidR="0083510F" w:rsidRDefault="0083510F" w:rsidP="0083510F">
      <w:pPr>
        <w:pStyle w:val="Bezriadkovania"/>
      </w:pPr>
    </w:p>
    <w:p w:rsidR="0083510F" w:rsidRDefault="0083510F" w:rsidP="0083510F">
      <w:pPr>
        <w:pStyle w:val="Bezriadkovania"/>
      </w:pPr>
      <w:r>
        <w:t>-Stav v pokladni</w:t>
      </w:r>
      <w:r>
        <w:tab/>
      </w:r>
      <w:r>
        <w:tab/>
      </w:r>
      <w:r>
        <w:tab/>
      </w:r>
      <w:r>
        <w:tab/>
      </w:r>
      <w:r>
        <w:tab/>
        <w:t xml:space="preserve"> </w:t>
      </w:r>
      <w:r>
        <w:tab/>
        <w:t xml:space="preserve"> 199,50€</w:t>
      </w:r>
    </w:p>
    <w:p w:rsidR="0083510F" w:rsidRDefault="0083510F" w:rsidP="0083510F">
      <w:pPr>
        <w:pStyle w:val="Bezriadkovania"/>
        <w:pBdr>
          <w:bottom w:val="single" w:sz="6" w:space="1" w:color="auto"/>
        </w:pBdr>
      </w:pPr>
      <w:r>
        <w:t>-Stav na účte v Slovenskej sporiteľni</w:t>
      </w:r>
      <w:r>
        <w:tab/>
      </w:r>
      <w:r>
        <w:tab/>
      </w:r>
      <w:r>
        <w:tab/>
        <w:t>5129,54€</w:t>
      </w:r>
    </w:p>
    <w:p w:rsidR="0083510F" w:rsidRDefault="0083510F" w:rsidP="0083510F">
      <w:pPr>
        <w:pStyle w:val="Bezriadkovania"/>
      </w:pPr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C70B1">
        <w:t>5329,04€</w:t>
      </w:r>
    </w:p>
    <w:p w:rsidR="004C70B1" w:rsidRDefault="004C70B1" w:rsidP="0083510F">
      <w:pPr>
        <w:pStyle w:val="Bezriadkovania"/>
      </w:pPr>
    </w:p>
    <w:p w:rsidR="004C70B1" w:rsidRDefault="004C70B1" w:rsidP="0083510F">
      <w:pPr>
        <w:pStyle w:val="Bezriadkovania"/>
      </w:pPr>
    </w:p>
    <w:p w:rsidR="004C70B1" w:rsidRDefault="004C70B1" w:rsidP="0083510F">
      <w:pPr>
        <w:pStyle w:val="Bezriadkovania"/>
      </w:pPr>
    </w:p>
    <w:p w:rsidR="004C70B1" w:rsidRDefault="004C70B1" w:rsidP="0083510F">
      <w:pPr>
        <w:pStyle w:val="Bezriadkovania"/>
      </w:pPr>
    </w:p>
    <w:p w:rsidR="004C70B1" w:rsidRDefault="004C70B1" w:rsidP="0083510F">
      <w:pPr>
        <w:pStyle w:val="Bezriadkovania"/>
      </w:pPr>
    </w:p>
    <w:p w:rsidR="004C70B1" w:rsidRPr="00254966" w:rsidRDefault="004C70B1" w:rsidP="0083510F">
      <w:pPr>
        <w:pStyle w:val="Bezriadkovania"/>
        <w:rPr>
          <w:b/>
        </w:rPr>
      </w:pPr>
      <w:r w:rsidRPr="00254966">
        <w:rPr>
          <w:b/>
        </w:rPr>
        <w:t>Prehľad o príjmoch</w:t>
      </w:r>
    </w:p>
    <w:p w:rsidR="004C70B1" w:rsidRDefault="004C70B1" w:rsidP="0083510F">
      <w:pPr>
        <w:pStyle w:val="Bezriadkovania"/>
      </w:pPr>
    </w:p>
    <w:p w:rsidR="004C70B1" w:rsidRDefault="004C70B1" w:rsidP="0083510F">
      <w:pPr>
        <w:pStyle w:val="Bezriadkovania"/>
      </w:pPr>
      <w:r>
        <w:t>Príjmy za rok 2017 sú rozdelené do skupín:</w:t>
      </w:r>
    </w:p>
    <w:p w:rsidR="004C70B1" w:rsidRDefault="00254966" w:rsidP="0083510F">
      <w:pPr>
        <w:pStyle w:val="Bezriadkovania"/>
      </w:pPr>
      <w:r>
        <w:t>1</w:t>
      </w:r>
      <w:r w:rsidR="004C70B1">
        <w:t>/ 2% z daní z príjmu FO a PO</w:t>
      </w:r>
      <w:r w:rsidR="004C70B1">
        <w:tab/>
      </w:r>
      <w:r w:rsidR="00305400">
        <w:tab/>
      </w:r>
      <w:r w:rsidR="00305400">
        <w:tab/>
      </w:r>
      <w:r w:rsidR="00305400">
        <w:tab/>
      </w:r>
      <w:r w:rsidR="00E722F8">
        <w:t xml:space="preserve"> </w:t>
      </w:r>
      <w:r w:rsidR="00305400">
        <w:t>11</w:t>
      </w:r>
      <w:r w:rsidR="004C70B1">
        <w:t>49,59€</w:t>
      </w:r>
    </w:p>
    <w:p w:rsidR="004C70B1" w:rsidRDefault="00254966" w:rsidP="0083510F">
      <w:pPr>
        <w:pStyle w:val="Bezriadkovania"/>
        <w:pBdr>
          <w:bottom w:val="single" w:sz="6" w:space="1" w:color="auto"/>
        </w:pBdr>
      </w:pPr>
      <w:r>
        <w:t>2/</w:t>
      </w:r>
      <w:r w:rsidR="00E722F8">
        <w:t xml:space="preserve"> Ostatné príjmy</w:t>
      </w:r>
      <w:r w:rsidR="00E722F8">
        <w:tab/>
      </w:r>
      <w:r w:rsidR="00E722F8">
        <w:tab/>
      </w:r>
      <w:r w:rsidR="00E722F8">
        <w:tab/>
      </w:r>
      <w:r w:rsidR="00E722F8">
        <w:tab/>
      </w:r>
      <w:r w:rsidR="00E722F8">
        <w:tab/>
        <w:t>31196,49€</w:t>
      </w:r>
    </w:p>
    <w:p w:rsidR="00E722F8" w:rsidRDefault="00E722F8" w:rsidP="0083510F">
      <w:pPr>
        <w:pStyle w:val="Bezriadkovania"/>
      </w:pPr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35061,42€</w:t>
      </w:r>
    </w:p>
    <w:p w:rsidR="00E722F8" w:rsidRDefault="00E722F8" w:rsidP="0083510F">
      <w:pPr>
        <w:pStyle w:val="Bezriadkovania"/>
      </w:pPr>
    </w:p>
    <w:p w:rsidR="00E722F8" w:rsidRDefault="00E722F8" w:rsidP="0083510F">
      <w:pPr>
        <w:pStyle w:val="Bezriadkovania"/>
      </w:pPr>
    </w:p>
    <w:p w:rsidR="00E722F8" w:rsidRDefault="00E722F8" w:rsidP="0083510F">
      <w:pPr>
        <w:pStyle w:val="Bezriadkovania"/>
      </w:pPr>
    </w:p>
    <w:p w:rsidR="00E722F8" w:rsidRPr="00254966" w:rsidRDefault="00E722F8" w:rsidP="0083510F">
      <w:pPr>
        <w:pStyle w:val="Bezriadkovania"/>
        <w:rPr>
          <w:b/>
        </w:rPr>
      </w:pPr>
      <w:r w:rsidRPr="00254966">
        <w:rPr>
          <w:b/>
        </w:rPr>
        <w:t>Prehľad o výdavkoch</w:t>
      </w:r>
    </w:p>
    <w:p w:rsidR="00254966" w:rsidRDefault="00254966" w:rsidP="0083510F">
      <w:pPr>
        <w:pStyle w:val="Bezriadkovania"/>
      </w:pPr>
    </w:p>
    <w:p w:rsidR="00E722F8" w:rsidRDefault="00E722F8" w:rsidP="0083510F">
      <w:pPr>
        <w:pStyle w:val="Bezriadkovania"/>
      </w:pPr>
      <w:r>
        <w:t>Výdavky za rok 2017 sú rozdelené do skupín:</w:t>
      </w:r>
    </w:p>
    <w:p w:rsidR="00E722F8" w:rsidRDefault="00E722F8" w:rsidP="0083510F">
      <w:pPr>
        <w:pStyle w:val="Bezriadkovania"/>
      </w:pPr>
      <w:r>
        <w:t>1/ mzdy zamestnancov</w:t>
      </w:r>
      <w:r>
        <w:tab/>
      </w:r>
      <w:r>
        <w:tab/>
      </w:r>
      <w:r>
        <w:tab/>
      </w:r>
      <w:r>
        <w:tab/>
      </w:r>
      <w:r>
        <w:tab/>
      </w:r>
      <w:r w:rsidR="00254966">
        <w:t xml:space="preserve"> </w:t>
      </w:r>
      <w:r>
        <w:t>16598,88€</w:t>
      </w:r>
    </w:p>
    <w:p w:rsidR="00E722F8" w:rsidRDefault="00E722F8" w:rsidP="0083510F">
      <w:pPr>
        <w:pStyle w:val="Bezriadkovania"/>
      </w:pPr>
      <w:r>
        <w:t>2/odvody do poisťovní</w:t>
      </w:r>
      <w:r>
        <w:tab/>
      </w:r>
      <w:r>
        <w:tab/>
      </w:r>
      <w:r>
        <w:tab/>
      </w:r>
      <w:r>
        <w:tab/>
      </w:r>
      <w:r>
        <w:tab/>
      </w:r>
      <w:r w:rsidR="00254966">
        <w:t xml:space="preserve"> </w:t>
      </w:r>
      <w:r>
        <w:t xml:space="preserve">  4870,76€</w:t>
      </w:r>
    </w:p>
    <w:p w:rsidR="00E722F8" w:rsidRDefault="00E722F8" w:rsidP="0083510F">
      <w:pPr>
        <w:pStyle w:val="Bezriadkovania"/>
      </w:pPr>
      <w:r>
        <w:t>3/príspevok na dopravu</w:t>
      </w:r>
      <w:r>
        <w:tab/>
      </w:r>
      <w:r>
        <w:tab/>
      </w:r>
      <w:r>
        <w:tab/>
      </w:r>
      <w:r>
        <w:tab/>
        <w:t xml:space="preserve">    519,30€</w:t>
      </w:r>
    </w:p>
    <w:p w:rsidR="00E722F8" w:rsidRDefault="00E722F8" w:rsidP="0083510F">
      <w:pPr>
        <w:pStyle w:val="Bezriadkovania"/>
      </w:pPr>
      <w:r>
        <w:t>4/výdavok na technické vybavenie                                         1250,00€</w:t>
      </w:r>
    </w:p>
    <w:p w:rsidR="00254966" w:rsidRDefault="00E722F8" w:rsidP="0083510F">
      <w:pPr>
        <w:pStyle w:val="Bezriadkovania"/>
        <w:pBdr>
          <w:bottom w:val="single" w:sz="6" w:space="1" w:color="auto"/>
        </w:pBdr>
      </w:pPr>
      <w:r>
        <w:t xml:space="preserve">5/poplatky za vedenie účtu </w:t>
      </w:r>
      <w:r w:rsidR="00254966">
        <w:tab/>
      </w:r>
      <w:r w:rsidR="00254966">
        <w:tab/>
      </w:r>
      <w:r w:rsidR="00254966">
        <w:tab/>
      </w:r>
      <w:r w:rsidR="00254966">
        <w:tab/>
        <w:t xml:space="preserve">      186,16€</w:t>
      </w:r>
      <w:r>
        <w:tab/>
        <w:t xml:space="preserve">                                              </w:t>
      </w:r>
    </w:p>
    <w:p w:rsidR="00E722F8" w:rsidRDefault="00254966" w:rsidP="0083510F">
      <w:pPr>
        <w:pStyle w:val="Bezriadkovania"/>
      </w:pPr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23425,10€</w:t>
      </w:r>
      <w:r w:rsidR="00E722F8">
        <w:t xml:space="preserve"> </w:t>
      </w:r>
      <w:r w:rsidR="00E722F8">
        <w:tab/>
      </w:r>
    </w:p>
    <w:p w:rsidR="00305400" w:rsidRDefault="00305400" w:rsidP="0083510F">
      <w:pPr>
        <w:pStyle w:val="Bezriadkovania"/>
      </w:pPr>
    </w:p>
    <w:p w:rsidR="004C70B1" w:rsidRDefault="004C70B1" w:rsidP="0083510F">
      <w:pPr>
        <w:pStyle w:val="Bezriadkovania"/>
      </w:pPr>
    </w:p>
    <w:p w:rsidR="004C70B1" w:rsidRDefault="004C70B1" w:rsidP="0083510F">
      <w:pPr>
        <w:pStyle w:val="Bezriadkovania"/>
      </w:pPr>
    </w:p>
    <w:p w:rsidR="004C70B1" w:rsidRDefault="004C70B1" w:rsidP="0083510F">
      <w:pPr>
        <w:pStyle w:val="Bezriadkovania"/>
      </w:pPr>
    </w:p>
    <w:p w:rsidR="004C70B1" w:rsidRDefault="004C70B1" w:rsidP="0083510F">
      <w:pPr>
        <w:pStyle w:val="Bezriadkovania"/>
      </w:pPr>
    </w:p>
    <w:p w:rsidR="004C70B1" w:rsidRDefault="004C70B1" w:rsidP="0083510F">
      <w:pPr>
        <w:pStyle w:val="Bezriadkovania"/>
      </w:pPr>
    </w:p>
    <w:p w:rsidR="0083510F" w:rsidRDefault="0083510F" w:rsidP="0083510F">
      <w:pPr>
        <w:pStyle w:val="Bezriadkovania"/>
      </w:pPr>
    </w:p>
    <w:p w:rsidR="0083510F" w:rsidRPr="0083510F" w:rsidRDefault="0083510F" w:rsidP="0083510F">
      <w:pPr>
        <w:pStyle w:val="Bezriadkovania"/>
      </w:pPr>
    </w:p>
    <w:p w:rsidR="0083510F" w:rsidRDefault="0083510F"/>
    <w:p w:rsidR="00E1105B" w:rsidRPr="00E23EB9" w:rsidRDefault="00E23EB9">
      <w:pPr>
        <w:rPr>
          <w:b/>
        </w:rPr>
      </w:pPr>
      <w:r w:rsidRPr="00E23EB9">
        <w:rPr>
          <w:b/>
        </w:rPr>
        <w:lastRenderedPageBreak/>
        <w:t>Záver</w:t>
      </w:r>
    </w:p>
    <w:p w:rsidR="00E23EB9" w:rsidRDefault="00E23EB9"/>
    <w:p w:rsidR="00E23EB9" w:rsidRDefault="00E23EB9" w:rsidP="00E23EB9">
      <w:pPr>
        <w:pStyle w:val="Bezriadkovania"/>
      </w:pPr>
      <w:r>
        <w:t>Touto cestou chceme poďakovať našim darcom a prispievateľom. Svojou aktivitou a vytváraním finančného a materiálneho zázemia nám pomáhajú plniť ciele a poslanie Občianskeho združenia.</w:t>
      </w:r>
    </w:p>
    <w:p w:rsidR="00E23EB9" w:rsidRDefault="00E23EB9" w:rsidP="00E23EB9">
      <w:pPr>
        <w:pStyle w:val="Bezriadkovania"/>
      </w:pPr>
    </w:p>
    <w:p w:rsidR="00E23EB9" w:rsidRDefault="00E23EB9" w:rsidP="00E23EB9">
      <w:pPr>
        <w:pStyle w:val="Bezriadkovania"/>
      </w:pPr>
    </w:p>
    <w:p w:rsidR="00E23EB9" w:rsidRDefault="00E23EB9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sectPr w:rsidR="00E110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F32A9C"/>
    <w:multiLevelType w:val="hybridMultilevel"/>
    <w:tmpl w:val="B6FC6DDE"/>
    <w:lvl w:ilvl="0" w:tplc="0AEC51C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017A00"/>
    <w:multiLevelType w:val="hybridMultilevel"/>
    <w:tmpl w:val="38CEAFE6"/>
    <w:lvl w:ilvl="0" w:tplc="4E9883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E976EC6"/>
    <w:multiLevelType w:val="hybridMultilevel"/>
    <w:tmpl w:val="F3C8DE3A"/>
    <w:lvl w:ilvl="0" w:tplc="78A8407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105B"/>
    <w:rsid w:val="00253159"/>
    <w:rsid w:val="00254966"/>
    <w:rsid w:val="00305400"/>
    <w:rsid w:val="00417A5F"/>
    <w:rsid w:val="004C70B1"/>
    <w:rsid w:val="0083510F"/>
    <w:rsid w:val="00997C52"/>
    <w:rsid w:val="00A110B7"/>
    <w:rsid w:val="00E1105B"/>
    <w:rsid w:val="00E23EB9"/>
    <w:rsid w:val="00E72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E1105B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E1105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297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3</cp:revision>
  <dcterms:created xsi:type="dcterms:W3CDTF">2019-02-26T13:36:00Z</dcterms:created>
  <dcterms:modified xsi:type="dcterms:W3CDTF">2019-02-26T16:01:00Z</dcterms:modified>
</cp:coreProperties>
</file>