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3C3E59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C94EFE">
        <w:rPr>
          <w:rFonts w:ascii="Times New Roman" w:hAnsi="Times New Roman" w:cs="Times New Roman"/>
          <w:sz w:val="24"/>
          <w:szCs w:val="24"/>
        </w:rPr>
        <w:t>Inštitút Monitoringu a Analýz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94EFE">
        <w:rPr>
          <w:rFonts w:ascii="Times New Roman" w:hAnsi="Times New Roman" w:cs="Times New Roman"/>
          <w:sz w:val="24"/>
          <w:szCs w:val="24"/>
        </w:rPr>
        <w:t>Ružová dolina 27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, </w:t>
      </w:r>
      <w:r w:rsidR="00C94EFE">
        <w:rPr>
          <w:rFonts w:ascii="Times New Roman" w:hAnsi="Times New Roman" w:cs="Times New Roman"/>
          <w:sz w:val="24"/>
          <w:szCs w:val="24"/>
        </w:rPr>
        <w:t>824 69 Bratislava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>06.07.2017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 xml:space="preserve">01.08.2017 oddiel: </w:t>
      </w:r>
      <w:r w:rsidR="00BB2FD0">
        <w:rPr>
          <w:rFonts w:ascii="Times New Roman" w:hAnsi="Times New Roman" w:cs="Times New Roman"/>
          <w:sz w:val="24"/>
          <w:szCs w:val="24"/>
        </w:rPr>
        <w:t>s.</w:t>
      </w:r>
      <w:r w:rsidR="00C94EFE">
        <w:rPr>
          <w:rFonts w:ascii="Times New Roman" w:hAnsi="Times New Roman" w:cs="Times New Roman"/>
          <w:sz w:val="24"/>
          <w:szCs w:val="24"/>
        </w:rPr>
        <w:t>r.o., vložka č. 121571/B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3C3E59" w:rsidRDefault="00C94EF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spoje</w:t>
      </w:r>
      <w:r w:rsidR="003C3E59">
        <w:rPr>
          <w:rFonts w:ascii="Times New Roman" w:hAnsi="Times New Roman" w:cs="Times New Roman"/>
          <w:sz w:val="24"/>
          <w:szCs w:val="24"/>
        </w:rPr>
        <w:t xml:space="preserve">né s prípravou cenových návrhov, poradenstvo a vypracovanie znaleckých </w:t>
      </w:r>
    </w:p>
    <w:p w:rsidR="005B498E" w:rsidRPr="003B33B6" w:rsidRDefault="003C3E59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posudkov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3C3E59">
        <w:rPr>
          <w:rFonts w:ascii="Times New Roman" w:hAnsi="Times New Roman" w:cs="Times New Roman"/>
          <w:sz w:val="24"/>
          <w:szCs w:val="24"/>
        </w:rPr>
        <w:t>7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1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7547DA" w:rsidRDefault="007547DA" w:rsidP="007547D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547DA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>dlhodobý hmotný</w:t>
      </w:r>
      <w:r w:rsidR="007547DA">
        <w:rPr>
          <w:rFonts w:ascii="Times New Roman" w:hAnsi="Times New Roman" w:cs="Times New Roman"/>
          <w:sz w:val="24"/>
          <w:szCs w:val="24"/>
        </w:rPr>
        <w:t xml:space="preserve"> majetok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  <w:r w:rsidR="003C3E59">
        <w:rPr>
          <w:rFonts w:ascii="Times New Roman" w:hAnsi="Times New Roman" w:cs="Times New Roman"/>
          <w:sz w:val="24"/>
          <w:szCs w:val="24"/>
        </w:rPr>
        <w:t xml:space="preserve">Server HP ML v obstarávacej cene 3 650,54 eur a nehmotný majetok Software – evidencia Pošty v 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obstarávacej cene </w:t>
      </w:r>
      <w:r w:rsidR="003C3E59">
        <w:rPr>
          <w:rFonts w:ascii="Times New Roman" w:hAnsi="Times New Roman" w:cs="Times New Roman"/>
          <w:sz w:val="24"/>
          <w:szCs w:val="24"/>
        </w:rPr>
        <w:t>3 296,84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C3E59" w:rsidRPr="005A67E9" w:rsidRDefault="003C3E59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7547DA" w:rsidRPr="005A67E9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Pr="005A67E9" w:rsidRDefault="007547DA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7547DA">
        <w:rPr>
          <w:rFonts w:ascii="Times New Roman" w:hAnsi="Times New Roman" w:cs="Times New Roman"/>
          <w:sz w:val="24"/>
          <w:szCs w:val="24"/>
        </w:rPr>
        <w:t>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3C3E59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</w:t>
      </w:r>
      <w:r w:rsidR="003C3E59">
        <w:rPr>
          <w:rFonts w:ascii="Times New Roman" w:hAnsi="Times New Roman" w:cs="Times New Roman"/>
          <w:sz w:val="24"/>
          <w:szCs w:val="24"/>
        </w:rPr>
        <w:t>výsledok hospodárenia v sume 8 304,87 eur. Upravila ho o pripočítateľné položky v celkovej sume 1 682,39, ide o sumu nezaplatenej faktúry do konca roka – účtovné služby, a reprezentačné. Základ dane predstavoval sumu 9 987,26</w:t>
      </w:r>
      <w:r w:rsidR="002C0ECF">
        <w:rPr>
          <w:rFonts w:ascii="Times New Roman" w:hAnsi="Times New Roman" w:cs="Times New Roman"/>
          <w:sz w:val="24"/>
          <w:szCs w:val="24"/>
        </w:rPr>
        <w:t xml:space="preserve"> eur. Keďže v roku 2017 spoločnosť dosiahla stratu v celkovej výške 10 166 eur, môže si ¼ odpočítať, čo predstavuje sumu 2 541,50 eur. Základ dane po odpočítaní daňovej straty predstavuje sumu 7 445,76 eur. Daň na úhradu predstavuje sumu 1 563,60 eur. Spoločnosti nevznikli platiť v roku 2019 preddavky.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2C0ECF">
        <w:rPr>
          <w:rFonts w:ascii="Times New Roman" w:hAnsi="Times New Roman" w:cs="Times New Roman"/>
          <w:sz w:val="24"/>
          <w:szCs w:val="24"/>
        </w:rPr>
        <w:t>cenové návrhy, poradenstvá v oblasti energetiky, vypracovanie znaleckých posudkov.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2C0ECF">
        <w:rPr>
          <w:rFonts w:ascii="Times New Roman" w:hAnsi="Times New Roman" w:cs="Times New Roman"/>
          <w:sz w:val="24"/>
          <w:szCs w:val="24"/>
        </w:rPr>
        <w:t xml:space="preserve">z obchodného styku v sume 138 589,50 eur. </w:t>
      </w:r>
      <w:r w:rsidR="00BB2FD0">
        <w:rPr>
          <w:rFonts w:ascii="Times New Roman" w:hAnsi="Times New Roman" w:cs="Times New Roman"/>
          <w:sz w:val="24"/>
          <w:szCs w:val="24"/>
        </w:rPr>
        <w:t xml:space="preserve"> Pohľadávku má voči daňovému úradu z titulu nadmerného odpočtu DPH za 1</w:t>
      </w:r>
      <w:r w:rsidR="002C0ECF">
        <w:rPr>
          <w:rFonts w:ascii="Times New Roman" w:hAnsi="Times New Roman" w:cs="Times New Roman"/>
          <w:sz w:val="24"/>
          <w:szCs w:val="24"/>
        </w:rPr>
        <w:t>2</w:t>
      </w:r>
      <w:r w:rsidR="00BB2FD0">
        <w:rPr>
          <w:rFonts w:ascii="Times New Roman" w:hAnsi="Times New Roman" w:cs="Times New Roman"/>
          <w:sz w:val="24"/>
          <w:szCs w:val="24"/>
        </w:rPr>
        <w:t>201</w:t>
      </w:r>
      <w:r w:rsidR="002C0ECF">
        <w:rPr>
          <w:rFonts w:ascii="Times New Roman" w:hAnsi="Times New Roman" w:cs="Times New Roman"/>
          <w:sz w:val="24"/>
          <w:szCs w:val="24"/>
        </w:rPr>
        <w:t>8</w:t>
      </w:r>
      <w:r w:rsidR="00BB2FD0">
        <w:rPr>
          <w:rFonts w:ascii="Times New Roman" w:hAnsi="Times New Roman" w:cs="Times New Roman"/>
          <w:sz w:val="24"/>
          <w:szCs w:val="24"/>
        </w:rPr>
        <w:t xml:space="preserve"> v sume </w:t>
      </w:r>
      <w:r w:rsidR="002C0ECF">
        <w:rPr>
          <w:rFonts w:ascii="Times New Roman" w:hAnsi="Times New Roman" w:cs="Times New Roman"/>
          <w:sz w:val="24"/>
          <w:szCs w:val="24"/>
        </w:rPr>
        <w:t>4 532,06 eur</w:t>
      </w:r>
      <w:r w:rsidR="00BB2FD0">
        <w:rPr>
          <w:rFonts w:ascii="Times New Roman" w:hAnsi="Times New Roman" w:cs="Times New Roman"/>
          <w:sz w:val="24"/>
          <w:szCs w:val="24"/>
        </w:rPr>
        <w:t>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2C0ECF">
        <w:rPr>
          <w:rFonts w:ascii="Times New Roman" w:hAnsi="Times New Roman" w:cs="Times New Roman"/>
          <w:sz w:val="24"/>
          <w:szCs w:val="24"/>
        </w:rPr>
        <w:t>181 683,57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</w:t>
      </w:r>
      <w:r w:rsidR="002C0ECF">
        <w:rPr>
          <w:rFonts w:ascii="Times New Roman" w:hAnsi="Times New Roman" w:cs="Times New Roman"/>
          <w:sz w:val="24"/>
          <w:szCs w:val="24"/>
        </w:rPr>
        <w:t>sú</w:t>
      </w:r>
      <w:r w:rsidR="00BB2FD0">
        <w:rPr>
          <w:rFonts w:ascii="Times New Roman" w:hAnsi="Times New Roman" w:cs="Times New Roman"/>
          <w:sz w:val="24"/>
          <w:szCs w:val="24"/>
        </w:rPr>
        <w:t xml:space="preserve"> neuhraden</w:t>
      </w:r>
      <w:r w:rsidR="002C0ECF">
        <w:rPr>
          <w:rFonts w:ascii="Times New Roman" w:hAnsi="Times New Roman" w:cs="Times New Roman"/>
          <w:sz w:val="24"/>
          <w:szCs w:val="24"/>
        </w:rPr>
        <w:t>é</w:t>
      </w:r>
      <w:r w:rsidR="00BB2FD0">
        <w:rPr>
          <w:rFonts w:ascii="Times New Roman" w:hAnsi="Times New Roman" w:cs="Times New Roman"/>
          <w:sz w:val="24"/>
          <w:szCs w:val="24"/>
        </w:rPr>
        <w:t xml:space="preserve"> faktúr</w:t>
      </w:r>
      <w:r w:rsidR="002C0ECF">
        <w:rPr>
          <w:rFonts w:ascii="Times New Roman" w:hAnsi="Times New Roman" w:cs="Times New Roman"/>
          <w:sz w:val="24"/>
          <w:szCs w:val="24"/>
        </w:rPr>
        <w:t xml:space="preserve">y za telefón účtovné služby, za prípravu podkladov k posudkom, ku </w:t>
      </w:r>
      <w:proofErr w:type="spellStart"/>
      <w:r w:rsidR="002C0ECF">
        <w:rPr>
          <w:rFonts w:ascii="Times New Roman" w:hAnsi="Times New Roman" w:cs="Times New Roman"/>
          <w:sz w:val="24"/>
          <w:szCs w:val="24"/>
        </w:rPr>
        <w:t>konzultáciam</w:t>
      </w:r>
      <w:proofErr w:type="spellEnd"/>
      <w:r w:rsidR="002C0ECF">
        <w:rPr>
          <w:rFonts w:ascii="Times New Roman" w:hAnsi="Times New Roman" w:cs="Times New Roman"/>
          <w:sz w:val="24"/>
          <w:szCs w:val="24"/>
        </w:rPr>
        <w:t xml:space="preserve">. 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2C0ECF">
        <w:rPr>
          <w:rFonts w:ascii="Times New Roman" w:hAnsi="Times New Roman" w:cs="Times New Roman"/>
          <w:sz w:val="24"/>
          <w:szCs w:val="24"/>
        </w:rPr>
        <w:t>8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2C0ECF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>, záväzok nevyplatené mzdy za 12201</w:t>
      </w:r>
      <w:r w:rsidR="002C0ECF">
        <w:rPr>
          <w:rFonts w:ascii="Times New Roman" w:hAnsi="Times New Roman" w:cs="Times New Roman"/>
          <w:sz w:val="24"/>
          <w:szCs w:val="24"/>
        </w:rPr>
        <w:t>8</w:t>
      </w:r>
      <w:r w:rsidR="00382FF1">
        <w:rPr>
          <w:rFonts w:ascii="Times New Roman" w:hAnsi="Times New Roman" w:cs="Times New Roman"/>
          <w:sz w:val="24"/>
          <w:szCs w:val="24"/>
        </w:rPr>
        <w:t xml:space="preserve">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82FF1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Bratislava, </w:t>
      </w:r>
      <w:r w:rsidR="0055579D" w:rsidRPr="0055579D">
        <w:rPr>
          <w:rFonts w:ascii="Times New Roman" w:hAnsi="Times New Roman" w:cs="Times New Roman"/>
          <w:sz w:val="24"/>
          <w:szCs w:val="24"/>
        </w:rPr>
        <w:t>február 201</w:t>
      </w:r>
      <w:r w:rsidR="002C0ECF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09196E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1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2C0ECF"/>
    <w:rsid w:val="003002E9"/>
    <w:rsid w:val="0037289F"/>
    <w:rsid w:val="00382FF1"/>
    <w:rsid w:val="003B33B6"/>
    <w:rsid w:val="003C3E59"/>
    <w:rsid w:val="004B568A"/>
    <w:rsid w:val="0055579D"/>
    <w:rsid w:val="005A67E9"/>
    <w:rsid w:val="005B498E"/>
    <w:rsid w:val="007547DA"/>
    <w:rsid w:val="007A68FC"/>
    <w:rsid w:val="00B8241B"/>
    <w:rsid w:val="00BB2FD0"/>
    <w:rsid w:val="00C94EFE"/>
    <w:rsid w:val="00E259E6"/>
    <w:rsid w:val="00F2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620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2018-03-09T05:38:00Z</cp:lastPrinted>
  <dcterms:created xsi:type="dcterms:W3CDTF">2019-02-26T21:14:00Z</dcterms:created>
  <dcterms:modified xsi:type="dcterms:W3CDTF">2019-02-26T21:14:00Z</dcterms:modified>
</cp:coreProperties>
</file>