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195CAD">
        <w:rPr>
          <w:b/>
          <w:sz w:val="28"/>
          <w:szCs w:val="28"/>
        </w:rPr>
        <w:t>2018</w:t>
      </w:r>
    </w:p>
    <w:p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81588F">
        <w:rPr>
          <w:b/>
          <w:sz w:val="28"/>
          <w:szCs w:val="28"/>
        </w:rPr>
        <w:t>47133899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81588F">
        <w:rPr>
          <w:b/>
          <w:sz w:val="28"/>
          <w:szCs w:val="28"/>
        </w:rPr>
        <w:t>2023767603</w:t>
      </w:r>
    </w:p>
    <w:p w:rsidR="00F91B63" w:rsidRPr="00BA657E" w:rsidRDefault="00F91B63">
      <w:pPr>
        <w:rPr>
          <w:b/>
          <w:sz w:val="28"/>
          <w:szCs w:val="28"/>
        </w:rPr>
      </w:pP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81588F">
        <w:t>TOP DETAIL,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81588F">
        <w:t>Baltická 1359/2, 040 12  Košice</w:t>
      </w:r>
    </w:p>
    <w:p w:rsidR="0044281B" w:rsidRDefault="0044281B">
      <w:r>
        <w:t>Vznik</w:t>
      </w:r>
      <w:r>
        <w:tab/>
      </w:r>
      <w:r>
        <w:tab/>
        <w:t xml:space="preserve">: </w:t>
      </w:r>
      <w:r w:rsidR="0081588F">
        <w:t>11.05.2013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>má  jedného zamestnanc</w:t>
      </w:r>
      <w:r w:rsidR="0044281B">
        <w:t xml:space="preserve">a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:rsidR="00DE2867" w:rsidRPr="0081588F" w:rsidRDefault="00195CAD">
            <w:r>
              <w:t>16917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:rsidR="00DE2867" w:rsidRPr="0081588F" w:rsidRDefault="00187BCD">
            <w:r>
              <w:t>5646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:rsidR="00DE2867" w:rsidRPr="0081588F" w:rsidRDefault="00195CAD">
            <w:r>
              <w:t>782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737EA2">
            <w:r>
              <w:t>Odpisy</w:t>
            </w:r>
          </w:p>
        </w:tc>
        <w:tc>
          <w:tcPr>
            <w:tcW w:w="4606" w:type="dxa"/>
          </w:tcPr>
          <w:p w:rsidR="00737EA2" w:rsidRPr="0081588F" w:rsidRDefault="009D47F8" w:rsidP="00737EA2">
            <w:r>
              <w:t>3605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  <w:bookmarkStart w:id="0" w:name="_GoBack"/>
      <w:bookmarkEnd w:id="0"/>
    </w:p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195CAD">
            <w:r>
              <w:t>7430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r>
              <w:t>Tržby za tovar</w:t>
            </w:r>
          </w:p>
        </w:tc>
        <w:tc>
          <w:tcPr>
            <w:tcW w:w="4606" w:type="dxa"/>
          </w:tcPr>
          <w:p w:rsidR="00DE2867" w:rsidRDefault="00195CAD">
            <w:r>
              <w:t>21462</w:t>
            </w:r>
          </w:p>
        </w:tc>
      </w:tr>
    </w:tbl>
    <w:p w:rsidR="00FF0F0D" w:rsidRDefault="00FF0F0D"/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195CAD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195CAD">
        <w:t>2074</w:t>
      </w:r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81588F">
      <w:r>
        <w:t xml:space="preserve">Ing. </w:t>
      </w:r>
      <w:proofErr w:type="spellStart"/>
      <w:r>
        <w:t>Erich</w:t>
      </w:r>
      <w:proofErr w:type="spellEnd"/>
      <w:r>
        <w:t xml:space="preserve"> </w:t>
      </w:r>
      <w:proofErr w:type="spellStart"/>
      <w:r>
        <w:t>Sepeši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44281B" w:rsidRDefault="00F91B63">
      <w:r>
        <w:t>Spoločnosť neodpustila  ani neodpísala žiadnu pôžičku voči orgánom spoločnosti.</w:t>
      </w:r>
    </w:p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187BCD"/>
    <w:rsid w:val="00195CAD"/>
    <w:rsid w:val="0033438C"/>
    <w:rsid w:val="0044281B"/>
    <w:rsid w:val="00732565"/>
    <w:rsid w:val="00737EA2"/>
    <w:rsid w:val="008020F4"/>
    <w:rsid w:val="0081588F"/>
    <w:rsid w:val="009A5C9A"/>
    <w:rsid w:val="009D47F8"/>
    <w:rsid w:val="00BA657E"/>
    <w:rsid w:val="00D3164B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14</cp:revision>
  <dcterms:created xsi:type="dcterms:W3CDTF">2015-02-27T07:44:00Z</dcterms:created>
  <dcterms:modified xsi:type="dcterms:W3CDTF">2019-02-27T15:10:00Z</dcterms:modified>
</cp:coreProperties>
</file>