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  <w:bookmarkStart w:id="0" w:name="_GoBack"/>
      <w:bookmarkEnd w:id="0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D590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Footstep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D590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51 326 531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D590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377/1, 985 11 Halič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D590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D590D">
      <w:rPr>
        <w:rFonts w:ascii="Arial" w:hAnsi="Arial" w:cs="Arial"/>
        <w:sz w:val="22"/>
        <w:szCs w:val="22"/>
        <w:bdr w:val="single" w:sz="4" w:space="0" w:color="auto"/>
      </w:rPr>
      <w:t>51326531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D590D">
      <w:rPr>
        <w:rFonts w:ascii="Arial" w:hAnsi="Arial" w:cs="Arial"/>
        <w:sz w:val="22"/>
        <w:szCs w:val="22"/>
        <w:bdr w:val="single" w:sz="4" w:space="0" w:color="auto"/>
      </w:rPr>
      <w:t>2120672367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D590D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45D4689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1162</Words>
  <Characters>6629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4</cp:revision>
  <dcterms:created xsi:type="dcterms:W3CDTF">2019-02-15T06:35:00Z</dcterms:created>
  <dcterms:modified xsi:type="dcterms:W3CDTF">2019-02-22T19:49:00Z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