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A97CAD" w:rsidRDefault="00CE03EC" w:rsidP="00360F88">
      <w:pPr>
        <w:spacing w:after="0" w:line="240" w:lineRule="auto"/>
        <w:rPr>
          <w:rFonts w:ascii="Times New Roman" w:hAnsi="Times New Roman" w:cs="Times New Roman"/>
          <w:b/>
        </w:rPr>
      </w:pPr>
      <w:r w:rsidRPr="00A97CAD">
        <w:rPr>
          <w:rFonts w:ascii="Times New Roman" w:hAnsi="Times New Roman" w:cs="Times New Roman"/>
          <w:b/>
        </w:rPr>
        <w:t>Čl. I</w:t>
      </w:r>
      <w:r w:rsidR="008774C4" w:rsidRPr="00A97CAD">
        <w:rPr>
          <w:rFonts w:ascii="Times New Roman" w:hAnsi="Times New Roman" w:cs="Times New Roman"/>
          <w:b/>
        </w:rPr>
        <w:t> </w:t>
      </w:r>
      <w:r w:rsidR="00D06A5E" w:rsidRPr="00A97CAD">
        <w:rPr>
          <w:rFonts w:ascii="Times New Roman" w:hAnsi="Times New Roman" w:cs="Times New Roman"/>
          <w:b/>
        </w:rPr>
        <w:tab/>
      </w:r>
      <w:r w:rsidRPr="00A97CAD">
        <w:rPr>
          <w:rFonts w:ascii="Times New Roman" w:hAnsi="Times New Roman" w:cs="Times New Roman"/>
          <w:b/>
        </w:rPr>
        <w:t>Všeobecné</w:t>
      </w:r>
      <w:r w:rsidR="008774C4" w:rsidRPr="00A97CAD">
        <w:rPr>
          <w:rFonts w:ascii="Times New Roman" w:hAnsi="Times New Roman" w:cs="Times New Roman"/>
          <w:b/>
        </w:rPr>
        <w:t xml:space="preserve"> informácie</w:t>
      </w:r>
    </w:p>
    <w:p w:rsidR="001E7BFC" w:rsidRPr="005877C7" w:rsidRDefault="001E7BF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373B32">
        <w:rPr>
          <w:rFonts w:ascii="Times New Roman" w:hAnsi="Times New Roman" w:cs="Times New Roman"/>
          <w:b/>
        </w:rPr>
        <w:t xml:space="preserve">  Poľnohospodárske družstvo Dojč</w:t>
      </w: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E7BFC">
        <w:rPr>
          <w:rFonts w:ascii="Times New Roman" w:hAnsi="Times New Roman" w:cs="Times New Roman"/>
          <w:b/>
        </w:rPr>
        <w:t xml:space="preserve">                     </w:t>
      </w:r>
      <w:r w:rsidR="00373B32">
        <w:rPr>
          <w:rFonts w:ascii="Times New Roman" w:hAnsi="Times New Roman" w:cs="Times New Roman"/>
          <w:b/>
        </w:rPr>
        <w:t xml:space="preserve"> 906 02  Dojč 447</w:t>
      </w:r>
    </w:p>
    <w:p w:rsidR="001E7BFC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Právna forma:                                      družstvo</w:t>
      </w:r>
    </w:p>
    <w:p w:rsidR="001E7BFC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Dátum vzniku:                                      zápis do OR 10.5.1993</w:t>
      </w:r>
    </w:p>
    <w:p w:rsidR="001E7BFC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Subjekt verejného záujmu:                 PD Dojč nie je subjektom verejného záujmu</w:t>
      </w:r>
    </w:p>
    <w:p w:rsidR="001E7BFC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Účtovné obdobie:                                  kalendárny rok 201</w:t>
      </w:r>
      <w:r w:rsidR="0096524F">
        <w:rPr>
          <w:rFonts w:ascii="Times New Roman" w:hAnsi="Times New Roman" w:cs="Times New Roman"/>
          <w:b/>
        </w:rPr>
        <w:t>8</w:t>
      </w:r>
      <w:r>
        <w:rPr>
          <w:rFonts w:ascii="Times New Roman" w:hAnsi="Times New Roman" w:cs="Times New Roman"/>
          <w:b/>
        </w:rPr>
        <w:t xml:space="preserve"> /od 1.1.201</w:t>
      </w:r>
      <w:r w:rsidR="0096524F">
        <w:rPr>
          <w:rFonts w:ascii="Times New Roman" w:hAnsi="Times New Roman" w:cs="Times New Roman"/>
          <w:b/>
        </w:rPr>
        <w:t>8</w:t>
      </w:r>
      <w:r>
        <w:rPr>
          <w:rFonts w:ascii="Times New Roman" w:hAnsi="Times New Roman" w:cs="Times New Roman"/>
          <w:b/>
        </w:rPr>
        <w:t xml:space="preserve"> – do 31.12.201</w:t>
      </w:r>
      <w:r w:rsidR="0096524F">
        <w:rPr>
          <w:rFonts w:ascii="Times New Roman" w:hAnsi="Times New Roman" w:cs="Times New Roman"/>
          <w:b/>
        </w:rPr>
        <w:t>8</w:t>
      </w:r>
      <w:r>
        <w:rPr>
          <w:rFonts w:ascii="Times New Roman" w:hAnsi="Times New Roman" w:cs="Times New Roman"/>
          <w:b/>
        </w:rPr>
        <w:t>/</w:t>
      </w:r>
      <w:r w:rsidR="0096524F">
        <w:rPr>
          <w:rFonts w:ascii="Times New Roman" w:hAnsi="Times New Roman" w:cs="Times New Roman"/>
          <w:b/>
        </w:rPr>
        <w:t xml:space="preserve">                                          </w:t>
      </w:r>
    </w:p>
    <w:p w:rsidR="001E7BFC" w:rsidRPr="002E2695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6524F">
        <w:rPr>
          <w:rFonts w:ascii="Times New Roman" w:hAnsi="Times New Roman" w:cs="Times New Roman"/>
          <w:b/>
        </w:rPr>
        <w:t xml:space="preserve">           </w:t>
      </w:r>
      <w:bookmarkStart w:id="0" w:name="_GoBack"/>
      <w:bookmarkEnd w:id="0"/>
    </w:p>
    <w:p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Podnikanie v poľnohospodárskej výrobe, výrobky a predaj poľnohospodárskych výrobkov z vlastnej produkcie družstva</w:t>
      </w:r>
    </w:p>
    <w:p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Opravy poľnohospodárskych strojov</w:t>
      </w:r>
    </w:p>
    <w:p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Cestná motorová doprava – verejná nákladná /vnútroštátna/</w:t>
      </w:r>
    </w:p>
    <w:p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Dobývanie ložiska pieskov</w:t>
      </w:r>
    </w:p>
    <w:p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Kúpa tovaru za účelom jeho predaja konečnému spotrebiteľovi /maloobchod/ v rozsahu voľnej živnosti</w:t>
      </w:r>
    </w:p>
    <w:p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Kúpa tovaru za účelom jeho predaja iným prevádzkovateľom živnosti /veľkoobchod/</w:t>
      </w:r>
    </w:p>
    <w:p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 w:rsidRPr="00373B32">
        <w:rPr>
          <w:rFonts w:ascii="Times New Roman" w:hAnsi="Times New Roman" w:cs="Times New Roman"/>
        </w:rPr>
        <w:t>Sprostredovateľská činnosť</w:t>
      </w:r>
    </w:p>
    <w:p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 w:rsidRPr="00373B32">
        <w:rPr>
          <w:rFonts w:ascii="Times New Roman" w:hAnsi="Times New Roman" w:cs="Times New Roman"/>
        </w:rPr>
        <w:t>Mechanizované zemné práce</w:t>
      </w:r>
    </w:p>
    <w:p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Vykonávanie prác poľnohospodárskou technikou</w:t>
      </w:r>
    </w:p>
    <w:p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Podnikanie v oblasti nakladania s odpadmi</w:t>
      </w:r>
    </w:p>
    <w:p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Vedenie účtovníctva</w:t>
      </w:r>
    </w:p>
    <w:p w:rsidR="00373B32" w:rsidRPr="001E7BFC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Činnosť organizačných a ekonomických poradcov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373B32" w:rsidRDefault="0096524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</w:t>
      </w:r>
      <w:r w:rsidR="001E7BFC">
        <w:rPr>
          <w:rFonts w:ascii="Times New Roman" w:hAnsi="Times New Roman" w:cs="Times New Roman"/>
        </w:rPr>
        <w:t>.5.201</w:t>
      </w:r>
      <w:r>
        <w:rPr>
          <w:rFonts w:ascii="Times New Roman" w:hAnsi="Times New Roman" w:cs="Times New Roman"/>
        </w:rPr>
        <w:t>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3F498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E7BFC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F498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3F498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1E7BFC">
        <w:rPr>
          <w:rFonts w:ascii="Times New Roman" w:hAnsi="Times New Roman" w:cs="Times New Roman"/>
          <w:b/>
        </w:rPr>
        <w:t xml:space="preserve"> </w:t>
      </w:r>
    </w:p>
    <w:p w:rsidR="001E7BFC" w:rsidRPr="001E7BFC" w:rsidRDefault="001E7BFC" w:rsidP="00CE03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</w:t>
      </w:r>
      <w:r w:rsidRPr="001E7BFC">
        <w:rPr>
          <w:rFonts w:ascii="Times New Roman" w:hAnsi="Times New Roman" w:cs="Times New Roman"/>
        </w:rPr>
        <w:t>Spoločnosť sa nezahŕňa do žiadnej konsolidovanej účtovnej závierky</w:t>
      </w:r>
    </w:p>
    <w:p w:rsidR="002E2695" w:rsidRPr="002E2695" w:rsidRDefault="00900440" w:rsidP="0050756E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50756E" w:rsidP="0096524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96524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50756E" w:rsidP="0096524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96524F"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50756E" w:rsidRDefault="0050756E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50756E" w:rsidRPr="002E2695" w:rsidRDefault="0050756E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A97CAD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A97CAD">
        <w:rPr>
          <w:rFonts w:ascii="Times New Roman" w:hAnsi="Times New Roman" w:cs="Times New Roman"/>
          <w:b/>
        </w:rPr>
        <w:lastRenderedPageBreak/>
        <w:t>Čl. II</w:t>
      </w:r>
      <w:r w:rsidR="002E2695" w:rsidRPr="00A97CAD">
        <w:rPr>
          <w:rFonts w:ascii="Times New Roman" w:hAnsi="Times New Roman" w:cs="Times New Roman"/>
          <w:b/>
        </w:rPr>
        <w:tab/>
      </w:r>
      <w:r w:rsidRPr="00A97CAD">
        <w:rPr>
          <w:rFonts w:ascii="Times New Roman" w:hAnsi="Times New Roman" w:cs="Times New Roman"/>
          <w:b/>
        </w:rPr>
        <w:t>Informácie o</w:t>
      </w:r>
      <w:r w:rsidR="003F5AF5" w:rsidRPr="00A97CAD">
        <w:rPr>
          <w:rFonts w:ascii="Times New Roman" w:hAnsi="Times New Roman" w:cs="Times New Roman"/>
          <w:b/>
        </w:rPr>
        <w:t> orgánoch spoločnosti</w:t>
      </w:r>
    </w:p>
    <w:p w:rsidR="00F669FE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</w:t>
      </w:r>
      <w:r w:rsidR="00F669FE">
        <w:rPr>
          <w:rFonts w:ascii="Times New Roman" w:hAnsi="Times New Roman" w:cs="Times New Roman"/>
          <w:b/>
        </w:rPr>
        <w:t>cie o orgánoch účtovnej jednotky:</w:t>
      </w:r>
    </w:p>
    <w:p w:rsidR="0050756E" w:rsidRPr="00F669FE" w:rsidRDefault="0050756E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>
        <w:rPr>
          <w:rFonts w:ascii="Times New Roman" w:hAnsi="Times New Roman" w:cs="Times New Roman"/>
        </w:rPr>
        <w:t>PD Dojč neposkytlo štatutárnemu orgánu, dozornému orgánu a inému orgánu účtovnej jednotky</w:t>
      </w:r>
    </w:p>
    <w:p w:rsidR="0050756E" w:rsidRPr="0050756E" w:rsidRDefault="0050756E" w:rsidP="0050756E">
      <w:pPr>
        <w:spacing w:after="0" w:line="240" w:lineRule="auto"/>
        <w:ind w:left="7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a) </w:t>
      </w:r>
      <w:r w:rsidRPr="0050756E">
        <w:rPr>
          <w:rFonts w:ascii="Times New Roman" w:hAnsi="Times New Roman" w:cs="Times New Roman"/>
        </w:rPr>
        <w:t>žiadne z druhov záruk, alebo iných zabezpečení</w:t>
      </w:r>
    </w:p>
    <w:p w:rsidR="0050756E" w:rsidRDefault="0050756E" w:rsidP="0050756E">
      <w:pPr>
        <w:spacing w:after="0" w:line="240" w:lineRule="auto"/>
        <w:ind w:left="7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b) </w:t>
      </w:r>
      <w:r w:rsidRPr="0050756E">
        <w:rPr>
          <w:rFonts w:ascii="Times New Roman" w:hAnsi="Times New Roman" w:cs="Times New Roman"/>
        </w:rPr>
        <w:t>žiadne z druhov pôžičiek</w:t>
      </w:r>
    </w:p>
    <w:p w:rsidR="00F669FE" w:rsidRPr="00A97CAD" w:rsidRDefault="00F669FE" w:rsidP="0050756E">
      <w:pPr>
        <w:spacing w:after="0" w:line="240" w:lineRule="auto"/>
        <w:ind w:left="780"/>
        <w:jc w:val="both"/>
        <w:rPr>
          <w:rFonts w:ascii="Times New Roman" w:hAnsi="Times New Roman" w:cs="Times New Roman"/>
        </w:rPr>
      </w:pPr>
    </w:p>
    <w:p w:rsidR="001D4FB8" w:rsidRPr="00A97CAD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A97CAD">
        <w:rPr>
          <w:rFonts w:ascii="Times New Roman" w:hAnsi="Times New Roman" w:cs="Times New Roman"/>
          <w:b/>
        </w:rPr>
        <w:t>Čl. III</w:t>
      </w:r>
      <w:r w:rsidRPr="00A97CAD">
        <w:rPr>
          <w:rFonts w:ascii="Times New Roman" w:hAnsi="Times New Roman" w:cs="Times New Roman"/>
          <w:b/>
        </w:rPr>
        <w:tab/>
        <w:t>I</w:t>
      </w:r>
      <w:r w:rsidR="00B832B9" w:rsidRPr="00A97CAD">
        <w:rPr>
          <w:rFonts w:ascii="Times New Roman" w:hAnsi="Times New Roman" w:cs="Times New Roman"/>
          <w:b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0756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50756E" w:rsidRPr="001D4FB8" w:rsidRDefault="0050756E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Zmeny účtovných zásad a metód v účtovnom </w:t>
      </w:r>
      <w:proofErr w:type="spellStart"/>
      <w:r>
        <w:rPr>
          <w:rFonts w:ascii="Times New Roman" w:hAnsi="Times New Roman" w:cs="Times New Roman"/>
          <w:szCs w:val="24"/>
        </w:rPr>
        <w:t>odbobí</w:t>
      </w:r>
      <w:proofErr w:type="spellEnd"/>
      <w:r>
        <w:rPr>
          <w:rFonts w:ascii="Times New Roman" w:hAnsi="Times New Roman" w:cs="Times New Roman"/>
          <w:szCs w:val="24"/>
        </w:rPr>
        <w:t xml:space="preserve"> nenastali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F669F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F669F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F669FE" w:rsidRPr="00F669FE" w:rsidRDefault="00F669FE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transakcie, ktoré sa neuvádzajú v súvahe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21C46" w:rsidRDefault="004701FB" w:rsidP="00B21C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263D8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263D86" w:rsidRPr="00263D86" w:rsidRDefault="00263D86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Prechodné zníženie hodnoty majetku nebolo účtované</w:t>
      </w:r>
    </w:p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026AF0" w:rsidRPr="00026AF0" w:rsidRDefault="00026AF0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účtovná jednotka ocenila menovitou hodnotou záväzkov. Rezervy účtovná jednotka ocenila odborným odhadom budúcej menovitej hodnoty potrebnej na ich úhradu.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3264E4" w:rsidRPr="003264E4" w:rsidRDefault="003264E4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3264E4" w:rsidRPr="003264E4" w:rsidRDefault="003264E4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D4703F" w:rsidRPr="00D4703F" w:rsidRDefault="00D4703F" w:rsidP="00600C1D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nepoužila dobrovoľné oceňovanie obchodných podielov metódou vlastného imanie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  <w:r w:rsidR="000246DA">
        <w:rPr>
          <w:rFonts w:ascii="Times New Roman" w:hAnsi="Times New Roman" w:cs="Times New Roman"/>
          <w:szCs w:val="24"/>
        </w:rPr>
        <w:t xml:space="preserve"> </w:t>
      </w:r>
    </w:p>
    <w:p w:rsidR="000246DA" w:rsidRPr="00600C1D" w:rsidRDefault="000246DA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Podrobný účtovný odpisový plán po položkách sa vedie v podsystéme Majetok.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CD2EE1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b/>
                <w:szCs w:val="24"/>
              </w:rPr>
              <w:t>úetu</w:t>
            </w:r>
            <w:proofErr w:type="spellEnd"/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970E5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 a 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021100,021200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Pracovné 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6524F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6-8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1/6, 1/8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022022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</w:t>
            </w:r>
            <w:r w:rsidR="00A97CAD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652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022023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kravy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96524F" w:rsidP="0096524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="00CD2EE1"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026100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Neodpisujú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031000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F498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9692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986157" w:rsidRDefault="003F498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9692C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F498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96524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0246DA" w:rsidRPr="000246DA" w:rsidRDefault="000246DA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oprave významných chýb minulých období</w:t>
      </w:r>
    </w:p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D4703F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D4703F">
        <w:rPr>
          <w:rFonts w:ascii="Times New Roman" w:hAnsi="Times New Roman" w:cs="Times New Roman"/>
          <w:b/>
          <w:szCs w:val="24"/>
        </w:rPr>
        <w:t>Čl. IV</w:t>
      </w:r>
      <w:r w:rsidRPr="00D4703F">
        <w:rPr>
          <w:rFonts w:ascii="Times New Roman" w:hAnsi="Times New Roman" w:cs="Times New Roman"/>
          <w:b/>
          <w:szCs w:val="24"/>
        </w:rPr>
        <w:tab/>
      </w:r>
      <w:r w:rsidR="001D099A" w:rsidRPr="00D4703F">
        <w:rPr>
          <w:rFonts w:ascii="Times New Roman" w:hAnsi="Times New Roman" w:cs="Times New Roman"/>
          <w:b/>
          <w:szCs w:val="24"/>
        </w:rPr>
        <w:t>Informácie, kto</w:t>
      </w:r>
      <w:r w:rsidR="00A562DA" w:rsidRPr="00D4703F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D4703F">
        <w:rPr>
          <w:rFonts w:ascii="Times New Roman" w:hAnsi="Times New Roman" w:cs="Times New Roman"/>
          <w:b/>
          <w:szCs w:val="24"/>
        </w:rPr>
        <w:t>výkaz</w:t>
      </w:r>
      <w:r w:rsidR="00A562DA" w:rsidRPr="00D4703F">
        <w:rPr>
          <w:rFonts w:ascii="Times New Roman" w:hAnsi="Times New Roman" w:cs="Times New Roman"/>
          <w:b/>
          <w:szCs w:val="24"/>
        </w:rPr>
        <w:t>u</w:t>
      </w:r>
      <w:r w:rsidR="001D099A" w:rsidRPr="00D4703F">
        <w:rPr>
          <w:rFonts w:ascii="Times New Roman" w:hAnsi="Times New Roman" w:cs="Times New Roman"/>
          <w:b/>
          <w:szCs w:val="24"/>
        </w:rPr>
        <w:t xml:space="preserve"> ziskov a</w:t>
      </w:r>
      <w:r w:rsidRPr="00D4703F">
        <w:rPr>
          <w:rFonts w:ascii="Times New Roman" w:hAnsi="Times New Roman" w:cs="Times New Roman"/>
          <w:b/>
          <w:szCs w:val="24"/>
        </w:rPr>
        <w:t> </w:t>
      </w:r>
      <w:r w:rsidR="001D099A" w:rsidRPr="00D4703F">
        <w:rPr>
          <w:rFonts w:ascii="Times New Roman" w:hAnsi="Times New Roman" w:cs="Times New Roman"/>
          <w:b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46D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246DA" w:rsidRPr="000246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86157" w:rsidRPr="000246DA" w:rsidRDefault="000246D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  <w:r w:rsidR="007670D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so zostatkovou hodnotou dlhšou ako 5 rokov:</w:t>
      </w:r>
    </w:p>
    <w:p w:rsidR="007670DD" w:rsidRPr="007670DD" w:rsidRDefault="007670DD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7670DD" w:rsidRDefault="007670DD" w:rsidP="00937F24">
            <w:pPr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  <w:r>
              <w:rPr>
                <w:rFonts w:ascii="Arial" w:eastAsia="Times New Roman" w:hAnsi="Arial" w:cs="Arial"/>
                <w:bCs/>
                <w:lang w:eastAsia="sk-SK"/>
              </w:rPr>
              <w:t xml:space="preserve">Tatra banka </w:t>
            </w:r>
            <w:proofErr w:type="spellStart"/>
            <w:r>
              <w:rPr>
                <w:rFonts w:ascii="Arial" w:eastAsia="Times New Roman" w:hAnsi="Arial" w:cs="Arial"/>
                <w:bCs/>
                <w:lang w:eastAsia="sk-SK"/>
              </w:rPr>
              <w:t>a.s</w:t>
            </w:r>
            <w:proofErr w:type="spellEnd"/>
            <w:r>
              <w:rPr>
                <w:rFonts w:ascii="Arial" w:eastAsia="Times New Roman" w:hAnsi="Arial" w:cs="Arial"/>
                <w:bCs/>
                <w:lang w:eastAsia="sk-SK"/>
              </w:rPr>
              <w:t>.</w:t>
            </w:r>
            <w:r w:rsidR="00937F24">
              <w:rPr>
                <w:rFonts w:ascii="Arial" w:eastAsia="Times New Roman" w:hAnsi="Arial" w:cs="Arial"/>
                <w:bCs/>
                <w:lang w:eastAsia="sk-SK"/>
              </w:rPr>
              <w:t>-úver na kombajn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937F24" w:rsidRDefault="007670DD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Cs/>
                <w:color w:val="2F75B5"/>
                <w:lang w:eastAsia="sk-SK"/>
              </w:rPr>
            </w:pPr>
            <w:r w:rsidRPr="00937F24">
              <w:rPr>
                <w:rFonts w:ascii="Arial" w:eastAsia="Times New Roman" w:hAnsi="Arial" w:cs="Arial"/>
                <w:bCs/>
                <w:lang w:eastAsia="sk-SK"/>
              </w:rPr>
              <w:t>401400</w:t>
            </w:r>
            <w:r w:rsidR="00937F24" w:rsidRPr="00937F24">
              <w:rPr>
                <w:rFonts w:ascii="Arial" w:eastAsia="Times New Roman" w:hAnsi="Arial" w:cs="Arial"/>
                <w:bCs/>
                <w:lang w:eastAsia="sk-SK"/>
              </w:rPr>
              <w:t>,00</w:t>
            </w:r>
            <w:r w:rsidR="00AE313E" w:rsidRPr="00937F24">
              <w:rPr>
                <w:rFonts w:ascii="Arial" w:eastAsia="Times New Roman" w:hAnsi="Arial" w:cs="Arial"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937F24">
        <w:trPr>
          <w:trHeight w:val="301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37F24" w:rsidRDefault="00937F24" w:rsidP="00937F24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lang w:eastAsia="sk-SK"/>
              </w:rPr>
            </w:pPr>
            <w:r w:rsidRPr="00937F24">
              <w:rPr>
                <w:rFonts w:ascii="Arial" w:eastAsia="Times New Roman" w:hAnsi="Arial" w:cs="Arial"/>
                <w:bCs/>
                <w:lang w:eastAsia="sk-SK"/>
              </w:rPr>
              <w:t>ČSOB</w:t>
            </w:r>
            <w:r>
              <w:rPr>
                <w:rFonts w:ascii="Arial" w:eastAsia="Times New Roman" w:hAnsi="Arial" w:cs="Arial"/>
                <w:bCs/>
                <w:lang w:eastAsia="sk-SK"/>
              </w:rPr>
              <w:t xml:space="preserve"> Leasing, </w:t>
            </w:r>
            <w:proofErr w:type="spellStart"/>
            <w:r>
              <w:rPr>
                <w:rFonts w:ascii="Arial" w:eastAsia="Times New Roman" w:hAnsi="Arial" w:cs="Arial"/>
                <w:bCs/>
                <w:lang w:eastAsia="sk-SK"/>
              </w:rPr>
              <w:t>a.s</w:t>
            </w:r>
            <w:proofErr w:type="spellEnd"/>
            <w:r>
              <w:rPr>
                <w:rFonts w:ascii="Arial" w:eastAsia="Times New Roman" w:hAnsi="Arial" w:cs="Arial"/>
                <w:bCs/>
                <w:lang w:eastAsia="sk-SK"/>
              </w:rPr>
              <w:t>.- uver na traktor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937F24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179558,28</w:t>
            </w:r>
            <w:r w:rsidR="00AE313E"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B61F2" w:rsidRDefault="00AB61F2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B61F2" w:rsidRPr="00AB61F2" w:rsidRDefault="00AB61F2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37F24" w:rsidRDefault="00937F24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AB61F2" w:rsidRDefault="00AB61F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AB61F2" w:rsidRPr="00AB61F2" w:rsidRDefault="00AB61F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D4703F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D4703F">
        <w:rPr>
          <w:rFonts w:ascii="Times New Roman" w:hAnsi="Times New Roman" w:cs="Times New Roman"/>
          <w:b/>
          <w:szCs w:val="24"/>
        </w:rPr>
        <w:t>Čl. V</w:t>
      </w:r>
      <w:r w:rsidR="002718B4" w:rsidRPr="00D4703F">
        <w:rPr>
          <w:rFonts w:ascii="Times New Roman" w:hAnsi="Times New Roman" w:cs="Times New Roman"/>
          <w:b/>
          <w:szCs w:val="24"/>
        </w:rPr>
        <w:tab/>
      </w:r>
      <w:r w:rsidRPr="00D4703F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D4703F">
        <w:rPr>
          <w:rFonts w:ascii="Times New Roman" w:hAnsi="Times New Roman" w:cs="Times New Roman"/>
          <w:b/>
          <w:szCs w:val="24"/>
        </w:rPr>
        <w:t xml:space="preserve"> iných </w:t>
      </w:r>
      <w:r w:rsidRPr="00D4703F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AB61F2" w:rsidRPr="00AB61F2" w:rsidRDefault="00AB61F2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AB61F2" w:rsidRPr="00AB61F2" w:rsidRDefault="00AB61F2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AB61F2" w:rsidRDefault="00AB61F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B61F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AB61F2" w:rsidRPr="00AB61F2" w:rsidRDefault="00AB61F2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23190" w:rsidRPr="00D4703F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D4703F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D4703F">
        <w:rPr>
          <w:rFonts w:ascii="Times New Roman" w:hAnsi="Times New Roman" w:cs="Times New Roman"/>
          <w:b/>
          <w:szCs w:val="24"/>
        </w:rPr>
        <w:t>Čl. VI</w:t>
      </w:r>
      <w:r w:rsidRPr="00D4703F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VI.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A97CAD" w:rsidRPr="00A97CAD" w:rsidRDefault="00A97CAD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Nenastali žiadne udalosti po dni ku ktorému sa zostavuje účtovná závierka</w:t>
      </w:r>
    </w:p>
    <w:p w:rsidR="00BE3A69" w:rsidRPr="00D4703F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D4703F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D4703F">
        <w:rPr>
          <w:rFonts w:ascii="Times New Roman" w:hAnsi="Times New Roman" w:cs="Times New Roman"/>
          <w:b/>
          <w:szCs w:val="24"/>
        </w:rPr>
        <w:t>Čl. VII</w:t>
      </w:r>
      <w:r w:rsidRPr="00D4703F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A97CAD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jednotke   </w:t>
      </w:r>
    </w:p>
    <w:p w:rsidR="00BE3A69" w:rsidRPr="00DF187C" w:rsidRDefault="00A97CA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</w:t>
      </w:r>
    </w:p>
    <w:p w:rsidR="00A97CAD" w:rsidRPr="00A97CAD" w:rsidRDefault="00A97CAD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4986" w:rsidRDefault="003F4986" w:rsidP="00CE03EC">
      <w:pPr>
        <w:spacing w:after="0" w:line="240" w:lineRule="auto"/>
      </w:pPr>
      <w:r>
        <w:separator/>
      </w:r>
    </w:p>
  </w:endnote>
  <w:endnote w:type="continuationSeparator" w:id="0">
    <w:p w:rsidR="003F4986" w:rsidRDefault="003F498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703F" w:rsidRDefault="00D4703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19831457"/>
      <w:docPartObj>
        <w:docPartGallery w:val="Page Numbers (Bottom of Page)"/>
        <w:docPartUnique/>
      </w:docPartObj>
    </w:sdtPr>
    <w:sdtEndPr/>
    <w:sdtContent>
      <w:p w:rsidR="00D4703F" w:rsidRDefault="00D4703F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6524F">
          <w:rPr>
            <w:noProof/>
          </w:rPr>
          <w:t>6</w:t>
        </w:r>
        <w:r>
          <w:fldChar w:fldCharType="end"/>
        </w:r>
      </w:p>
    </w:sdtContent>
  </w:sdt>
  <w:p w:rsidR="00373B32" w:rsidRDefault="00373B32" w:rsidP="00195651">
    <w:pPr>
      <w:pStyle w:val="Pta"/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703F" w:rsidRDefault="00D4703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4986" w:rsidRDefault="003F4986" w:rsidP="00CE03EC">
      <w:pPr>
        <w:spacing w:after="0" w:line="240" w:lineRule="auto"/>
      </w:pPr>
      <w:r>
        <w:separator/>
      </w:r>
    </w:p>
  </w:footnote>
  <w:footnote w:type="continuationSeparator" w:id="0">
    <w:p w:rsidR="003F4986" w:rsidRDefault="003F498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703F" w:rsidRDefault="00D4703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3B32" w:rsidRPr="00CE03EC" w:rsidRDefault="00D4703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>
      <w:rPr>
        <w:rFonts w:ascii="Times New Roman" w:hAnsi="Times New Roman" w:cs="Times New Roman"/>
        <w:sz w:val="24"/>
        <w:szCs w:val="24"/>
      </w:rPr>
      <w:t>Úč</w:t>
    </w:r>
    <w:proofErr w:type="spellEnd"/>
    <w:r>
      <w:rPr>
        <w:rFonts w:ascii="Times New Roman" w:hAnsi="Times New Roman" w:cs="Times New Roman"/>
        <w:sz w:val="24"/>
        <w:szCs w:val="24"/>
      </w:rPr>
      <w:t xml:space="preserve"> POD 3-1             IČO: 00203271                    DIČ: 2020375995</w:t>
    </w:r>
    <w:r w:rsidR="00B21C46">
      <w:rPr>
        <w:rFonts w:ascii="Times New Roman" w:hAnsi="Times New Roman" w:cs="Times New Roman"/>
        <w:sz w:val="24"/>
        <w:szCs w:val="24"/>
      </w:rPr>
      <w:t xml:space="preserve">              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703F" w:rsidRDefault="00D4703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2E20E3"/>
    <w:multiLevelType w:val="hybridMultilevel"/>
    <w:tmpl w:val="DE50455E"/>
    <w:lvl w:ilvl="0" w:tplc="53DC8D94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D2460C"/>
    <w:multiLevelType w:val="hybridMultilevel"/>
    <w:tmpl w:val="33E8BE6C"/>
    <w:lvl w:ilvl="0" w:tplc="FE882F2C">
      <w:start w:val="1"/>
      <w:numFmt w:val="upperLetter"/>
      <w:lvlText w:val="%1)"/>
      <w:lvlJc w:val="left"/>
      <w:pPr>
        <w:ind w:left="11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46DA"/>
    <w:rsid w:val="00026AF0"/>
    <w:rsid w:val="000278C4"/>
    <w:rsid w:val="000735A2"/>
    <w:rsid w:val="00090EEC"/>
    <w:rsid w:val="00096B97"/>
    <w:rsid w:val="000B4576"/>
    <w:rsid w:val="000D561E"/>
    <w:rsid w:val="00107E38"/>
    <w:rsid w:val="00156EEC"/>
    <w:rsid w:val="00173C34"/>
    <w:rsid w:val="0018540B"/>
    <w:rsid w:val="00195651"/>
    <w:rsid w:val="001D099A"/>
    <w:rsid w:val="001D4FB8"/>
    <w:rsid w:val="001E7BFC"/>
    <w:rsid w:val="00212400"/>
    <w:rsid w:val="00223286"/>
    <w:rsid w:val="00263D86"/>
    <w:rsid w:val="002718B4"/>
    <w:rsid w:val="002E2695"/>
    <w:rsid w:val="003264E4"/>
    <w:rsid w:val="00360F88"/>
    <w:rsid w:val="00373B32"/>
    <w:rsid w:val="003A2A62"/>
    <w:rsid w:val="003A3FB4"/>
    <w:rsid w:val="003B6528"/>
    <w:rsid w:val="003D2C52"/>
    <w:rsid w:val="003F3E00"/>
    <w:rsid w:val="003F4986"/>
    <w:rsid w:val="003F5AF5"/>
    <w:rsid w:val="00414FB4"/>
    <w:rsid w:val="004701FB"/>
    <w:rsid w:val="00504DBD"/>
    <w:rsid w:val="0050756E"/>
    <w:rsid w:val="00547F9F"/>
    <w:rsid w:val="005877C7"/>
    <w:rsid w:val="00600C1D"/>
    <w:rsid w:val="00616996"/>
    <w:rsid w:val="00621534"/>
    <w:rsid w:val="00656664"/>
    <w:rsid w:val="006E4085"/>
    <w:rsid w:val="007670DD"/>
    <w:rsid w:val="00787C52"/>
    <w:rsid w:val="0079692C"/>
    <w:rsid w:val="007A588C"/>
    <w:rsid w:val="007C37DE"/>
    <w:rsid w:val="00811FFA"/>
    <w:rsid w:val="008200B8"/>
    <w:rsid w:val="0083794D"/>
    <w:rsid w:val="008609B7"/>
    <w:rsid w:val="008774C4"/>
    <w:rsid w:val="008777C2"/>
    <w:rsid w:val="008C42BE"/>
    <w:rsid w:val="008E4E28"/>
    <w:rsid w:val="00900440"/>
    <w:rsid w:val="009119C9"/>
    <w:rsid w:val="00923190"/>
    <w:rsid w:val="00936803"/>
    <w:rsid w:val="00937F24"/>
    <w:rsid w:val="0096524F"/>
    <w:rsid w:val="00970E55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97CAD"/>
    <w:rsid w:val="00AB61F2"/>
    <w:rsid w:val="00AE313E"/>
    <w:rsid w:val="00AF1BE2"/>
    <w:rsid w:val="00B05B9D"/>
    <w:rsid w:val="00B21C46"/>
    <w:rsid w:val="00B60893"/>
    <w:rsid w:val="00B832B9"/>
    <w:rsid w:val="00BE3A69"/>
    <w:rsid w:val="00C21550"/>
    <w:rsid w:val="00C45AF1"/>
    <w:rsid w:val="00C5195B"/>
    <w:rsid w:val="00C54666"/>
    <w:rsid w:val="00CD1824"/>
    <w:rsid w:val="00CD2EE1"/>
    <w:rsid w:val="00CE03EC"/>
    <w:rsid w:val="00D06A5E"/>
    <w:rsid w:val="00D0740C"/>
    <w:rsid w:val="00D4703F"/>
    <w:rsid w:val="00D77AF9"/>
    <w:rsid w:val="00D92374"/>
    <w:rsid w:val="00DC3B5F"/>
    <w:rsid w:val="00DF187C"/>
    <w:rsid w:val="00E03DFF"/>
    <w:rsid w:val="00E42DF0"/>
    <w:rsid w:val="00E84CA1"/>
    <w:rsid w:val="00ED71A7"/>
    <w:rsid w:val="00F669FE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1180</Words>
  <Characters>6729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Dojc101</cp:lastModifiedBy>
  <cp:revision>4</cp:revision>
  <cp:lastPrinted>2019-02-06T07:32:00Z</cp:lastPrinted>
  <dcterms:created xsi:type="dcterms:W3CDTF">2019-02-06T07:25:00Z</dcterms:created>
  <dcterms:modified xsi:type="dcterms:W3CDTF">2019-02-06T08:03:00Z</dcterms:modified>
</cp:coreProperties>
</file>