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29"/>
        <w:gridCol w:w="2418"/>
        <w:gridCol w:w="338"/>
        <w:gridCol w:w="338"/>
        <w:gridCol w:w="337"/>
        <w:gridCol w:w="337"/>
        <w:gridCol w:w="337"/>
        <w:gridCol w:w="337"/>
        <w:gridCol w:w="337"/>
        <w:gridCol w:w="337"/>
        <w:gridCol w:w="567"/>
        <w:gridCol w:w="326"/>
        <w:gridCol w:w="326"/>
        <w:gridCol w:w="326"/>
        <w:gridCol w:w="326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B12988" w:rsidRDefault="00B12988" w:rsidP="00B12988">
      <w:pPr>
        <w:jc w:val="center"/>
        <w:rPr>
          <w:b/>
          <w:sz w:val="28"/>
          <w:szCs w:val="28"/>
        </w:rPr>
      </w:pPr>
      <w:r>
        <w:rPr>
          <w:b/>
          <w:sz w:val="22"/>
        </w:rPr>
        <w:t>Čl. I</w:t>
      </w:r>
    </w:p>
    <w:p w:rsidR="00B12988" w:rsidRDefault="00B12988" w:rsidP="00B12988">
      <w:pPr>
        <w:jc w:val="center"/>
        <w:rPr>
          <w:b/>
        </w:rPr>
      </w:pPr>
      <w:r>
        <w:rPr>
          <w:b/>
          <w:sz w:val="28"/>
          <w:szCs w:val="28"/>
        </w:rPr>
        <w:t>Všeobecné údaje</w:t>
      </w:r>
    </w:p>
    <w:p w:rsidR="00B12988" w:rsidRDefault="00B12988" w:rsidP="00B12988">
      <w:r>
        <w:rPr>
          <w:b/>
        </w:rPr>
        <w:t>Text k článku I, ods. 1 o zakladateľovi účtovnej jednotky, dátume založenia a vzniku</w:t>
      </w:r>
    </w:p>
    <w:p w:rsidR="00B12988" w:rsidRDefault="00B12988" w:rsidP="00B12988">
      <w:r>
        <w:t>Dátum  založenia neziskovej organizácie: 29.05.2006</w:t>
      </w:r>
      <w:r w:rsidR="00301EE2">
        <w:t>.</w:t>
      </w:r>
    </w:p>
    <w:p w:rsidR="00B12988" w:rsidRDefault="00B12988" w:rsidP="00B12988">
      <w:r>
        <w:t>Zakladateľom neziskovej organizácie je Obec Kúty, so sídlom Nám. Radlinského 981, 908 01 Kúty.</w:t>
      </w:r>
    </w:p>
    <w:p w:rsidR="00B12988" w:rsidRDefault="00B12988" w:rsidP="00B12988"/>
    <w:p w:rsidR="00B12988" w:rsidRDefault="00B12988" w:rsidP="00B12988">
      <w:r>
        <w:t>Dátum vzniku nez</w:t>
      </w:r>
      <w:r w:rsidR="00301EE2">
        <w:t>iskovej organizácie: 30.06.2006.</w:t>
      </w:r>
      <w:r>
        <w:t xml:space="preserve"> </w:t>
      </w:r>
    </w:p>
    <w:p w:rsidR="00B12988" w:rsidRDefault="00B12988" w:rsidP="00B12988">
      <w:r>
        <w:t>Nezisková organizácia je registrovaná na Okresnom úrade Trnava pod č. VVS/NO – 75/2006, ako nezisková organizácia poskytujúca všeobecne prospešné služby.</w:t>
      </w:r>
    </w:p>
    <w:p w:rsidR="00FC364E" w:rsidRDefault="00FC364E" w:rsidP="00B12988">
      <w:pPr>
        <w:rPr>
          <w:b/>
        </w:rPr>
      </w:pPr>
    </w:p>
    <w:tbl>
      <w:tblPr>
        <w:tblpPr w:leftFromText="141" w:rightFromText="141" w:vertAnchor="text" w:horzAnchor="margin" w:tblpY="660"/>
        <w:tblW w:w="9818" w:type="dxa"/>
        <w:tblLayout w:type="fixed"/>
        <w:tblLook w:val="0000" w:firstRow="0" w:lastRow="0" w:firstColumn="0" w:lastColumn="0" w:noHBand="0" w:noVBand="0"/>
      </w:tblPr>
      <w:tblGrid>
        <w:gridCol w:w="2644"/>
        <w:gridCol w:w="7174"/>
      </w:tblGrid>
      <w:tr w:rsidR="00FC364E" w:rsidTr="00FC364E">
        <w:trPr>
          <w:trHeight w:val="382"/>
        </w:trPr>
        <w:tc>
          <w:tcPr>
            <w:tcW w:w="98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364E" w:rsidRDefault="00FC364E" w:rsidP="00FC364E">
            <w:pPr>
              <w:snapToGrid w:val="0"/>
              <w:jc w:val="center"/>
            </w:pPr>
            <w:r>
              <w:rPr>
                <w:b/>
              </w:rPr>
              <w:t>Orgány spoločnosti</w:t>
            </w:r>
          </w:p>
        </w:tc>
      </w:tr>
      <w:tr w:rsidR="00FC364E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C364E" w:rsidRDefault="00FC364E" w:rsidP="00FC364E">
            <w:pPr>
              <w:snapToGrid w:val="0"/>
              <w:rPr>
                <w:b/>
              </w:rPr>
            </w:pPr>
            <w:r>
              <w:rPr>
                <w:b/>
              </w:rPr>
              <w:t>Orgán spoločnosti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rPr>
                <w:b/>
              </w:rPr>
              <w:t>Druh</w:t>
            </w:r>
          </w:p>
        </w:tc>
      </w:tr>
      <w:tr w:rsidR="00FC364E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>Riaditeľ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>Štatutárny</w:t>
            </w:r>
          </w:p>
        </w:tc>
      </w:tr>
      <w:tr w:rsidR="00FC364E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>Dozorná rada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 xml:space="preserve">Dozorný </w:t>
            </w:r>
          </w:p>
        </w:tc>
      </w:tr>
      <w:tr w:rsidR="00FC364E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>Správna rada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>Schvaľovací</w:t>
            </w:r>
          </w:p>
        </w:tc>
      </w:tr>
    </w:tbl>
    <w:p w:rsidR="00B12988" w:rsidRDefault="00B12988" w:rsidP="00B12988">
      <w:pPr>
        <w:rPr>
          <w:b/>
        </w:rPr>
      </w:pPr>
      <w:r>
        <w:rPr>
          <w:b/>
        </w:rPr>
        <w:t>Tabuľka k článku I ods. 2 o orgánoch účtovnej jednotky a ich členoch</w:t>
      </w:r>
    </w:p>
    <w:tbl>
      <w:tblPr>
        <w:tblpPr w:leftFromText="141" w:rightFromText="141" w:vertAnchor="text" w:horzAnchor="margin" w:tblpY="4191"/>
        <w:tblW w:w="9791" w:type="dxa"/>
        <w:tblLayout w:type="fixed"/>
        <w:tblLook w:val="0000" w:firstRow="0" w:lastRow="0" w:firstColumn="0" w:lastColumn="0" w:noHBand="0" w:noVBand="0"/>
      </w:tblPr>
      <w:tblGrid>
        <w:gridCol w:w="2660"/>
        <w:gridCol w:w="3969"/>
        <w:gridCol w:w="3162"/>
      </w:tblGrid>
      <w:tr w:rsidR="006E2D70" w:rsidTr="006E2D70">
        <w:trPr>
          <w:trHeight w:val="378"/>
        </w:trPr>
        <w:tc>
          <w:tcPr>
            <w:tcW w:w="97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2D70" w:rsidRDefault="006E2D70" w:rsidP="006E2D70">
            <w:pPr>
              <w:snapToGrid w:val="0"/>
              <w:jc w:val="center"/>
            </w:pPr>
            <w:r>
              <w:rPr>
                <w:b/>
              </w:rPr>
              <w:t>Zoznam členov orgánov</w:t>
            </w:r>
          </w:p>
        </w:tc>
      </w:tr>
      <w:tr w:rsidR="006E2D70" w:rsidTr="00301EE2">
        <w:trPr>
          <w:trHeight w:val="503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  <w:rPr>
                <w:b/>
              </w:rPr>
            </w:pPr>
            <w:r>
              <w:rPr>
                <w:b/>
              </w:rPr>
              <w:t>Orgán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  <w:rPr>
                <w:b/>
              </w:rPr>
            </w:pPr>
            <w:r>
              <w:rPr>
                <w:b/>
              </w:rPr>
              <w:t>Meno a priezvisko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2D70" w:rsidRDefault="006E2D70" w:rsidP="006E2D70">
            <w:pPr>
              <w:snapToGrid w:val="0"/>
            </w:pPr>
            <w:r>
              <w:rPr>
                <w:b/>
              </w:rPr>
              <w:t>Funkcia</w:t>
            </w:r>
          </w:p>
        </w:tc>
      </w:tr>
      <w:tr w:rsidR="006E2D70" w:rsidTr="00301EE2">
        <w:trPr>
          <w:trHeight w:val="369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</w:pPr>
            <w:r>
              <w:t>Štatutárny orgán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</w:pPr>
            <w:r>
              <w:t>Ing. Anna Juríková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2D70" w:rsidRDefault="006E2D70" w:rsidP="006E2D70">
            <w:pPr>
              <w:snapToGrid w:val="0"/>
            </w:pPr>
            <w:r>
              <w:t>riaditeľ</w:t>
            </w:r>
          </w:p>
        </w:tc>
      </w:tr>
      <w:tr w:rsidR="006E2D70" w:rsidTr="00301EE2">
        <w:trPr>
          <w:trHeight w:val="452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  <w:rPr>
                <w:color w:val="000000"/>
              </w:rPr>
            </w:pPr>
            <w:r>
              <w:t>Dozorná rada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Pr="00BE3803" w:rsidRDefault="006E2D70" w:rsidP="006E2D70">
            <w:pPr>
              <w:snapToGrid w:val="0"/>
            </w:pPr>
            <w:r w:rsidRPr="00BE3803">
              <w:t>JUDr. Zita Rišková</w:t>
            </w:r>
          </w:p>
          <w:p w:rsidR="006E2D70" w:rsidRPr="00BE3803" w:rsidRDefault="006E2D70" w:rsidP="006E2D70">
            <w:r w:rsidRPr="00BE3803">
              <w:t>Mgr. Marta Šimková</w:t>
            </w:r>
          </w:p>
          <w:p w:rsidR="006E2D70" w:rsidRPr="000236E7" w:rsidRDefault="006E2D70" w:rsidP="000E095E">
            <w:pPr>
              <w:rPr>
                <w:color w:val="FF0000"/>
              </w:rPr>
            </w:pPr>
            <w:r w:rsidRPr="00BE3803">
              <w:t xml:space="preserve">Ľubica </w:t>
            </w:r>
            <w:proofErr w:type="spellStart"/>
            <w:r w:rsidRPr="00BE3803">
              <w:t>Lániková</w:t>
            </w:r>
            <w:proofErr w:type="spellEnd"/>
            <w:r w:rsidRPr="00BE3803">
              <w:t xml:space="preserve"> 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2D70" w:rsidRDefault="006E2D70" w:rsidP="006E2D70">
            <w:pPr>
              <w:snapToGrid w:val="0"/>
            </w:pPr>
          </w:p>
        </w:tc>
      </w:tr>
      <w:tr w:rsidR="006E2D70" w:rsidTr="00301EE2">
        <w:trPr>
          <w:trHeight w:val="1570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  <w:rPr>
                <w:color w:val="000000"/>
              </w:rPr>
            </w:pPr>
            <w:r>
              <w:lastRenderedPageBreak/>
              <w:t>Správna rada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Pr="00925695" w:rsidRDefault="006E2D70" w:rsidP="006E2D70">
            <w:pPr>
              <w:snapToGrid w:val="0"/>
            </w:pPr>
            <w:r w:rsidRPr="00925695">
              <w:t xml:space="preserve">Martin </w:t>
            </w:r>
            <w:proofErr w:type="spellStart"/>
            <w:r w:rsidRPr="00925695">
              <w:t>Gutta</w:t>
            </w:r>
            <w:proofErr w:type="spellEnd"/>
          </w:p>
          <w:p w:rsidR="006E2D70" w:rsidRPr="00BE3803" w:rsidRDefault="006E2D70" w:rsidP="006E2D70">
            <w:r w:rsidRPr="00BE3803">
              <w:t xml:space="preserve">Henrieta </w:t>
            </w:r>
            <w:proofErr w:type="spellStart"/>
            <w:r w:rsidRPr="00BE3803">
              <w:t>Hesková</w:t>
            </w:r>
            <w:proofErr w:type="spellEnd"/>
          </w:p>
          <w:p w:rsidR="006E2D70" w:rsidRPr="00BE3803" w:rsidRDefault="006E2D70" w:rsidP="006E2D70">
            <w:r w:rsidRPr="00BE3803">
              <w:t xml:space="preserve">Ing. Branislav Vávra </w:t>
            </w:r>
          </w:p>
          <w:p w:rsidR="006E2D70" w:rsidRDefault="006E2D70" w:rsidP="00BE3803">
            <w:r w:rsidRPr="00BE3803">
              <w:t xml:space="preserve">Martina </w:t>
            </w:r>
            <w:r w:rsidR="00925695" w:rsidRPr="00BE3803">
              <w:t>Rišková</w:t>
            </w:r>
            <w:r w:rsidRPr="00BE3803">
              <w:t xml:space="preserve"> </w:t>
            </w:r>
          </w:p>
          <w:p w:rsidR="00BE3803" w:rsidRPr="00BE3803" w:rsidRDefault="00BE3803" w:rsidP="00BE3803">
            <w:r w:rsidRPr="00BE3803">
              <w:t xml:space="preserve">Agneša Valachovičová 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2D70" w:rsidRDefault="00925695" w:rsidP="006E2D70">
            <w:pPr>
              <w:snapToGrid w:val="0"/>
            </w:pPr>
            <w:r>
              <w:t>P</w:t>
            </w:r>
            <w:r w:rsidR="006E2D70">
              <w:t>redseda</w:t>
            </w:r>
          </w:p>
          <w:p w:rsidR="00925695" w:rsidRDefault="00925695" w:rsidP="006E2D70">
            <w:pPr>
              <w:snapToGrid w:val="0"/>
            </w:pPr>
          </w:p>
          <w:p w:rsidR="00925695" w:rsidRDefault="00925695" w:rsidP="00946AE9">
            <w:pPr>
              <w:snapToGrid w:val="0"/>
            </w:pPr>
          </w:p>
        </w:tc>
      </w:tr>
    </w:tbl>
    <w:p w:rsidR="00B12988" w:rsidRDefault="00B12988" w:rsidP="00B12988">
      <w:pPr>
        <w:rPr>
          <w:b/>
        </w:rPr>
      </w:pPr>
    </w:p>
    <w:p w:rsidR="00144BC6" w:rsidRDefault="00144BC6" w:rsidP="00B12988">
      <w:pPr>
        <w:rPr>
          <w:b/>
        </w:rPr>
      </w:pPr>
    </w:p>
    <w:p w:rsidR="00B12988" w:rsidRDefault="00B12988" w:rsidP="00B12988">
      <w:pPr>
        <w:rPr>
          <w:b/>
        </w:rPr>
      </w:pPr>
      <w:r>
        <w:rPr>
          <w:b/>
        </w:rPr>
        <w:t>Text k článku I ods. 3 o opise činnosti, na účel ktorej bola účtovná jednotka založená</w:t>
      </w:r>
    </w:p>
    <w:p w:rsidR="00B12988" w:rsidRDefault="00B12988" w:rsidP="00B12988">
      <w:r>
        <w:t xml:space="preserve">Nezisková organizácia poskytuje nasledovné všeobecne prospešné služby: </w:t>
      </w:r>
    </w:p>
    <w:p w:rsidR="00B12988" w:rsidRDefault="00B12988" w:rsidP="00B12988">
      <w:r>
        <w:t xml:space="preserve">1.  poskytovanie sociálnych služieb v zmysle zákona č. 448/2008 </w:t>
      </w:r>
      <w:proofErr w:type="spellStart"/>
      <w:r>
        <w:t>Z.z</w:t>
      </w:r>
      <w:proofErr w:type="spellEnd"/>
      <w:r>
        <w:t>. o sociálnych službách a o zmene a doplnení zákona č</w:t>
      </w:r>
      <w:r w:rsidR="006E2D70">
        <w:t xml:space="preserve">. 455/1991 Zb. o živnostenskom </w:t>
      </w:r>
      <w:r>
        <w:t>podnikaní (živnostenský zákon) v znení neskorších predpisov a to: sociálne služby na riešenie nepriaznivej sociál</w:t>
      </w:r>
      <w:r w:rsidR="006E2D70">
        <w:t xml:space="preserve">nej situácie z dôvodu ťažkého </w:t>
      </w:r>
      <w:r>
        <w:t>zdravotného postihnutia, nepriaznivého zdravotného stavu alebo z dôvodu dovŕšenia dôchodkového veku v zariadenia</w:t>
      </w:r>
      <w:r w:rsidR="006E2D70">
        <w:t>ch pre fyzické osoby, ktoré sú</w:t>
      </w:r>
      <w:r>
        <w:t xml:space="preserve"> odkázané na pomoc inej fyzickej osoby a pre fyzické osoby, ktoré dovŕšili dôchodkový vek a to:</w:t>
      </w:r>
    </w:p>
    <w:p w:rsidR="00B12988" w:rsidRDefault="004C3955" w:rsidP="00B12988">
      <w:pPr>
        <w:numPr>
          <w:ilvl w:val="0"/>
          <w:numId w:val="12"/>
        </w:numPr>
        <w:suppressAutoHyphens/>
        <w:spacing w:before="0" w:after="0" w:line="240" w:lineRule="auto"/>
        <w:jc w:val="left"/>
      </w:pPr>
      <w:r>
        <w:t xml:space="preserve"> </w:t>
      </w:r>
      <w:r w:rsidR="00B12988">
        <w:t>v zariadení pre seniorov</w:t>
      </w:r>
    </w:p>
    <w:p w:rsidR="00B12988" w:rsidRDefault="004C3955" w:rsidP="00B12988">
      <w:pPr>
        <w:numPr>
          <w:ilvl w:val="0"/>
          <w:numId w:val="12"/>
        </w:numPr>
        <w:suppressAutoHyphens/>
        <w:spacing w:before="0" w:after="0" w:line="240" w:lineRule="auto"/>
        <w:jc w:val="left"/>
      </w:pPr>
      <w:r>
        <w:t xml:space="preserve"> </w:t>
      </w:r>
      <w:r w:rsidR="00B12988">
        <w:t>v domove sociálnych služieb</w:t>
      </w:r>
    </w:p>
    <w:p w:rsidR="00A46A28" w:rsidRDefault="00B12988" w:rsidP="00A46A28">
      <w:r>
        <w:t>2.   tvorba, rozvoj, ochrana, obnova a prezentácia d</w:t>
      </w:r>
      <w:r w:rsidR="00A46A28">
        <w:t xml:space="preserve">uchovných a kultúrnych hodnôt. </w:t>
      </w:r>
    </w:p>
    <w:p w:rsidR="00B12988" w:rsidRDefault="00A46A28" w:rsidP="00A46A28">
      <w:r>
        <w:t xml:space="preserve">3.   </w:t>
      </w:r>
      <w:r w:rsidR="00B12988">
        <w:t xml:space="preserve">vzdelávanie, výchova a rozvoj telesnej výchovy. </w:t>
      </w:r>
    </w:p>
    <w:p w:rsidR="00B12988" w:rsidRDefault="00B12988" w:rsidP="00B12988"/>
    <w:p w:rsidR="00B12988" w:rsidRDefault="00B12988" w:rsidP="00B12988">
      <w:r>
        <w:t>Nezábudka Kúty, n.o. nevykonávala v roku 201</w:t>
      </w:r>
      <w:r w:rsidR="00946AE9">
        <w:t>8</w:t>
      </w:r>
      <w:r>
        <w:t xml:space="preserve"> žiadnu podnikateľskú činnosť.</w:t>
      </w:r>
    </w:p>
    <w:p w:rsidR="00144BC6" w:rsidRDefault="00144BC6" w:rsidP="00B12988"/>
    <w:p w:rsidR="00F721B3" w:rsidRDefault="00F721B3" w:rsidP="00F721B3">
      <w:r>
        <w:rPr>
          <w:b/>
        </w:rPr>
        <w:t>Text k článku I ods. 4 o účtovnom období za ktoré sa zostavuje účtovná závierka a o bezprostredne predchádzajúcom účtovnom období</w:t>
      </w:r>
    </w:p>
    <w:p w:rsidR="00F721B3" w:rsidRDefault="00F721B3" w:rsidP="00F721B3">
      <w:r>
        <w:t>Účtovná závierka bola zostavená ako:</w:t>
      </w:r>
    </w:p>
    <w:p w:rsidR="00F721B3" w:rsidRDefault="00F721B3" w:rsidP="00F721B3">
      <w:r>
        <w:t>- riadna</w:t>
      </w:r>
    </w:p>
    <w:p w:rsidR="00F721B3" w:rsidRDefault="00F721B3" w:rsidP="00F721B3">
      <w:pPr>
        <w:rPr>
          <w:color w:val="000000"/>
        </w:rPr>
      </w:pPr>
      <w:r>
        <w:t>Účtovná závierka bola zostavená:</w:t>
      </w:r>
    </w:p>
    <w:p w:rsidR="00F721B3" w:rsidRDefault="00F721B3" w:rsidP="00F721B3">
      <w:pPr>
        <w:rPr>
          <w:color w:val="000000"/>
        </w:rPr>
      </w:pPr>
      <w:r>
        <w:rPr>
          <w:color w:val="000000"/>
        </w:rPr>
        <w:t xml:space="preserve">- dňa: </w:t>
      </w:r>
      <w:r w:rsidR="00925695">
        <w:rPr>
          <w:color w:val="000000"/>
        </w:rPr>
        <w:t>1</w:t>
      </w:r>
      <w:r w:rsidR="00946AE9">
        <w:rPr>
          <w:color w:val="000000"/>
        </w:rPr>
        <w:t>5</w:t>
      </w:r>
      <w:r>
        <w:rPr>
          <w:color w:val="000000"/>
        </w:rPr>
        <w:t>.0</w:t>
      </w:r>
      <w:r w:rsidR="00925695">
        <w:rPr>
          <w:color w:val="000000"/>
        </w:rPr>
        <w:t>2</w:t>
      </w:r>
      <w:r>
        <w:rPr>
          <w:color w:val="000000"/>
        </w:rPr>
        <w:t>.201</w:t>
      </w:r>
      <w:r w:rsidR="00946AE9">
        <w:rPr>
          <w:color w:val="000000"/>
        </w:rPr>
        <w:t>9</w:t>
      </w:r>
      <w:r>
        <w:rPr>
          <w:color w:val="000000"/>
        </w:rPr>
        <w:t xml:space="preserve"> za obdobie od </w:t>
      </w:r>
      <w:r w:rsidR="000236E7">
        <w:rPr>
          <w:color w:val="000000"/>
        </w:rPr>
        <w:t>0</w:t>
      </w:r>
      <w:r>
        <w:rPr>
          <w:color w:val="000000"/>
        </w:rPr>
        <w:t>1.</w:t>
      </w:r>
      <w:r w:rsidR="000236E7">
        <w:rPr>
          <w:color w:val="000000"/>
        </w:rPr>
        <w:t>0</w:t>
      </w:r>
      <w:r w:rsidR="00A46A28">
        <w:rPr>
          <w:color w:val="000000"/>
        </w:rPr>
        <w:t>1.</w:t>
      </w:r>
      <w:r>
        <w:rPr>
          <w:color w:val="000000"/>
        </w:rPr>
        <w:t>201</w:t>
      </w:r>
      <w:r w:rsidR="00946AE9">
        <w:rPr>
          <w:color w:val="000000"/>
        </w:rPr>
        <w:t>8</w:t>
      </w:r>
      <w:r>
        <w:rPr>
          <w:color w:val="000000"/>
        </w:rPr>
        <w:t xml:space="preserve"> do </w:t>
      </w:r>
      <w:r w:rsidR="00A46A28">
        <w:rPr>
          <w:color w:val="000000"/>
        </w:rPr>
        <w:t>31.</w:t>
      </w:r>
      <w:r>
        <w:rPr>
          <w:color w:val="000000"/>
        </w:rPr>
        <w:t>12.201</w:t>
      </w:r>
      <w:r w:rsidR="00946AE9">
        <w:rPr>
          <w:color w:val="000000"/>
        </w:rPr>
        <w:t>8</w:t>
      </w:r>
    </w:p>
    <w:p w:rsidR="00F721B3" w:rsidRDefault="00F721B3" w:rsidP="00F721B3">
      <w:pPr>
        <w:rPr>
          <w:color w:val="000000"/>
        </w:rPr>
      </w:pPr>
      <w:r>
        <w:rPr>
          <w:color w:val="000000"/>
        </w:rPr>
        <w:t>Účtovná závierka za predchádzajúce obdobie bola schválená:</w:t>
      </w:r>
    </w:p>
    <w:p w:rsidR="00F721B3" w:rsidRDefault="00F721B3" w:rsidP="00F721B3">
      <w:pPr>
        <w:ind w:right="-316"/>
        <w:rPr>
          <w:color w:val="FF420E"/>
        </w:rPr>
      </w:pPr>
      <w:r>
        <w:rPr>
          <w:color w:val="000000"/>
        </w:rPr>
        <w:t xml:space="preserve">- dňa: </w:t>
      </w:r>
      <w:r w:rsidR="00946AE9">
        <w:rPr>
          <w:color w:val="000000"/>
        </w:rPr>
        <w:t>28</w:t>
      </w:r>
      <w:r w:rsidR="001704CA">
        <w:rPr>
          <w:color w:val="000000"/>
        </w:rPr>
        <w:t>.0</w:t>
      </w:r>
      <w:r w:rsidR="000236E7">
        <w:rPr>
          <w:color w:val="000000"/>
        </w:rPr>
        <w:t>3</w:t>
      </w:r>
      <w:r w:rsidR="001704CA">
        <w:rPr>
          <w:color w:val="000000"/>
        </w:rPr>
        <w:t>.201</w:t>
      </w:r>
      <w:r w:rsidR="00946AE9">
        <w:rPr>
          <w:color w:val="000000"/>
        </w:rPr>
        <w:t>8</w:t>
      </w:r>
      <w:r>
        <w:rPr>
          <w:color w:val="000000"/>
        </w:rPr>
        <w:t>, schvaľovací orgán: Správna rada</w:t>
      </w:r>
    </w:p>
    <w:p w:rsidR="00F721B3" w:rsidRDefault="00F721B3" w:rsidP="00F721B3">
      <w:pPr>
        <w:rPr>
          <w:color w:val="FF420E"/>
        </w:rPr>
      </w:pPr>
    </w:p>
    <w:p w:rsidR="00144BC6" w:rsidRDefault="00144BC6" w:rsidP="00F721B3">
      <w:pPr>
        <w:rPr>
          <w:color w:val="FF420E"/>
        </w:rPr>
      </w:pPr>
    </w:p>
    <w:p w:rsidR="00946AE9" w:rsidRDefault="00946AE9" w:rsidP="00F721B3">
      <w:pPr>
        <w:rPr>
          <w:color w:val="FF420E"/>
        </w:rPr>
      </w:pPr>
    </w:p>
    <w:p w:rsidR="00F721B3" w:rsidRDefault="00F721B3" w:rsidP="00F721B3">
      <w:r>
        <w:rPr>
          <w:b/>
        </w:rPr>
        <w:lastRenderedPageBreak/>
        <w:t xml:space="preserve">Tabuľka k článku I ods. </w:t>
      </w:r>
      <w:r w:rsidR="002037A2">
        <w:rPr>
          <w:b/>
        </w:rPr>
        <w:t>5</w:t>
      </w:r>
      <w:r>
        <w:rPr>
          <w:b/>
        </w:rPr>
        <w:t xml:space="preserve"> o počte zamestnancov a dobrovoľníkov</w:t>
      </w:r>
    </w:p>
    <w:tbl>
      <w:tblPr>
        <w:tblW w:w="9651" w:type="dxa"/>
        <w:tblInd w:w="195" w:type="dxa"/>
        <w:tblLayout w:type="fixed"/>
        <w:tblLook w:val="0000" w:firstRow="0" w:lastRow="0" w:firstColumn="0" w:lastColumn="0" w:noHBand="0" w:noVBand="0"/>
      </w:tblPr>
      <w:tblGrid>
        <w:gridCol w:w="4166"/>
        <w:gridCol w:w="2551"/>
        <w:gridCol w:w="2934"/>
      </w:tblGrid>
      <w:tr w:rsidR="00F721B3" w:rsidTr="00F721B3">
        <w:trPr>
          <w:trHeight w:val="855"/>
        </w:trPr>
        <w:tc>
          <w:tcPr>
            <w:tcW w:w="4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721B3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21B3" w:rsidRDefault="00F721B3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Bežné  účtovné obdobie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1B3" w:rsidRDefault="00F721B3" w:rsidP="001B6B75">
            <w:pPr>
              <w:snapToGrid w:val="0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BE3803" w:rsidRPr="00CB367E" w:rsidTr="00F721B3">
        <w:trPr>
          <w:trHeight w:val="362"/>
        </w:trPr>
        <w:tc>
          <w:tcPr>
            <w:tcW w:w="4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E3803" w:rsidRPr="00FC364E" w:rsidRDefault="00BE3803" w:rsidP="00BE3803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color w:val="000000"/>
                <w:sz w:val="20"/>
                <w:szCs w:val="20"/>
              </w:rPr>
            </w:pPr>
            <w:r w:rsidRPr="00FC364E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E3803" w:rsidRPr="004A4BF3" w:rsidRDefault="00BE3803" w:rsidP="00BE3803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sz w:val="20"/>
                <w:szCs w:val="20"/>
              </w:rPr>
            </w:pPr>
            <w:r w:rsidRPr="004A4BF3">
              <w:rPr>
                <w:sz w:val="20"/>
                <w:szCs w:val="20"/>
              </w:rPr>
              <w:t>11,50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3803" w:rsidRPr="004A4BF3" w:rsidRDefault="00BE3803" w:rsidP="00BE3803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sz w:val="20"/>
                <w:szCs w:val="20"/>
              </w:rPr>
            </w:pPr>
            <w:r w:rsidRPr="004A4BF3">
              <w:rPr>
                <w:sz w:val="20"/>
                <w:szCs w:val="20"/>
              </w:rPr>
              <w:t>11</w:t>
            </w:r>
          </w:p>
        </w:tc>
      </w:tr>
      <w:tr w:rsidR="00BE3803" w:rsidRPr="00CB367E" w:rsidTr="00F721B3">
        <w:trPr>
          <w:trHeight w:val="362"/>
        </w:trPr>
        <w:tc>
          <w:tcPr>
            <w:tcW w:w="4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E3803" w:rsidRPr="00FC364E" w:rsidRDefault="00BE3803" w:rsidP="00BE3803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sz w:val="20"/>
                <w:szCs w:val="20"/>
              </w:rPr>
            </w:pPr>
            <w:r w:rsidRPr="00FC364E">
              <w:rPr>
                <w:sz w:val="20"/>
                <w:szCs w:val="20"/>
              </w:rPr>
              <w:t>z toho  počet vedúcich zamestnancov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E3803" w:rsidRPr="004A4BF3" w:rsidRDefault="00BE3803" w:rsidP="00BE3803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sz w:val="20"/>
                <w:szCs w:val="20"/>
              </w:rPr>
            </w:pPr>
            <w:r w:rsidRPr="004A4BF3">
              <w:rPr>
                <w:sz w:val="20"/>
                <w:szCs w:val="20"/>
              </w:rPr>
              <w:t>3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3803" w:rsidRPr="004A4BF3" w:rsidRDefault="00BE3803" w:rsidP="00BE3803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sz w:val="20"/>
                <w:szCs w:val="20"/>
              </w:rPr>
            </w:pPr>
            <w:r w:rsidRPr="004A4BF3">
              <w:rPr>
                <w:sz w:val="20"/>
                <w:szCs w:val="20"/>
              </w:rPr>
              <w:t>3</w:t>
            </w:r>
          </w:p>
        </w:tc>
      </w:tr>
    </w:tbl>
    <w:p w:rsidR="00F721B3" w:rsidRPr="00CB367E" w:rsidRDefault="00F721B3" w:rsidP="00F721B3">
      <w:pPr>
        <w:rPr>
          <w:rFonts w:ascii="Arial" w:hAnsi="Arial"/>
          <w:b/>
          <w:szCs w:val="20"/>
        </w:rPr>
      </w:pPr>
    </w:p>
    <w:p w:rsidR="00F721B3" w:rsidRDefault="00F721B3" w:rsidP="00F721B3">
      <w:r>
        <w:rPr>
          <w:b/>
        </w:rPr>
        <w:t xml:space="preserve">Text k článku I ods. </w:t>
      </w:r>
      <w:r w:rsidR="002037A2">
        <w:rPr>
          <w:b/>
        </w:rPr>
        <w:t>6</w:t>
      </w:r>
      <w:r>
        <w:rPr>
          <w:b/>
        </w:rPr>
        <w:t xml:space="preserve"> o počte zamestnancov a vedúcich zamestnancov</w:t>
      </w:r>
    </w:p>
    <w:p w:rsidR="00F721B3" w:rsidRDefault="00F721B3" w:rsidP="00F721B3">
      <w:r>
        <w:t>Údaje ku dňu zostavenia účtovnej závierky k 31.12.201</w:t>
      </w:r>
      <w:r w:rsidR="00946AE9">
        <w:t>8</w:t>
      </w:r>
      <w:r>
        <w:t>:</w:t>
      </w:r>
    </w:p>
    <w:p w:rsidR="00F721B3" w:rsidRPr="00BE3803" w:rsidRDefault="000E095E" w:rsidP="00F721B3">
      <w:r w:rsidRPr="00BE3803">
        <w:t xml:space="preserve">- </w:t>
      </w:r>
      <w:r w:rsidR="00925695" w:rsidRPr="00BE3803">
        <w:t>počet zamestnancov spolu: 1</w:t>
      </w:r>
      <w:r w:rsidR="00BE3803" w:rsidRPr="00BE3803">
        <w:t>6</w:t>
      </w:r>
      <w:r w:rsidR="00F721B3" w:rsidRPr="00BE3803">
        <w:t>, z toho štyria sú zame</w:t>
      </w:r>
      <w:r w:rsidR="00925695" w:rsidRPr="00BE3803">
        <w:t xml:space="preserve">stnaní na kratší pracovný čas, </w:t>
      </w:r>
      <w:r w:rsidR="00BE3803" w:rsidRPr="00BE3803">
        <w:t>dvaja zamestnanci</w:t>
      </w:r>
      <w:r w:rsidR="00925695" w:rsidRPr="00BE3803">
        <w:t xml:space="preserve"> </w:t>
      </w:r>
      <w:r w:rsidR="00BE3803" w:rsidRPr="00BE3803">
        <w:t>sú</w:t>
      </w:r>
      <w:r w:rsidR="00925695" w:rsidRPr="00BE3803">
        <w:t xml:space="preserve"> zamestnan</w:t>
      </w:r>
      <w:r w:rsidR="00BE3803" w:rsidRPr="00BE3803">
        <w:t>í</w:t>
      </w:r>
      <w:r w:rsidR="00925695" w:rsidRPr="00BE3803">
        <w:t xml:space="preserve"> na základe Dohody o pracovnej činnosti</w:t>
      </w:r>
    </w:p>
    <w:p w:rsidR="00F721B3" w:rsidRPr="00BE3803" w:rsidRDefault="00F721B3" w:rsidP="00F721B3">
      <w:r w:rsidRPr="00BE3803">
        <w:t>- počet vedúcich zamestnancov: 3</w:t>
      </w:r>
    </w:p>
    <w:p w:rsidR="00F721B3" w:rsidRDefault="00F721B3" w:rsidP="00F721B3"/>
    <w:p w:rsidR="00E23CE4" w:rsidRDefault="00E23CE4" w:rsidP="00E23CE4">
      <w:pPr>
        <w:jc w:val="center"/>
        <w:rPr>
          <w:b/>
          <w:sz w:val="28"/>
          <w:szCs w:val="28"/>
        </w:rPr>
      </w:pPr>
      <w:r>
        <w:rPr>
          <w:b/>
        </w:rPr>
        <w:t>Čl. II</w:t>
      </w:r>
    </w:p>
    <w:p w:rsidR="00E23CE4" w:rsidRDefault="00E23CE4" w:rsidP="00E23CE4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Informácie o účtovných zásadách a účtovných metódach</w:t>
      </w:r>
    </w:p>
    <w:p w:rsidR="00E23CE4" w:rsidRDefault="00E23CE4" w:rsidP="00E23CE4">
      <w:r>
        <w:rPr>
          <w:b/>
        </w:rPr>
        <w:t>Text k článku II, ods. 1 o splnení predpokladu, že účtovná jednotka bude nepretržite pracovať vo svojej činnosti</w:t>
      </w:r>
    </w:p>
    <w:p w:rsidR="00E23CE4" w:rsidRDefault="00E23CE4" w:rsidP="00E23CE4">
      <w:pPr>
        <w:rPr>
          <w:b/>
        </w:rPr>
      </w:pPr>
      <w:r>
        <w:t>Účtovná závierka bola zostavená za predpokladu  nepretržitého pokračovania činnosti</w:t>
      </w:r>
      <w:r w:rsidR="00144BC6">
        <w:t>.</w:t>
      </w:r>
    </w:p>
    <w:p w:rsidR="00E23CE4" w:rsidRDefault="00E23CE4" w:rsidP="00E23CE4">
      <w:pPr>
        <w:rPr>
          <w:b/>
        </w:rPr>
      </w:pPr>
    </w:p>
    <w:p w:rsidR="00E23CE4" w:rsidRDefault="00E23CE4" w:rsidP="00E23CE4">
      <w:pPr>
        <w:rPr>
          <w:color w:val="000000"/>
        </w:rPr>
      </w:pPr>
      <w:r>
        <w:rPr>
          <w:b/>
          <w:color w:val="000000"/>
        </w:rPr>
        <w:t>Text k článku II, ods. 2 o zmenách účtovných zásad a účtovných metód</w:t>
      </w:r>
    </w:p>
    <w:p w:rsidR="00E23CE4" w:rsidRDefault="00E23CE4" w:rsidP="00E23CE4">
      <w:pPr>
        <w:rPr>
          <w:b/>
          <w:color w:val="000000"/>
        </w:rPr>
      </w:pPr>
      <w:r>
        <w:rPr>
          <w:color w:val="000000"/>
        </w:rPr>
        <w:t>Účtovná jednotka neuskutočnila žiadne zmeny účtovných zásad a účtovných metód</w:t>
      </w:r>
      <w:r w:rsidR="00144BC6">
        <w:rPr>
          <w:color w:val="000000"/>
        </w:rPr>
        <w:t>.</w:t>
      </w:r>
    </w:p>
    <w:p w:rsidR="00E23CE4" w:rsidRDefault="00E23CE4" w:rsidP="00E23CE4">
      <w:pPr>
        <w:rPr>
          <w:b/>
          <w:color w:val="000000"/>
        </w:rPr>
      </w:pPr>
    </w:p>
    <w:p w:rsidR="00E23CE4" w:rsidRDefault="00E23CE4" w:rsidP="00E23CE4">
      <w:pPr>
        <w:rPr>
          <w:b/>
        </w:rPr>
      </w:pPr>
      <w:r>
        <w:rPr>
          <w:b/>
        </w:rPr>
        <w:t xml:space="preserve">Tabuľky k článku II ods. 3 písmena a) – r) o spôsobe oceňovania jednotlivých zložiek majetku a záväzkov </w:t>
      </w:r>
    </w:p>
    <w:p w:rsidR="00D10080" w:rsidRDefault="00D10080" w:rsidP="00E23CE4">
      <w:pPr>
        <w:rPr>
          <w:b/>
        </w:rPr>
      </w:pPr>
    </w:p>
    <w:p w:rsidR="00E23CE4" w:rsidRDefault="00E23CE4" w:rsidP="00E23CE4">
      <w:pPr>
        <w:rPr>
          <w:b/>
        </w:rPr>
      </w:pPr>
      <w:r>
        <w:rPr>
          <w:b/>
        </w:rPr>
        <w:t>Tabuľka č. 1  k písmenu d) -   dlhodobý hmotný majetok obstaraný kúpou</w:t>
      </w:r>
    </w:p>
    <w:tbl>
      <w:tblPr>
        <w:tblW w:w="9639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388"/>
      </w:tblGrid>
      <w:tr w:rsidR="00E23CE4" w:rsidTr="00BA4A1E">
        <w:tc>
          <w:tcPr>
            <w:tcW w:w="96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Dlhodobý hmotný majetok obstaraný kúpou</w:t>
            </w:r>
          </w:p>
        </w:tc>
      </w:tr>
      <w:tr w:rsidR="00E23CE4" w:rsidTr="00D10080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:rsidTr="00D10080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Hnuteľný majetok s OC nad 1700 €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Obstarávacia cena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13</w:t>
            </w:r>
          </w:p>
        </w:tc>
      </w:tr>
      <w:tr w:rsidR="00E23CE4" w:rsidTr="00D10080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Hnuteľný majetok s OC do 1700 €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Obstarávacia cena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17</w:t>
            </w:r>
          </w:p>
        </w:tc>
      </w:tr>
      <w:tr w:rsidR="00946AE9" w:rsidTr="00946AE9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6AE9" w:rsidRDefault="00946AE9" w:rsidP="00F4227A">
            <w:pPr>
              <w:snapToGrid w:val="0"/>
            </w:pPr>
            <w:r>
              <w:t>Obstaranie dlhodobého hmotného majetku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6AE9" w:rsidRDefault="00946AE9" w:rsidP="00F4227A">
            <w:pPr>
              <w:snapToGrid w:val="0"/>
            </w:pPr>
            <w:r>
              <w:t>Obstarávacia cena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AE9" w:rsidRDefault="00946AE9" w:rsidP="00F4227A">
            <w:pPr>
              <w:snapToGrid w:val="0"/>
              <w:jc w:val="right"/>
            </w:pPr>
            <w:r>
              <w:t>19</w:t>
            </w:r>
          </w:p>
        </w:tc>
      </w:tr>
    </w:tbl>
    <w:p w:rsidR="00E23CE4" w:rsidRDefault="00E23CE4" w:rsidP="00E23CE4">
      <w:pPr>
        <w:rPr>
          <w:b/>
        </w:rPr>
      </w:pPr>
      <w:r>
        <w:rPr>
          <w:b/>
        </w:rPr>
        <w:lastRenderedPageBreak/>
        <w:t>Tabuľka č. 2 k písmenu h) -  zásoby obstarané kúpou</w:t>
      </w:r>
    </w:p>
    <w:tbl>
      <w:tblPr>
        <w:tblW w:w="9662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11"/>
      </w:tblGrid>
      <w:tr w:rsidR="00E23CE4" w:rsidTr="00D10080">
        <w:trPr>
          <w:trHeight w:val="638"/>
        </w:trPr>
        <w:tc>
          <w:tcPr>
            <w:tcW w:w="9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Zásoby obstarané kúpou</w:t>
            </w:r>
          </w:p>
        </w:tc>
      </w:tr>
      <w:tr w:rsidR="00E23CE4" w:rsidTr="00D10080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:rsidTr="00D10080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Materiál na sklade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Obstarávacia cena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31</w:t>
            </w:r>
          </w:p>
        </w:tc>
      </w:tr>
    </w:tbl>
    <w:p w:rsidR="00112847" w:rsidRDefault="00112847" w:rsidP="00D10080">
      <w:pPr>
        <w:rPr>
          <w:b/>
        </w:rPr>
      </w:pPr>
    </w:p>
    <w:p w:rsidR="00D10080" w:rsidRDefault="00D10080" w:rsidP="00D10080">
      <w:pPr>
        <w:rPr>
          <w:b/>
        </w:rPr>
      </w:pPr>
      <w:r>
        <w:rPr>
          <w:b/>
        </w:rPr>
        <w:t>Tabuľka č. 3 k písmenu k) -  pohľadávky</w:t>
      </w:r>
    </w:p>
    <w:tbl>
      <w:tblPr>
        <w:tblW w:w="9662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11"/>
      </w:tblGrid>
      <w:tr w:rsidR="00D10080" w:rsidTr="001B6B75">
        <w:trPr>
          <w:trHeight w:val="638"/>
        </w:trPr>
        <w:tc>
          <w:tcPr>
            <w:tcW w:w="9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center"/>
            </w:pPr>
            <w:r>
              <w:rPr>
                <w:b/>
              </w:rPr>
              <w:t>Pohľadávky</w:t>
            </w:r>
          </w:p>
        </w:tc>
      </w:tr>
      <w:tr w:rsidR="00D10080" w:rsidTr="001B6B75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Ocenenie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Riadok súvahy</w:t>
            </w:r>
          </w:p>
        </w:tc>
      </w:tr>
      <w:tr w:rsidR="00D10080" w:rsidTr="001B6B75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Ostatné pohľadávky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933A34" w:rsidP="001B6B75">
            <w:pPr>
              <w:snapToGrid w:val="0"/>
            </w:pPr>
            <w:r>
              <w:t>Menovitá hodnota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44</w:t>
            </w:r>
          </w:p>
        </w:tc>
      </w:tr>
    </w:tbl>
    <w:p w:rsidR="00112847" w:rsidRDefault="00112847" w:rsidP="00E23CE4">
      <w:pPr>
        <w:rPr>
          <w:b/>
        </w:rPr>
      </w:pPr>
    </w:p>
    <w:p w:rsidR="00E23CE4" w:rsidRDefault="00E23CE4" w:rsidP="00E23CE4">
      <w:pPr>
        <w:rPr>
          <w:b/>
        </w:rPr>
      </w:pPr>
      <w:r>
        <w:rPr>
          <w:b/>
        </w:rPr>
        <w:t xml:space="preserve">Tabuľka č. </w:t>
      </w:r>
      <w:r w:rsidR="00D10080">
        <w:rPr>
          <w:b/>
        </w:rPr>
        <w:t>4</w:t>
      </w:r>
      <w:r>
        <w:rPr>
          <w:b/>
        </w:rPr>
        <w:t xml:space="preserve"> k písmenu l) – krátkodobý finančný majetok</w:t>
      </w:r>
    </w:p>
    <w:tbl>
      <w:tblPr>
        <w:tblW w:w="9714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63"/>
      </w:tblGrid>
      <w:tr w:rsidR="00E23CE4" w:rsidTr="00BA4A1E">
        <w:trPr>
          <w:trHeight w:val="594"/>
        </w:trPr>
        <w:tc>
          <w:tcPr>
            <w:tcW w:w="97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Finančné účty</w:t>
            </w:r>
          </w:p>
        </w:tc>
      </w:tr>
      <w:tr w:rsidR="00E23CE4" w:rsidTr="00D10080">
        <w:trPr>
          <w:trHeight w:val="606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:rsidTr="00D10080">
        <w:trPr>
          <w:trHeight w:val="953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Peňažné prostriedky v hotovosti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52</w:t>
            </w:r>
          </w:p>
        </w:tc>
      </w:tr>
      <w:tr w:rsidR="00E23CE4" w:rsidTr="00D10080">
        <w:trPr>
          <w:trHeight w:val="96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Peňažné prostriedky v bankách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53</w:t>
            </w:r>
          </w:p>
        </w:tc>
      </w:tr>
    </w:tbl>
    <w:p w:rsidR="00E23CE4" w:rsidRDefault="00E23CE4" w:rsidP="00E23CE4"/>
    <w:p w:rsidR="00E23CE4" w:rsidRDefault="00E23CE4" w:rsidP="00E23CE4">
      <w:pPr>
        <w:rPr>
          <w:b/>
        </w:rPr>
      </w:pPr>
      <w:r>
        <w:rPr>
          <w:b/>
        </w:rPr>
        <w:t xml:space="preserve">Tabuľka č. </w:t>
      </w:r>
      <w:r w:rsidR="00D10080">
        <w:rPr>
          <w:b/>
        </w:rPr>
        <w:t>5</w:t>
      </w:r>
      <w:r>
        <w:rPr>
          <w:b/>
        </w:rPr>
        <w:t xml:space="preserve"> k písmenu m) – časové rozlíšenie na strane aktív</w:t>
      </w:r>
    </w:p>
    <w:tbl>
      <w:tblPr>
        <w:tblW w:w="966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431"/>
        <w:gridCol w:w="4820"/>
        <w:gridCol w:w="2415"/>
      </w:tblGrid>
      <w:tr w:rsidR="00E23CE4" w:rsidTr="00E23CE4">
        <w:trPr>
          <w:trHeight w:val="573"/>
        </w:trPr>
        <w:tc>
          <w:tcPr>
            <w:tcW w:w="96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Časové rozlíšenie na strane aktív súvahy</w:t>
            </w:r>
          </w:p>
        </w:tc>
      </w:tr>
      <w:tr w:rsidR="00E23CE4" w:rsidTr="00E74D73">
        <w:trPr>
          <w:trHeight w:val="585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:rsidTr="00E74D73">
        <w:trPr>
          <w:trHeight w:val="931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Náklady budúcich období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933A34" w:rsidP="00E74D73">
            <w:pPr>
              <w:snapToGrid w:val="0"/>
            </w:pPr>
            <w:r>
              <w:t>V</w:t>
            </w:r>
            <w:r w:rsidR="00E74D73">
              <w:t xml:space="preserve">ykazuje sa </w:t>
            </w:r>
            <w:r>
              <w:t>vo výške</w:t>
            </w:r>
            <w:r w:rsidR="00E74D73">
              <w:t>,</w:t>
            </w:r>
            <w:r>
              <w:t xml:space="preserve"> ktorá je potrebná na dodržanie </w:t>
            </w:r>
            <w:r w:rsidR="00E74D73">
              <w:t>zásad</w:t>
            </w:r>
            <w:r>
              <w:t xml:space="preserve"> vec</w:t>
            </w:r>
            <w:r w:rsidR="00E74D73">
              <w:t xml:space="preserve">nej </w:t>
            </w:r>
            <w:r>
              <w:t>a časovej súv</w:t>
            </w:r>
            <w:r w:rsidR="00E74D73">
              <w:t>islosti s časovým obdobím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58</w:t>
            </w:r>
          </w:p>
        </w:tc>
      </w:tr>
    </w:tbl>
    <w:p w:rsidR="004F7B73" w:rsidRDefault="004F7B73" w:rsidP="00E23CE4">
      <w:pPr>
        <w:rPr>
          <w:b/>
        </w:rPr>
      </w:pPr>
    </w:p>
    <w:p w:rsidR="004F7B73" w:rsidRDefault="004F7B73" w:rsidP="00E23CE4">
      <w:pPr>
        <w:rPr>
          <w:b/>
        </w:rPr>
      </w:pPr>
    </w:p>
    <w:p w:rsidR="00E23CE4" w:rsidRDefault="00D10080" w:rsidP="00E23CE4">
      <w:pPr>
        <w:rPr>
          <w:b/>
        </w:rPr>
      </w:pPr>
      <w:r>
        <w:rPr>
          <w:b/>
        </w:rPr>
        <w:lastRenderedPageBreak/>
        <w:t>Tabuľka č. 6</w:t>
      </w:r>
      <w:r w:rsidR="00E23CE4">
        <w:rPr>
          <w:b/>
        </w:rPr>
        <w:t xml:space="preserve"> k písmenu n) – záväzky vrátane rezerv</w:t>
      </w:r>
    </w:p>
    <w:tbl>
      <w:tblPr>
        <w:tblW w:w="9661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10"/>
      </w:tblGrid>
      <w:tr w:rsidR="00E23CE4" w:rsidTr="00112847">
        <w:trPr>
          <w:trHeight w:val="145"/>
        </w:trPr>
        <w:tc>
          <w:tcPr>
            <w:tcW w:w="96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Záväzky, rezervy, dlhopisy, úvery a pôžičky</w:t>
            </w:r>
          </w:p>
        </w:tc>
      </w:tr>
      <w:tr w:rsidR="00E23CE4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Krátkodobé rezervy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78</w:t>
            </w:r>
          </w:p>
        </w:tc>
      </w:tr>
      <w:tr w:rsidR="00E23CE4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Záväzky zo sociálneho fondu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80</w:t>
            </w:r>
          </w:p>
        </w:tc>
      </w:tr>
      <w:tr w:rsidR="00E23CE4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Dlhodobo prijaté preddavky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83</w:t>
            </w:r>
          </w:p>
        </w:tc>
      </w:tr>
      <w:tr w:rsidR="00E23CE4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Záväzky z obchodného styku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88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proofErr w:type="spellStart"/>
            <w:r>
              <w:t>Nevyfaktúrované</w:t>
            </w:r>
            <w:proofErr w:type="spellEnd"/>
            <w:r>
              <w:t xml:space="preserve"> dodávky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88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Záväzky voči zamestnancom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89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Záväzky zo sociálneho zabezpečenia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90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 xml:space="preserve">Daňové záväzky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91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 xml:space="preserve">Záväzky z dôvodu </w:t>
            </w:r>
            <w:proofErr w:type="spellStart"/>
            <w:r>
              <w:t>fin.vzťahov</w:t>
            </w:r>
            <w:proofErr w:type="spellEnd"/>
            <w:r>
              <w:t xml:space="preserve"> k štátnemu rozpočtu a rozpočtom územnej samosprávy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D10080">
            <w:pPr>
              <w:snapToGrid w:val="0"/>
              <w:jc w:val="right"/>
            </w:pPr>
            <w:r>
              <w:t>92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 xml:space="preserve">Ostatné záväzky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96</w:t>
            </w:r>
          </w:p>
        </w:tc>
      </w:tr>
    </w:tbl>
    <w:p w:rsidR="000236E7" w:rsidRDefault="000236E7" w:rsidP="000236E7">
      <w:pPr>
        <w:autoSpaceDE w:val="0"/>
        <w:rPr>
          <w:b/>
        </w:rPr>
      </w:pPr>
    </w:p>
    <w:p w:rsidR="000236E7" w:rsidRDefault="000236E7" w:rsidP="000236E7">
      <w:pPr>
        <w:autoSpaceDE w:val="0"/>
        <w:rPr>
          <w:b/>
        </w:rPr>
      </w:pPr>
      <w:r>
        <w:rPr>
          <w:b/>
        </w:rPr>
        <w:t>Tabuľka číslo 7 k písmenu o) -  časové rozlíšenie na strane pasív</w:t>
      </w:r>
    </w:p>
    <w:tbl>
      <w:tblPr>
        <w:tblW w:w="10109" w:type="dxa"/>
        <w:tblLayout w:type="fixed"/>
        <w:tblLook w:val="0000" w:firstRow="0" w:lastRow="0" w:firstColumn="0" w:lastColumn="0" w:noHBand="0" w:noVBand="0"/>
      </w:tblPr>
      <w:tblGrid>
        <w:gridCol w:w="2235"/>
        <w:gridCol w:w="5103"/>
        <w:gridCol w:w="2771"/>
      </w:tblGrid>
      <w:tr w:rsidR="000236E7" w:rsidTr="000236E7">
        <w:trPr>
          <w:trHeight w:val="390"/>
        </w:trPr>
        <w:tc>
          <w:tcPr>
            <w:tcW w:w="101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  <w:jc w:val="center"/>
            </w:pPr>
            <w:r>
              <w:rPr>
                <w:b/>
              </w:rPr>
              <w:t>Časové rozlíšenie na strane pasív súvahy</w:t>
            </w:r>
          </w:p>
        </w:tc>
      </w:tr>
      <w:tr w:rsidR="000236E7" w:rsidTr="00E74D73">
        <w:trPr>
          <w:trHeight w:val="382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</w:pPr>
            <w:r>
              <w:t>Druh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</w:pPr>
            <w:r>
              <w:t>Ocenenie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</w:pPr>
            <w:r>
              <w:t>Riadok súvahy</w:t>
            </w:r>
          </w:p>
        </w:tc>
      </w:tr>
      <w:tr w:rsidR="000236E7" w:rsidTr="00E74D73">
        <w:trPr>
          <w:trHeight w:val="90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</w:pPr>
            <w:r>
              <w:t>Výnosy budúcich období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36E7" w:rsidRPr="00933A34" w:rsidRDefault="00E74D73" w:rsidP="000236E7">
            <w:pPr>
              <w:snapToGrid w:val="0"/>
              <w:rPr>
                <w:color w:val="FF0000"/>
              </w:rPr>
            </w:pPr>
            <w:r>
              <w:t>Vykazuje sa vo výške, ktorá je potrebná na dodržanie zásad vecnej a časovej súvislosti s časovým obdobím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  <w:jc w:val="right"/>
            </w:pPr>
            <w:r>
              <w:t>103</w:t>
            </w:r>
          </w:p>
        </w:tc>
      </w:tr>
    </w:tbl>
    <w:p w:rsidR="000236E7" w:rsidRDefault="000236E7" w:rsidP="000236E7"/>
    <w:p w:rsidR="00E74D73" w:rsidRDefault="00E74D73" w:rsidP="000236E7"/>
    <w:p w:rsidR="00E74D73" w:rsidRDefault="00E74D73" w:rsidP="000236E7"/>
    <w:p w:rsidR="00E74D73" w:rsidRDefault="00E74D73" w:rsidP="000236E7"/>
    <w:p w:rsidR="004F7B73" w:rsidRDefault="004F7B73" w:rsidP="000236E7"/>
    <w:p w:rsidR="004F7B73" w:rsidRDefault="004F7B73" w:rsidP="000236E7"/>
    <w:p w:rsidR="00E23CE4" w:rsidRDefault="00E23CE4" w:rsidP="00E23CE4">
      <w:pPr>
        <w:rPr>
          <w:b/>
        </w:rPr>
      </w:pPr>
      <w:r>
        <w:rPr>
          <w:b/>
        </w:rPr>
        <w:lastRenderedPageBreak/>
        <w:t>Tabuľka k článku II ods. 4 o spôsobe zostavenia odpisového plánu</w:t>
      </w:r>
    </w:p>
    <w:tbl>
      <w:tblPr>
        <w:tblW w:w="964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431"/>
        <w:gridCol w:w="1276"/>
        <w:gridCol w:w="1276"/>
        <w:gridCol w:w="1417"/>
        <w:gridCol w:w="2046"/>
        <w:gridCol w:w="1200"/>
      </w:tblGrid>
      <w:tr w:rsidR="00E23CE4" w:rsidTr="00E23CE4">
        <w:trPr>
          <w:trHeight w:val="588"/>
        </w:trPr>
        <w:tc>
          <w:tcPr>
            <w:tcW w:w="964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Dlhodobý hnuteľný majetok</w:t>
            </w:r>
          </w:p>
        </w:tc>
      </w:tr>
      <w:tr w:rsidR="00E23CE4" w:rsidTr="004A4BF3">
        <w:trPr>
          <w:trHeight w:val="1380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t>Druh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odpisovania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Metóda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Spôsob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Účtovná odpisová sadzba alebo koeficient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rPr>
                <w:sz w:val="22"/>
                <w:szCs w:val="22"/>
              </w:rPr>
              <w:t>Odpis</w:t>
            </w:r>
          </w:p>
        </w:tc>
      </w:tr>
      <w:tr w:rsidR="00E23CE4" w:rsidTr="004A4BF3">
        <w:trPr>
          <w:trHeight w:val="924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rPr>
                <w:szCs w:val="20"/>
              </w:rPr>
              <w:t>Hnuteľný majetok s OC nad 1700 €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5 rokov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Rovnomerná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Lineárne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 xml:space="preserve">     0,2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Mesačný</w:t>
            </w:r>
          </w:p>
        </w:tc>
      </w:tr>
      <w:tr w:rsidR="00E23CE4" w:rsidTr="004A4BF3">
        <w:trPr>
          <w:trHeight w:val="936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rPr>
                <w:szCs w:val="20"/>
              </w:rPr>
              <w:t>Hnuteľný majetok s OC do 1700 €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5 rokov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Rovnomerná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Lineárne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 xml:space="preserve">     0,2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Mesačný</w:t>
            </w:r>
          </w:p>
        </w:tc>
      </w:tr>
    </w:tbl>
    <w:p w:rsidR="00CB367E" w:rsidRDefault="00CB367E" w:rsidP="00E23CE4"/>
    <w:p w:rsidR="000A776B" w:rsidRDefault="000A776B" w:rsidP="000A776B">
      <w:pPr>
        <w:rPr>
          <w:b/>
        </w:rPr>
      </w:pPr>
      <w:r>
        <w:rPr>
          <w:b/>
        </w:rPr>
        <w:t>Text k článku II, ods. 5 o zásadách pre zohľadnení zníženia hodnoty majetku.</w:t>
      </w:r>
    </w:p>
    <w:p w:rsidR="000A776B" w:rsidRDefault="000A776B" w:rsidP="000A776B">
      <w:pPr>
        <w:rPr>
          <w:b/>
        </w:rPr>
      </w:pPr>
      <w:r>
        <w:t>Účtovná jednotka neuplatňuje opravné položky. Uplatňuje rezervy na audit a rezervy na nevyčerpané dovolenky a odvody do poisťovní.</w:t>
      </w:r>
    </w:p>
    <w:p w:rsidR="000A776B" w:rsidRDefault="000A776B" w:rsidP="000A776B">
      <w:pPr>
        <w:jc w:val="center"/>
        <w:rPr>
          <w:b/>
        </w:rPr>
      </w:pPr>
      <w:r>
        <w:rPr>
          <w:b/>
        </w:rPr>
        <w:t>Čl. III</w:t>
      </w:r>
    </w:p>
    <w:p w:rsidR="000A776B" w:rsidRDefault="000A776B" w:rsidP="000A776B">
      <w:pPr>
        <w:jc w:val="center"/>
        <w:rPr>
          <w:color w:val="FF0000"/>
        </w:rPr>
      </w:pPr>
      <w:r>
        <w:rPr>
          <w:b/>
        </w:rPr>
        <w:t>Informácie, ktoré dopĺňajú a vysvetľujú údaje v súvahe</w:t>
      </w:r>
    </w:p>
    <w:p w:rsidR="000A776B" w:rsidRDefault="000A776B" w:rsidP="000A776B"/>
    <w:p w:rsidR="000A776B" w:rsidRDefault="000A776B" w:rsidP="000A776B">
      <w:pPr>
        <w:rPr>
          <w:b/>
        </w:rPr>
      </w:pPr>
      <w:r>
        <w:rPr>
          <w:b/>
        </w:rPr>
        <w:t>Tabuľka  k článku III ods. 1 písm. a) až c) o stave a pohybe dlhodobého nehmotného majetku a dlhodobého hmotného majetku.</w:t>
      </w:r>
    </w:p>
    <w:p w:rsidR="000A776B" w:rsidRDefault="000A776B" w:rsidP="000A776B">
      <w:r>
        <w:rPr>
          <w:b/>
        </w:rPr>
        <w:t>Tabuľka č. 1</w:t>
      </w:r>
    </w:p>
    <w:tbl>
      <w:tblPr>
        <w:tblW w:w="10615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1401"/>
        <w:gridCol w:w="851"/>
        <w:gridCol w:w="850"/>
        <w:gridCol w:w="567"/>
        <w:gridCol w:w="851"/>
        <w:gridCol w:w="850"/>
        <w:gridCol w:w="992"/>
        <w:gridCol w:w="709"/>
        <w:gridCol w:w="851"/>
        <w:gridCol w:w="992"/>
        <w:gridCol w:w="850"/>
        <w:gridCol w:w="844"/>
        <w:gridCol w:w="7"/>
      </w:tblGrid>
      <w:tr w:rsidR="000A776B" w:rsidTr="00112847">
        <w:trPr>
          <w:gridAfter w:val="1"/>
          <w:wAfter w:w="7" w:type="dxa"/>
          <w:trHeight w:val="1865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Umelecké diela a zbierky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Samostatné hnuteľné veci a súbory hnuteľných vecí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Dopravné prostriedky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Pestovateľské celky trvalých porastov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Drobný a ostatný dlhodobý hmotný majetok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ind w:left="72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Obstaranie dlhodobého hmotného majetku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Poskytnuté preddavky na dlhodobý hmotný majetok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Spolu</w:t>
            </w:r>
          </w:p>
        </w:tc>
      </w:tr>
      <w:tr w:rsidR="000A776B" w:rsidTr="00112847">
        <w:trPr>
          <w:gridAfter w:val="1"/>
          <w:wAfter w:w="7" w:type="dxa"/>
          <w:trHeight w:val="1475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>Prvotné ocenenie</w:t>
            </w:r>
            <w:r w:rsidRPr="000A776B">
              <w:rPr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Default="000A776B" w:rsidP="001B6B75">
            <w:pPr>
              <w:snapToGrid w:val="0"/>
              <w:jc w:val="center"/>
              <w:rPr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3114,48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761029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14161,45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761029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17275,93</w:t>
            </w:r>
          </w:p>
        </w:tc>
      </w:tr>
      <w:tr w:rsidR="000A776B" w:rsidTr="000A776B">
        <w:trPr>
          <w:gridAfter w:val="1"/>
          <w:wAfter w:w="7" w:type="dxa"/>
          <w:trHeight w:val="401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F4227A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333,00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761029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11787,87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761029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12120,87</w:t>
            </w:r>
          </w:p>
        </w:tc>
      </w:tr>
      <w:tr w:rsidR="000A776B" w:rsidTr="000A776B">
        <w:trPr>
          <w:gridAfter w:val="1"/>
          <w:wAfter w:w="7" w:type="dxa"/>
          <w:trHeight w:val="421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761029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333,00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761029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333,00</w:t>
            </w:r>
          </w:p>
        </w:tc>
      </w:tr>
      <w:tr w:rsidR="000A776B" w:rsidTr="000A776B">
        <w:trPr>
          <w:gridAfter w:val="1"/>
          <w:wAfter w:w="7" w:type="dxa"/>
          <w:trHeight w:val="421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Tr="000A776B">
        <w:trPr>
          <w:gridAfter w:val="1"/>
          <w:wAfter w:w="7" w:type="dxa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3114,48</w:t>
            </w: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761029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14494,45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761029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11454,87</w:t>
            </w:r>
          </w:p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761029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29063,80</w:t>
            </w:r>
          </w:p>
        </w:tc>
      </w:tr>
      <w:tr w:rsidR="000A776B" w:rsidTr="000A776B">
        <w:trPr>
          <w:gridAfter w:val="1"/>
          <w:wAfter w:w="7" w:type="dxa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 xml:space="preserve">Oprávky – </w:t>
            </w:r>
            <w:r w:rsidRPr="000A776B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88644B" w:rsidRPr="000A776B" w:rsidRDefault="008E35B8" w:rsidP="0088644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3114,48</w:t>
            </w: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761029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11312,10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761029" w:rsidRPr="000A776B" w:rsidRDefault="00761029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14426,58</w:t>
            </w:r>
          </w:p>
        </w:tc>
      </w:tr>
      <w:tr w:rsidR="000A776B" w:rsidTr="000A776B">
        <w:trPr>
          <w:gridAfter w:val="1"/>
          <w:wAfter w:w="7" w:type="dxa"/>
          <w:trHeight w:val="426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761029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905,80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761029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905,80</w:t>
            </w:r>
          </w:p>
        </w:tc>
      </w:tr>
      <w:tr w:rsidR="000A776B" w:rsidTr="000A776B">
        <w:trPr>
          <w:gridAfter w:val="1"/>
          <w:wAfter w:w="7" w:type="dxa"/>
          <w:trHeight w:val="439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Tr="000A776B">
        <w:trPr>
          <w:gridAfter w:val="1"/>
          <w:wAfter w:w="7" w:type="dxa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8E35B8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3114,48</w:t>
            </w:r>
          </w:p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761029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12217,90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761029" w:rsidP="008E35B8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15332,38</w:t>
            </w:r>
          </w:p>
        </w:tc>
      </w:tr>
      <w:tr w:rsidR="000A776B" w:rsidTr="000A776B">
        <w:trPr>
          <w:gridAfter w:val="1"/>
          <w:wAfter w:w="7" w:type="dxa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>Opravné položky</w:t>
            </w:r>
            <w:r w:rsidRPr="000A776B">
              <w:rPr>
                <w:sz w:val="16"/>
                <w:szCs w:val="16"/>
              </w:rPr>
              <w:t xml:space="preserve"> – stav za bezprostredne predchádzajúce účtovné obdobie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Tr="000A776B">
        <w:trPr>
          <w:gridAfter w:val="1"/>
          <w:wAfter w:w="7" w:type="dxa"/>
          <w:trHeight w:val="309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Tr="000A776B">
        <w:trPr>
          <w:gridAfter w:val="1"/>
          <w:wAfter w:w="7" w:type="dxa"/>
          <w:trHeight w:val="337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Tr="000A776B">
        <w:trPr>
          <w:gridAfter w:val="1"/>
          <w:wAfter w:w="7" w:type="dxa"/>
          <w:trHeight w:val="337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RPr="000A776B" w:rsidTr="000A776B">
        <w:trPr>
          <w:trHeight w:val="361"/>
        </w:trPr>
        <w:tc>
          <w:tcPr>
            <w:tcW w:w="10615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>Zostatková hodnota</w:t>
            </w:r>
          </w:p>
        </w:tc>
      </w:tr>
      <w:tr w:rsidR="00284B13" w:rsidTr="00284B13">
        <w:trPr>
          <w:gridAfter w:val="1"/>
          <w:wAfter w:w="7" w:type="dxa"/>
          <w:trHeight w:val="361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84B13" w:rsidRPr="000A776B" w:rsidRDefault="00284B13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bezprostredne predchádzajúceho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Default="00284B13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Default="00284B13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Default="00284B13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284B13" w:rsidRPr="000A776B" w:rsidRDefault="00284B13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284B13" w:rsidRPr="000A776B" w:rsidRDefault="00761029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2849,35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284B13" w:rsidRPr="000A776B" w:rsidRDefault="00284B13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284B13" w:rsidRPr="000A776B" w:rsidRDefault="00284B13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rPr>
                <w:strike/>
                <w:sz w:val="16"/>
                <w:szCs w:val="16"/>
              </w:rPr>
            </w:pPr>
          </w:p>
          <w:p w:rsidR="00284B13" w:rsidRPr="000A776B" w:rsidRDefault="00761029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2849,35</w:t>
            </w:r>
          </w:p>
        </w:tc>
      </w:tr>
      <w:tr w:rsidR="000A776B" w:rsidTr="00DF342C">
        <w:trPr>
          <w:gridAfter w:val="1"/>
          <w:wAfter w:w="7" w:type="dxa"/>
          <w:trHeight w:val="286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284B13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E260C" w:rsidRDefault="007E260C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761029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2276,55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761029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11454,87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260C" w:rsidRDefault="007E260C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761029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13731,42</w:t>
            </w:r>
          </w:p>
        </w:tc>
      </w:tr>
    </w:tbl>
    <w:p w:rsidR="005A4B88" w:rsidRDefault="005A4B88" w:rsidP="005A4B88">
      <w:pPr>
        <w:rPr>
          <w:b/>
        </w:rPr>
      </w:pPr>
    </w:p>
    <w:p w:rsidR="005A4B88" w:rsidRDefault="005A4B88" w:rsidP="005A4B88">
      <w:pPr>
        <w:rPr>
          <w:b/>
        </w:rPr>
      </w:pPr>
      <w:r>
        <w:rPr>
          <w:b/>
        </w:rPr>
        <w:lastRenderedPageBreak/>
        <w:t>Tabuľka k článku III ods. 6 o poistení majetku</w:t>
      </w:r>
    </w:p>
    <w:p w:rsidR="005A4B88" w:rsidRDefault="005A4B88" w:rsidP="005A4B88">
      <w:pPr>
        <w:rPr>
          <w:b/>
        </w:rPr>
      </w:pPr>
      <w:r>
        <w:rPr>
          <w:b/>
        </w:rPr>
        <w:t>Tabuľka č. 1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102"/>
        <w:gridCol w:w="3260"/>
        <w:gridCol w:w="3561"/>
      </w:tblGrid>
      <w:tr w:rsidR="005A4B88" w:rsidTr="00F4227A">
        <w:trPr>
          <w:trHeight w:val="501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4B88" w:rsidRDefault="005A4B88" w:rsidP="00F4227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Poistenie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4B88" w:rsidRDefault="005A4B88" w:rsidP="00F4227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Stav na konci bežného účtovného obdobia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4B88" w:rsidRDefault="005A4B88" w:rsidP="00F4227A">
            <w:pPr>
              <w:snapToGrid w:val="0"/>
              <w:jc w:val="center"/>
            </w:pPr>
            <w:r>
              <w:rPr>
                <w:b/>
              </w:rPr>
              <w:t>Stav na konci bezprostredne predchádzajúceho účtovného obdobia</w:t>
            </w:r>
          </w:p>
        </w:tc>
      </w:tr>
      <w:tr w:rsidR="00556AF3" w:rsidTr="00F4227A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56AF3" w:rsidRDefault="00556AF3" w:rsidP="00F4227A">
            <w:pPr>
              <w:snapToGrid w:val="0"/>
            </w:pPr>
            <w:r>
              <w:t>Združené poistenie majetku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56AF3" w:rsidRDefault="00556AF3" w:rsidP="00F4227A">
            <w:pPr>
              <w:snapToGrid w:val="0"/>
              <w:jc w:val="right"/>
            </w:pPr>
            <w:r>
              <w:t>97,02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6AF3" w:rsidRDefault="00556AF3" w:rsidP="00F14E34">
            <w:pPr>
              <w:snapToGrid w:val="0"/>
              <w:jc w:val="right"/>
            </w:pPr>
            <w:r>
              <w:t>137,44</w:t>
            </w:r>
          </w:p>
        </w:tc>
      </w:tr>
      <w:tr w:rsidR="00556AF3" w:rsidTr="00F4227A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56AF3" w:rsidRDefault="00556AF3" w:rsidP="00F4227A">
            <w:pPr>
              <w:snapToGrid w:val="0"/>
            </w:pPr>
            <w:r>
              <w:t>Poistenie zodpovednosti právnických osôb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56AF3" w:rsidRDefault="00556AF3" w:rsidP="00F4227A">
            <w:pPr>
              <w:snapToGrid w:val="0"/>
              <w:jc w:val="right"/>
            </w:pPr>
            <w:r>
              <w:t>285,91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6AF3" w:rsidRDefault="00556AF3" w:rsidP="00F14E34">
            <w:pPr>
              <w:snapToGrid w:val="0"/>
              <w:jc w:val="right"/>
            </w:pPr>
            <w:r>
              <w:t>285,91</w:t>
            </w:r>
          </w:p>
        </w:tc>
      </w:tr>
      <w:tr w:rsidR="00556AF3" w:rsidTr="00F4227A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56AF3" w:rsidRDefault="00556AF3" w:rsidP="00F4227A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56AF3" w:rsidRDefault="00556AF3" w:rsidP="00F4227A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382,93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6AF3" w:rsidRDefault="00556AF3" w:rsidP="00F14E34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423,35</w:t>
            </w:r>
          </w:p>
        </w:tc>
      </w:tr>
    </w:tbl>
    <w:p w:rsidR="005A4B88" w:rsidRDefault="005A4B88" w:rsidP="000A776B">
      <w:pPr>
        <w:rPr>
          <w:b/>
          <w:color w:val="FF0000"/>
        </w:rPr>
      </w:pPr>
    </w:p>
    <w:p w:rsidR="00284B13" w:rsidRDefault="005A4B88" w:rsidP="00284B13">
      <w:pPr>
        <w:rPr>
          <w:b/>
        </w:rPr>
      </w:pPr>
      <w:r>
        <w:rPr>
          <w:b/>
        </w:rPr>
        <w:t>Tabuľka k článku III ods. 7</w:t>
      </w:r>
      <w:r w:rsidR="00284B13">
        <w:rPr>
          <w:b/>
        </w:rPr>
        <w:t xml:space="preserve"> o zložkách krátkodobého finančného majetku</w:t>
      </w:r>
    </w:p>
    <w:p w:rsidR="00284B13" w:rsidRDefault="00284B13" w:rsidP="00284B13">
      <w:pPr>
        <w:rPr>
          <w:b/>
        </w:rPr>
      </w:pPr>
      <w:r>
        <w:rPr>
          <w:b/>
        </w:rPr>
        <w:t>Tabuľka č. 1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102"/>
        <w:gridCol w:w="3260"/>
        <w:gridCol w:w="3561"/>
      </w:tblGrid>
      <w:tr w:rsidR="00284B13" w:rsidTr="006D65D7">
        <w:trPr>
          <w:trHeight w:val="501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84B13" w:rsidRDefault="00284B13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Krátkodobý finančný majetok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84B13" w:rsidRDefault="00284B13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Stav na konci bežného účtovného obdobia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4B13" w:rsidRDefault="00284B13" w:rsidP="001B6B75">
            <w:pPr>
              <w:snapToGrid w:val="0"/>
              <w:jc w:val="center"/>
            </w:pPr>
            <w:r>
              <w:rPr>
                <w:b/>
              </w:rPr>
              <w:t>Stav na konci bezprostredne predchádzajúceho účtovného obdobia</w:t>
            </w:r>
          </w:p>
        </w:tc>
      </w:tr>
      <w:tr w:rsidR="00556AF3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56AF3" w:rsidRDefault="00556AF3" w:rsidP="001B6B75">
            <w:pPr>
              <w:snapToGrid w:val="0"/>
            </w:pPr>
            <w:r>
              <w:t>Pokladnica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56AF3" w:rsidRDefault="00556AF3" w:rsidP="001B6B75">
            <w:pPr>
              <w:snapToGrid w:val="0"/>
              <w:jc w:val="right"/>
            </w:pPr>
            <w:r>
              <w:t>1299,30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6AF3" w:rsidRDefault="00556AF3" w:rsidP="00F14E34">
            <w:pPr>
              <w:snapToGrid w:val="0"/>
              <w:jc w:val="right"/>
            </w:pPr>
            <w:r>
              <w:t>765,99</w:t>
            </w:r>
          </w:p>
        </w:tc>
      </w:tr>
      <w:tr w:rsidR="00556AF3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56AF3" w:rsidRDefault="00556AF3" w:rsidP="001B6B75">
            <w:pPr>
              <w:snapToGrid w:val="0"/>
            </w:pPr>
            <w:r>
              <w:t>Bežné bankové účty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56AF3" w:rsidRDefault="00556AF3" w:rsidP="001B6B75">
            <w:pPr>
              <w:snapToGrid w:val="0"/>
              <w:jc w:val="right"/>
            </w:pPr>
            <w:r>
              <w:t>55286,92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6AF3" w:rsidRDefault="00556AF3" w:rsidP="00F14E34">
            <w:pPr>
              <w:snapToGrid w:val="0"/>
              <w:jc w:val="right"/>
            </w:pPr>
            <w:r>
              <w:t>69809,05</w:t>
            </w:r>
          </w:p>
        </w:tc>
      </w:tr>
      <w:tr w:rsidR="00556AF3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56AF3" w:rsidRDefault="00556AF3" w:rsidP="001B6B75">
            <w:pPr>
              <w:snapToGrid w:val="0"/>
            </w:pPr>
            <w:r>
              <w:t>Peniaze na ceste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56AF3" w:rsidRDefault="00556AF3" w:rsidP="006D65D7">
            <w:pPr>
              <w:snapToGrid w:val="0"/>
              <w:jc w:val="right"/>
            </w:pPr>
            <w:r>
              <w:t>-11,62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6AF3" w:rsidRDefault="00556AF3" w:rsidP="00F14E34">
            <w:pPr>
              <w:snapToGrid w:val="0"/>
              <w:jc w:val="right"/>
            </w:pPr>
            <w:r>
              <w:t>-10,12</w:t>
            </w:r>
          </w:p>
        </w:tc>
      </w:tr>
      <w:tr w:rsidR="00556AF3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56AF3" w:rsidRDefault="00556AF3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56AF3" w:rsidRDefault="00BC7354" w:rsidP="001B6B7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56574,60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6AF3" w:rsidRDefault="00556AF3" w:rsidP="00F14E34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70564,92</w:t>
            </w:r>
          </w:p>
        </w:tc>
      </w:tr>
    </w:tbl>
    <w:p w:rsidR="005A4835" w:rsidRDefault="005A4835" w:rsidP="006D65D7">
      <w:pPr>
        <w:rPr>
          <w:b/>
        </w:rPr>
      </w:pPr>
    </w:p>
    <w:p w:rsidR="006D65D7" w:rsidRDefault="005A4B88" w:rsidP="006D65D7">
      <w:pPr>
        <w:rPr>
          <w:b/>
        </w:rPr>
      </w:pPr>
      <w:r>
        <w:rPr>
          <w:b/>
        </w:rPr>
        <w:t>Tabuľka k článku III ods. 8</w:t>
      </w:r>
      <w:r w:rsidR="006D65D7">
        <w:rPr>
          <w:b/>
        </w:rPr>
        <w:t xml:space="preserve"> o prehľade významných položiek časového rozlíšenia nákladov a príjmov budúcich období </w:t>
      </w:r>
    </w:p>
    <w:tbl>
      <w:tblPr>
        <w:tblW w:w="9897" w:type="dxa"/>
        <w:tblInd w:w="-8" w:type="dxa"/>
        <w:tblLayout w:type="fixed"/>
        <w:tblLook w:val="0000" w:firstRow="0" w:lastRow="0" w:firstColumn="0" w:lastColumn="0" w:noHBand="0" w:noVBand="0"/>
      </w:tblPr>
      <w:tblGrid>
        <w:gridCol w:w="3093"/>
        <w:gridCol w:w="2268"/>
        <w:gridCol w:w="2126"/>
        <w:gridCol w:w="2410"/>
      </w:tblGrid>
      <w:tr w:rsidR="006D65D7" w:rsidTr="006D65D7">
        <w:tc>
          <w:tcPr>
            <w:tcW w:w="989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5D7" w:rsidRDefault="006D65D7" w:rsidP="001B6B75">
            <w:pPr>
              <w:snapToGrid w:val="0"/>
              <w:jc w:val="center"/>
            </w:pPr>
            <w:r>
              <w:rPr>
                <w:b/>
              </w:rPr>
              <w:t>Náklady budúcich období</w:t>
            </w:r>
          </w:p>
        </w:tc>
      </w:tr>
      <w:tr w:rsidR="006D65D7" w:rsidTr="006D65D7"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1B6B75">
            <w:pPr>
              <w:snapToGrid w:val="0"/>
            </w:pPr>
            <w:r>
              <w:t>Položka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5D7" w:rsidRDefault="006D65D7" w:rsidP="001B6B75">
            <w:pPr>
              <w:snapToGrid w:val="0"/>
            </w:pPr>
            <w:r>
              <w:t>Komentár</w:t>
            </w:r>
          </w:p>
        </w:tc>
      </w:tr>
      <w:tr w:rsidR="00BC7354" w:rsidTr="006D65D7">
        <w:trPr>
          <w:trHeight w:val="140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C7354" w:rsidRDefault="00BC7354" w:rsidP="001B6B75">
            <w:pPr>
              <w:snapToGrid w:val="0"/>
              <w:rPr>
                <w:sz w:val="22"/>
                <w:szCs w:val="22"/>
              </w:rPr>
            </w:pPr>
            <w:r>
              <w:t>Poistné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C7354" w:rsidRDefault="00531FF3" w:rsidP="001B6B7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166,06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C7354" w:rsidRDefault="00BC7354" w:rsidP="00F14E34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166,06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7354" w:rsidRDefault="00BC7354" w:rsidP="001B6B75">
            <w:pPr>
              <w:snapToGrid w:val="0"/>
            </w:pPr>
          </w:p>
        </w:tc>
      </w:tr>
      <w:tr w:rsidR="00BC7354" w:rsidTr="008D5B0A">
        <w:trPr>
          <w:trHeight w:val="924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C7354" w:rsidRDefault="00BC7354" w:rsidP="001B6B75">
            <w:r>
              <w:t>AVG antivírus</w:t>
            </w:r>
          </w:p>
          <w:p w:rsidR="00BC7354" w:rsidRDefault="00BC7354" w:rsidP="001B6B75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C7354" w:rsidRDefault="00531FF3" w:rsidP="00BC7354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C7354" w:rsidRDefault="00BC7354" w:rsidP="00F14E34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35,10</w:t>
            </w:r>
          </w:p>
          <w:p w:rsidR="00BC7354" w:rsidRDefault="00BC7354" w:rsidP="00F14E34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7354" w:rsidRPr="006D65D7" w:rsidRDefault="00BC7354" w:rsidP="001B6B75">
            <w:pPr>
              <w:rPr>
                <w:sz w:val="22"/>
                <w:szCs w:val="22"/>
              </w:rPr>
            </w:pPr>
          </w:p>
        </w:tc>
      </w:tr>
      <w:tr w:rsidR="00BC7354" w:rsidTr="006D65D7">
        <w:trPr>
          <w:trHeight w:val="136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C7354" w:rsidRDefault="00BC7354" w:rsidP="001B6B75">
            <w:pPr>
              <w:snapToGri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C7354" w:rsidRDefault="00531FF3" w:rsidP="001B6B75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166,06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C7354" w:rsidRDefault="00BC7354" w:rsidP="00F14E34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201,16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7354" w:rsidRDefault="00BC7354" w:rsidP="001B6B75">
            <w:pPr>
              <w:snapToGrid w:val="0"/>
              <w:rPr>
                <w:sz w:val="22"/>
                <w:szCs w:val="22"/>
              </w:rPr>
            </w:pPr>
          </w:p>
        </w:tc>
      </w:tr>
    </w:tbl>
    <w:p w:rsidR="001A3695" w:rsidRPr="00D90FC4" w:rsidRDefault="001A3695" w:rsidP="001A3695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Tabuľka</w:t>
      </w:r>
      <w:r w:rsidR="005A4B88">
        <w:rPr>
          <w:b/>
          <w:sz w:val="22"/>
          <w:szCs w:val="22"/>
        </w:rPr>
        <w:t xml:space="preserve"> k čl. III ods. 9</w:t>
      </w:r>
      <w:r w:rsidRPr="00D90FC4">
        <w:rPr>
          <w:b/>
          <w:sz w:val="22"/>
          <w:szCs w:val="22"/>
        </w:rPr>
        <w:t xml:space="preserve">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9"/>
        <w:gridCol w:w="2948"/>
        <w:gridCol w:w="3549"/>
      </w:tblGrid>
      <w:tr w:rsidR="001A3695" w:rsidRPr="00D90FC4" w:rsidTr="00531FF3">
        <w:trPr>
          <w:trHeight w:val="397"/>
        </w:trPr>
        <w:tc>
          <w:tcPr>
            <w:tcW w:w="3319" w:type="dxa"/>
            <w:vMerge w:val="restart"/>
          </w:tcPr>
          <w:p w:rsidR="001A3695" w:rsidRPr="00D90FC4" w:rsidRDefault="001A3695" w:rsidP="001B6B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497" w:type="dxa"/>
            <w:gridSpan w:val="2"/>
            <w:vAlign w:val="center"/>
          </w:tcPr>
          <w:p w:rsidR="001A3695" w:rsidRPr="00D90FC4" w:rsidRDefault="001A3695" w:rsidP="001B6B7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1A3695" w:rsidRPr="00D90FC4" w:rsidTr="00531FF3">
        <w:tc>
          <w:tcPr>
            <w:tcW w:w="3319" w:type="dxa"/>
            <w:vMerge/>
          </w:tcPr>
          <w:p w:rsidR="001A3695" w:rsidRPr="00D90FC4" w:rsidRDefault="001A3695" w:rsidP="001B6B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48" w:type="dxa"/>
            <w:vAlign w:val="center"/>
          </w:tcPr>
          <w:p w:rsidR="001A3695" w:rsidRPr="00D90FC4" w:rsidRDefault="001A3695" w:rsidP="001B6B7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9" w:type="dxa"/>
            <w:vAlign w:val="center"/>
          </w:tcPr>
          <w:p w:rsidR="001A3695" w:rsidRPr="00D90FC4" w:rsidRDefault="001A3695" w:rsidP="001B6B7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31FF3" w:rsidRPr="00D90FC4" w:rsidTr="00531FF3">
        <w:tc>
          <w:tcPr>
            <w:tcW w:w="3319" w:type="dxa"/>
            <w:vAlign w:val="center"/>
          </w:tcPr>
          <w:p w:rsidR="00531FF3" w:rsidRPr="00D90FC4" w:rsidRDefault="00531FF3" w:rsidP="001B6B7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2948" w:type="dxa"/>
            <w:vAlign w:val="center"/>
          </w:tcPr>
          <w:p w:rsidR="00531FF3" w:rsidRPr="00D90FC4" w:rsidRDefault="00531FF3" w:rsidP="001A36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612,46</w:t>
            </w:r>
          </w:p>
        </w:tc>
        <w:tc>
          <w:tcPr>
            <w:tcW w:w="3549" w:type="dxa"/>
            <w:vAlign w:val="center"/>
          </w:tcPr>
          <w:p w:rsidR="00531FF3" w:rsidRPr="00D90FC4" w:rsidRDefault="00531FF3" w:rsidP="00F14E3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1589,99</w:t>
            </w:r>
          </w:p>
        </w:tc>
      </w:tr>
      <w:tr w:rsidR="00531FF3" w:rsidRPr="00D90FC4" w:rsidTr="00531FF3">
        <w:tc>
          <w:tcPr>
            <w:tcW w:w="3319" w:type="dxa"/>
            <w:vAlign w:val="center"/>
          </w:tcPr>
          <w:p w:rsidR="00531FF3" w:rsidRPr="00D90FC4" w:rsidRDefault="00531FF3" w:rsidP="001B6B7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2948" w:type="dxa"/>
            <w:vAlign w:val="center"/>
          </w:tcPr>
          <w:p w:rsidR="00531FF3" w:rsidRPr="00D90FC4" w:rsidRDefault="00531FF3" w:rsidP="001A36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9" w:type="dxa"/>
            <w:vAlign w:val="center"/>
          </w:tcPr>
          <w:p w:rsidR="00531FF3" w:rsidRPr="00D90FC4" w:rsidRDefault="00531FF3" w:rsidP="00F14E3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31FF3" w:rsidRPr="00D90FC4" w:rsidTr="00531FF3">
        <w:tc>
          <w:tcPr>
            <w:tcW w:w="3319" w:type="dxa"/>
            <w:vAlign w:val="center"/>
          </w:tcPr>
          <w:p w:rsidR="00531FF3" w:rsidRPr="00D90FC4" w:rsidRDefault="00531FF3" w:rsidP="001B6B7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948" w:type="dxa"/>
            <w:vAlign w:val="center"/>
          </w:tcPr>
          <w:p w:rsidR="00531FF3" w:rsidRPr="00D90FC4" w:rsidRDefault="00531FF3" w:rsidP="001A369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612,46</w:t>
            </w:r>
          </w:p>
        </w:tc>
        <w:tc>
          <w:tcPr>
            <w:tcW w:w="3549" w:type="dxa"/>
            <w:vAlign w:val="center"/>
          </w:tcPr>
          <w:p w:rsidR="00531FF3" w:rsidRPr="00D90FC4" w:rsidRDefault="00531FF3" w:rsidP="00F14E3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1589,99</w:t>
            </w:r>
          </w:p>
        </w:tc>
      </w:tr>
    </w:tbl>
    <w:p w:rsidR="001A3695" w:rsidRDefault="001A3695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1A3695" w:rsidRPr="00F14E34" w:rsidRDefault="001A3695" w:rsidP="001A3695">
      <w:r w:rsidRPr="00F14E34">
        <w:rPr>
          <w:b/>
        </w:rPr>
        <w:t>Tabuľka k článku III ods. 1</w:t>
      </w:r>
      <w:r w:rsidR="005A4B88" w:rsidRPr="00F14E34">
        <w:rPr>
          <w:b/>
        </w:rPr>
        <w:t>0</w:t>
      </w:r>
      <w:r w:rsidRPr="00F14E34">
        <w:rPr>
          <w:b/>
        </w:rPr>
        <w:t xml:space="preserve"> o zmenách vlastných zdrojov krytia neobežného majetku a obežného majetku    </w:t>
      </w:r>
    </w:p>
    <w:tbl>
      <w:tblPr>
        <w:tblW w:w="19846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1969"/>
        <w:gridCol w:w="1700"/>
        <w:gridCol w:w="1418"/>
        <w:gridCol w:w="1275"/>
        <w:gridCol w:w="1276"/>
        <w:gridCol w:w="2285"/>
        <w:gridCol w:w="9923"/>
      </w:tblGrid>
      <w:tr w:rsidR="00F14E34" w:rsidRPr="00F14E34" w:rsidTr="00763922">
        <w:trPr>
          <w:gridAfter w:val="1"/>
          <w:wAfter w:w="9923" w:type="dxa"/>
          <w:trHeight w:val="889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A3695" w:rsidRPr="00F14E34" w:rsidRDefault="001A3695" w:rsidP="001B6B75">
            <w:pPr>
              <w:snapToGrid w:val="0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Pr="00F14E34" w:rsidRDefault="001A3695" w:rsidP="001B6B75">
            <w:pPr>
              <w:snapToGrid w:val="0"/>
              <w:jc w:val="center"/>
              <w:rPr>
                <w:b/>
              </w:rPr>
            </w:pPr>
            <w:r w:rsidRPr="00F14E34">
              <w:rPr>
                <w:b/>
              </w:rPr>
              <w:t>Stav na začiatku bežného účtovného obdobia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Pr="00F14E34" w:rsidRDefault="001A3695" w:rsidP="001B6B75">
            <w:pPr>
              <w:snapToGrid w:val="0"/>
              <w:jc w:val="center"/>
              <w:rPr>
                <w:b/>
              </w:rPr>
            </w:pPr>
            <w:r w:rsidRPr="00F14E34">
              <w:rPr>
                <w:b/>
              </w:rPr>
              <w:t>Prírastky</w:t>
            </w:r>
          </w:p>
          <w:p w:rsidR="001A3695" w:rsidRPr="00F14E34" w:rsidRDefault="001A3695" w:rsidP="001B6B75">
            <w:pPr>
              <w:jc w:val="center"/>
              <w:rPr>
                <w:b/>
              </w:rPr>
            </w:pPr>
            <w:r w:rsidRPr="00F14E34">
              <w:rPr>
                <w:b/>
              </w:rPr>
              <w:t>(+)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Pr="00F14E34" w:rsidRDefault="001A3695" w:rsidP="001B6B75">
            <w:pPr>
              <w:snapToGrid w:val="0"/>
              <w:jc w:val="center"/>
              <w:rPr>
                <w:b/>
              </w:rPr>
            </w:pPr>
            <w:r w:rsidRPr="00F14E34">
              <w:rPr>
                <w:b/>
              </w:rPr>
              <w:t>Úbytky</w:t>
            </w:r>
          </w:p>
          <w:p w:rsidR="001A3695" w:rsidRPr="00F14E34" w:rsidRDefault="001A3695" w:rsidP="001B6B75">
            <w:pPr>
              <w:jc w:val="center"/>
              <w:rPr>
                <w:b/>
              </w:rPr>
            </w:pPr>
            <w:r w:rsidRPr="00F14E34">
              <w:rPr>
                <w:b/>
              </w:rPr>
              <w:t>(-)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Pr="00F14E34" w:rsidRDefault="001A3695" w:rsidP="001B6B75">
            <w:pPr>
              <w:snapToGrid w:val="0"/>
              <w:jc w:val="center"/>
              <w:rPr>
                <w:b/>
              </w:rPr>
            </w:pPr>
            <w:r w:rsidRPr="00F14E34">
              <w:rPr>
                <w:b/>
              </w:rPr>
              <w:t>Presuny</w:t>
            </w:r>
          </w:p>
          <w:p w:rsidR="001A3695" w:rsidRPr="00F14E34" w:rsidRDefault="001A3695" w:rsidP="001B6B75">
            <w:pPr>
              <w:jc w:val="center"/>
              <w:rPr>
                <w:b/>
              </w:rPr>
            </w:pPr>
            <w:r w:rsidRPr="00F14E34">
              <w:rPr>
                <w:b/>
              </w:rPr>
              <w:t>(+, -)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3695" w:rsidRPr="00F14E34" w:rsidRDefault="001A3695" w:rsidP="001B6B75">
            <w:pPr>
              <w:snapToGrid w:val="0"/>
              <w:jc w:val="center"/>
            </w:pPr>
            <w:r w:rsidRPr="00F14E34">
              <w:rPr>
                <w:b/>
              </w:rPr>
              <w:t>Stav ku koncu bežného účtovného obdobia</w:t>
            </w:r>
          </w:p>
        </w:tc>
      </w:tr>
      <w:tr w:rsidR="00F14E34" w:rsidRPr="00F14E34" w:rsidTr="00763922">
        <w:trPr>
          <w:gridAfter w:val="1"/>
          <w:wAfter w:w="9923" w:type="dxa"/>
          <w:trHeight w:val="391"/>
        </w:trPr>
        <w:tc>
          <w:tcPr>
            <w:tcW w:w="992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3695" w:rsidRPr="00F14E34" w:rsidRDefault="001A3695" w:rsidP="001B6B75">
            <w:pPr>
              <w:snapToGrid w:val="0"/>
            </w:pPr>
            <w:r w:rsidRPr="00F14E34">
              <w:rPr>
                <w:b/>
              </w:rPr>
              <w:t>Imanie a peňažné fondy</w:t>
            </w:r>
          </w:p>
        </w:tc>
      </w:tr>
      <w:tr w:rsidR="00F14E34" w:rsidRPr="00F14E34" w:rsidTr="00763922">
        <w:trPr>
          <w:gridAfter w:val="1"/>
          <w:wAfter w:w="9923" w:type="dxa"/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4E34" w:rsidRPr="00F14E34" w:rsidRDefault="00F14E34" w:rsidP="001B6B75">
            <w:pPr>
              <w:snapToGrid w:val="0"/>
            </w:pPr>
            <w:r w:rsidRPr="00F14E34">
              <w:t>Základné imanie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F14E34" w:rsidP="00F14E34">
            <w:pPr>
              <w:snapToGrid w:val="0"/>
              <w:jc w:val="center"/>
            </w:pPr>
            <w:r w:rsidRPr="00F14E34">
              <w:t>67423,42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F14E34" w:rsidP="001B6B75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F14E34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F14E34" w:rsidP="001B6B75">
            <w:pPr>
              <w:snapToGrid w:val="0"/>
              <w:jc w:val="center"/>
            </w:pPr>
            <w:r>
              <w:t>-67091,49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4E34" w:rsidRPr="00F14E34" w:rsidRDefault="00F14E34" w:rsidP="001B6B75">
            <w:pPr>
              <w:snapToGrid w:val="0"/>
              <w:jc w:val="center"/>
            </w:pPr>
            <w:r>
              <w:t>331,93</w:t>
            </w:r>
          </w:p>
        </w:tc>
      </w:tr>
      <w:tr w:rsidR="00F14E34" w:rsidRPr="00F14E34" w:rsidTr="00763922">
        <w:trPr>
          <w:gridAfter w:val="1"/>
          <w:wAfter w:w="9923" w:type="dxa"/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4E34" w:rsidRPr="00F14E34" w:rsidRDefault="00F14E34" w:rsidP="001B6B75">
            <w:pPr>
              <w:snapToGrid w:val="0"/>
            </w:pPr>
            <w:r w:rsidRPr="00F14E34">
              <w:t>Z toho:</w:t>
            </w:r>
          </w:p>
          <w:p w:rsidR="00F14E34" w:rsidRPr="00F14E34" w:rsidRDefault="00F14E34" w:rsidP="001B6B75">
            <w:pPr>
              <w:snapToGrid w:val="0"/>
            </w:pPr>
            <w:r w:rsidRPr="00F14E34">
              <w:t>vklady zakladateľov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4E34" w:rsidRPr="00F14E34" w:rsidRDefault="00F14E34" w:rsidP="00F14E34">
            <w:pPr>
              <w:snapToGrid w:val="0"/>
              <w:jc w:val="center"/>
            </w:pPr>
            <w:r w:rsidRPr="00F14E34">
              <w:t>331,93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4E34" w:rsidRPr="00F14E34" w:rsidRDefault="00F14E34" w:rsidP="001B6B75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4E34" w:rsidRPr="00F14E34" w:rsidRDefault="00F14E34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4E34" w:rsidRPr="00F14E34" w:rsidRDefault="00F14E34" w:rsidP="001B6B75">
            <w:pPr>
              <w:snapToGrid w:val="0"/>
            </w:pP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14E34" w:rsidRPr="00F14E34" w:rsidRDefault="00F14E34" w:rsidP="001B6B75">
            <w:pPr>
              <w:snapToGrid w:val="0"/>
              <w:jc w:val="center"/>
            </w:pPr>
            <w:r w:rsidRPr="00F14E34">
              <w:t>331,93</w:t>
            </w:r>
          </w:p>
        </w:tc>
      </w:tr>
      <w:tr w:rsidR="00F14E34" w:rsidRPr="00F14E34" w:rsidTr="00763922">
        <w:trPr>
          <w:trHeight w:val="391"/>
        </w:trPr>
        <w:tc>
          <w:tcPr>
            <w:tcW w:w="992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63922" w:rsidRPr="00F14E34" w:rsidRDefault="00763922" w:rsidP="001B6B75">
            <w:pPr>
              <w:snapToGrid w:val="0"/>
            </w:pPr>
            <w:r w:rsidRPr="00F14E34">
              <w:rPr>
                <w:b/>
              </w:rPr>
              <w:t>Fondy zo zisku</w:t>
            </w:r>
          </w:p>
        </w:tc>
        <w:tc>
          <w:tcPr>
            <w:tcW w:w="9923" w:type="dxa"/>
            <w:vAlign w:val="center"/>
          </w:tcPr>
          <w:p w:rsidR="00763922" w:rsidRPr="00F14E34" w:rsidRDefault="00763922" w:rsidP="00925695">
            <w:pPr>
              <w:snapToGrid w:val="0"/>
            </w:pPr>
          </w:p>
        </w:tc>
      </w:tr>
      <w:tr w:rsidR="00F14E34" w:rsidRPr="00F14E34" w:rsidTr="00763922">
        <w:trPr>
          <w:gridAfter w:val="1"/>
          <w:wAfter w:w="9923" w:type="dxa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4E34" w:rsidRPr="00F14E34" w:rsidRDefault="00F14E34" w:rsidP="001B6B75">
            <w:pPr>
              <w:snapToGrid w:val="0"/>
            </w:pPr>
            <w:r w:rsidRPr="00F14E34">
              <w:t>Výsledok hospodárenia za účtovné obdobie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F14E34" w:rsidP="00F14E34">
            <w:pPr>
              <w:snapToGrid w:val="0"/>
              <w:jc w:val="center"/>
            </w:pPr>
            <w:r w:rsidRPr="00F14E34">
              <w:t>-6806,00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F14E34" w:rsidP="00A51717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F14E34" w:rsidP="004A4BF3">
            <w:pPr>
              <w:snapToGrid w:val="0"/>
              <w:jc w:val="center"/>
            </w:pPr>
            <w:r>
              <w:t>798</w:t>
            </w:r>
            <w:r w:rsidR="004A4BF3">
              <w:t>5,78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F14E34" w:rsidP="00F14E34">
            <w:pPr>
              <w:snapToGrid w:val="0"/>
              <w:jc w:val="center"/>
            </w:pPr>
            <w:r>
              <w:t>6806,00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4E34" w:rsidRPr="00F14E34" w:rsidRDefault="00F14E34" w:rsidP="004A4BF3">
            <w:pPr>
              <w:snapToGrid w:val="0"/>
              <w:jc w:val="center"/>
            </w:pPr>
            <w:r w:rsidRPr="00F14E34">
              <w:t>-</w:t>
            </w:r>
            <w:r w:rsidR="00F17C71">
              <w:t>798</w:t>
            </w:r>
            <w:r w:rsidR="004A4BF3">
              <w:t>5,78</w:t>
            </w:r>
          </w:p>
        </w:tc>
      </w:tr>
      <w:tr w:rsidR="00F14E34" w:rsidRPr="00F14E34" w:rsidTr="00763922">
        <w:trPr>
          <w:gridAfter w:val="1"/>
          <w:wAfter w:w="9923" w:type="dxa"/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4E34" w:rsidRPr="00F14E34" w:rsidRDefault="00F14E34" w:rsidP="00F14E34">
            <w:pPr>
              <w:snapToGrid w:val="0"/>
            </w:pPr>
            <w:r>
              <w:t>Fondy zo zisku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F14E34" w:rsidP="00F14E34">
            <w:pPr>
              <w:snapToGrid w:val="0"/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F14E34" w:rsidP="00F14E34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F17C71" w:rsidP="00F14E34">
            <w:pPr>
              <w:snapToGrid w:val="0"/>
              <w:jc w:val="center"/>
            </w:pPr>
            <w:r>
              <w:t>6806,00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F17C71" w:rsidP="00F14E34">
            <w:pPr>
              <w:snapToGrid w:val="0"/>
              <w:jc w:val="center"/>
            </w:pPr>
            <w:r>
              <w:t>67091,49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4E34" w:rsidRPr="00F14E34" w:rsidRDefault="00F17C71" w:rsidP="00F17C71">
            <w:pPr>
              <w:snapToGrid w:val="0"/>
              <w:jc w:val="center"/>
            </w:pPr>
            <w:r>
              <w:t>60285,49</w:t>
            </w:r>
          </w:p>
        </w:tc>
      </w:tr>
      <w:tr w:rsidR="00F14E34" w:rsidRPr="00F14E34" w:rsidTr="00763922">
        <w:trPr>
          <w:gridAfter w:val="1"/>
          <w:wAfter w:w="9923" w:type="dxa"/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4E34" w:rsidRPr="00F14E34" w:rsidRDefault="00F14E34" w:rsidP="00F14E34">
            <w:pPr>
              <w:snapToGrid w:val="0"/>
              <w:rPr>
                <w:b/>
              </w:rPr>
            </w:pPr>
            <w:r w:rsidRPr="00F14E34">
              <w:rPr>
                <w:b/>
              </w:rPr>
              <w:t>Spolu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F14E34" w:rsidP="00F14E34">
            <w:pPr>
              <w:snapToGrid w:val="0"/>
              <w:jc w:val="center"/>
            </w:pPr>
            <w:r w:rsidRPr="00F14E34">
              <w:rPr>
                <w:b/>
              </w:rPr>
              <w:t>60617,42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F14E34" w:rsidP="00F14E34">
            <w:pPr>
              <w:snapToGrid w:val="0"/>
              <w:jc w:val="center"/>
              <w:rPr>
                <w:b/>
              </w:rPr>
            </w:pPr>
            <w:r w:rsidRPr="00F14E34">
              <w:rPr>
                <w:b/>
              </w:rPr>
              <w:t>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4A4BF3" w:rsidP="00F14E3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14791,78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F17C71" w:rsidP="00F14E3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6806,00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4E34" w:rsidRPr="00F14E34" w:rsidRDefault="004A4BF3" w:rsidP="00F14E34">
            <w:pPr>
              <w:snapToGrid w:val="0"/>
              <w:jc w:val="center"/>
            </w:pPr>
            <w:r>
              <w:rPr>
                <w:b/>
              </w:rPr>
              <w:t>52631,6</w:t>
            </w:r>
            <w:r w:rsidR="00F17C71">
              <w:rPr>
                <w:b/>
              </w:rPr>
              <w:t>4</w:t>
            </w:r>
          </w:p>
        </w:tc>
      </w:tr>
    </w:tbl>
    <w:p w:rsidR="006B18CA" w:rsidRDefault="006B18CA" w:rsidP="006B18CA">
      <w:pPr>
        <w:rPr>
          <w:b/>
        </w:rPr>
      </w:pPr>
    </w:p>
    <w:p w:rsidR="006B18CA" w:rsidRDefault="006B18CA" w:rsidP="006B18CA">
      <w:r>
        <w:rPr>
          <w:b/>
        </w:rPr>
        <w:t xml:space="preserve">Tabuľka k článku III ods. </w:t>
      </w:r>
      <w:r w:rsidR="002037A2">
        <w:rPr>
          <w:b/>
          <w:color w:val="000000"/>
        </w:rPr>
        <w:t>1</w:t>
      </w:r>
      <w:r w:rsidR="005A4B88">
        <w:rPr>
          <w:b/>
          <w:color w:val="000000"/>
        </w:rPr>
        <w:t>1</w:t>
      </w:r>
      <w:r>
        <w:rPr>
          <w:b/>
          <w:color w:val="000000"/>
        </w:rPr>
        <w:t xml:space="preserve"> o</w:t>
      </w:r>
      <w:r>
        <w:rPr>
          <w:b/>
        </w:rPr>
        <w:t> rozdelení  účtovného zisku alebo vysporiadaní účtovnej straty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835"/>
        <w:gridCol w:w="7088"/>
      </w:tblGrid>
      <w:tr w:rsidR="006B18CA" w:rsidTr="006B18CA">
        <w:trPr>
          <w:trHeight w:val="765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B18CA" w:rsidRPr="00144BC6" w:rsidRDefault="006B18CA" w:rsidP="001B6B75">
            <w:pPr>
              <w:pStyle w:val="TopHeader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144BC6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18CA" w:rsidRPr="00144BC6" w:rsidRDefault="006B18CA" w:rsidP="001B6B75">
            <w:pPr>
              <w:pStyle w:val="TopHeader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144BC6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6B18CA" w:rsidTr="006B18CA">
        <w:trPr>
          <w:trHeight w:val="33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B18CA" w:rsidRDefault="008A0632" w:rsidP="001B6B75">
            <w:pPr>
              <w:snapToGrid w:val="0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Účtovná strata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18CA" w:rsidRDefault="008A0632" w:rsidP="001B6B75">
            <w:pPr>
              <w:snapToGrid w:val="0"/>
              <w:jc w:val="center"/>
            </w:pPr>
            <w:r>
              <w:rPr>
                <w:color w:val="000000"/>
              </w:rPr>
              <w:t>6806,00</w:t>
            </w:r>
          </w:p>
        </w:tc>
      </w:tr>
      <w:tr w:rsidR="006B18CA" w:rsidTr="006B18CA">
        <w:trPr>
          <w:trHeight w:val="330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18CA" w:rsidRDefault="006B18CA" w:rsidP="008A0632">
            <w:pPr>
              <w:snapToGrid w:val="0"/>
            </w:pPr>
            <w:r>
              <w:rPr>
                <w:b/>
                <w:bCs/>
                <w:color w:val="000000"/>
              </w:rPr>
              <w:t xml:space="preserve">Vysporiadanie </w:t>
            </w:r>
            <w:r w:rsidR="008A0632">
              <w:rPr>
                <w:b/>
                <w:bCs/>
                <w:color w:val="000000"/>
              </w:rPr>
              <w:t>účtovnej straty</w:t>
            </w:r>
          </w:p>
        </w:tc>
      </w:tr>
      <w:tr w:rsidR="006B18CA" w:rsidTr="006B18CA">
        <w:trPr>
          <w:trHeight w:val="33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B18CA" w:rsidRPr="004F7B73" w:rsidRDefault="008A0632" w:rsidP="001B6B75">
            <w:pPr>
              <w:snapToGrid w:val="0"/>
              <w:rPr>
                <w:color w:val="000000"/>
                <w:sz w:val="16"/>
                <w:szCs w:val="16"/>
              </w:rPr>
            </w:pPr>
            <w:r w:rsidRPr="004F7B73">
              <w:rPr>
                <w:color w:val="000000"/>
                <w:sz w:val="16"/>
                <w:szCs w:val="16"/>
              </w:rPr>
              <w:t>Strata bola vysporiadaná z Fondov tvorených zo zisku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18CA" w:rsidRDefault="008A0632" w:rsidP="001B6B75">
            <w:pPr>
              <w:snapToGrid w:val="0"/>
              <w:jc w:val="center"/>
            </w:pPr>
            <w:r>
              <w:rPr>
                <w:color w:val="000000"/>
              </w:rPr>
              <w:t>-6806,00</w:t>
            </w:r>
          </w:p>
        </w:tc>
      </w:tr>
    </w:tbl>
    <w:p w:rsidR="006B18CA" w:rsidRDefault="006B18CA" w:rsidP="006B18CA">
      <w:pPr>
        <w:rPr>
          <w:b/>
        </w:rPr>
      </w:pPr>
      <w:r>
        <w:rPr>
          <w:b/>
        </w:rPr>
        <w:lastRenderedPageBreak/>
        <w:t xml:space="preserve">Tabuľky k článku III ods. </w:t>
      </w:r>
      <w:r>
        <w:rPr>
          <w:b/>
          <w:color w:val="000000"/>
        </w:rPr>
        <w:t>1</w:t>
      </w:r>
      <w:r w:rsidR="005A4B88">
        <w:rPr>
          <w:b/>
          <w:color w:val="000000"/>
        </w:rPr>
        <w:t>2</w:t>
      </w:r>
      <w:r>
        <w:rPr>
          <w:b/>
          <w:color w:val="000000"/>
        </w:rPr>
        <w:t xml:space="preserve"> </w:t>
      </w:r>
      <w:r>
        <w:rPr>
          <w:b/>
        </w:rPr>
        <w:t xml:space="preserve"> o opise a výške cudzích zdrojov</w:t>
      </w:r>
    </w:p>
    <w:p w:rsidR="006B18CA" w:rsidRDefault="006B18CA" w:rsidP="006B18CA">
      <w:pPr>
        <w:rPr>
          <w:b/>
        </w:rPr>
      </w:pPr>
      <w:r>
        <w:rPr>
          <w:b/>
        </w:rPr>
        <w:t>Tabuľka č. 1 k písmenu a) – tvorba a použitie rezerv</w:t>
      </w:r>
    </w:p>
    <w:tbl>
      <w:tblPr>
        <w:tblW w:w="9923" w:type="dxa"/>
        <w:tblInd w:w="125" w:type="dxa"/>
        <w:tblLayout w:type="fixed"/>
        <w:tblLook w:val="0000" w:firstRow="0" w:lastRow="0" w:firstColumn="0" w:lastColumn="0" w:noHBand="0" w:noVBand="0"/>
      </w:tblPr>
      <w:tblGrid>
        <w:gridCol w:w="1826"/>
        <w:gridCol w:w="1559"/>
        <w:gridCol w:w="1276"/>
        <w:gridCol w:w="1276"/>
        <w:gridCol w:w="1276"/>
        <w:gridCol w:w="1417"/>
        <w:gridCol w:w="1293"/>
      </w:tblGrid>
      <w:tr w:rsidR="006B18CA" w:rsidTr="00CB367E"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color w:val="000000"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Stav ku koncu bežného účtovného obdobia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sz w:val="18"/>
                <w:szCs w:val="18"/>
              </w:rPr>
            </w:pPr>
            <w:r w:rsidRPr="00CB367E">
              <w:rPr>
                <w:b/>
                <w:color w:val="000000"/>
                <w:sz w:val="18"/>
                <w:szCs w:val="18"/>
              </w:rPr>
              <w:t>Predpokladaný rok použitia</w:t>
            </w:r>
          </w:p>
        </w:tc>
      </w:tr>
      <w:tr w:rsidR="008A0632" w:rsidTr="00CB367E"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rPr>
                <w:szCs w:val="20"/>
              </w:rPr>
            </w:pPr>
            <w:r>
              <w:rPr>
                <w:szCs w:val="20"/>
              </w:rPr>
              <w:t xml:space="preserve">Rezerva na audit </w:t>
            </w:r>
          </w:p>
          <w:p w:rsidR="008A0632" w:rsidRDefault="008A0632" w:rsidP="001B6B75">
            <w:pPr>
              <w:snapToGrid w:val="0"/>
              <w:rPr>
                <w:szCs w:val="20"/>
              </w:rPr>
            </w:pPr>
          </w:p>
          <w:p w:rsidR="008A0632" w:rsidRDefault="008A0632" w:rsidP="001B6B75">
            <w:pPr>
              <w:snapToGrid w:val="0"/>
            </w:pPr>
            <w:r>
              <w:rPr>
                <w:szCs w:val="20"/>
              </w:rPr>
              <w:t>Rezerva na nevyčerpané dovolenky a odvody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312969">
            <w:pPr>
              <w:snapToGrid w:val="0"/>
              <w:jc w:val="center"/>
            </w:pPr>
            <w:r>
              <w:t>368,00</w:t>
            </w:r>
          </w:p>
          <w:p w:rsidR="008A0632" w:rsidRDefault="008A0632" w:rsidP="00312969">
            <w:pPr>
              <w:snapToGrid w:val="0"/>
              <w:jc w:val="center"/>
            </w:pPr>
          </w:p>
          <w:p w:rsidR="008A0632" w:rsidRDefault="008A0632" w:rsidP="00312969">
            <w:pPr>
              <w:snapToGrid w:val="0"/>
              <w:jc w:val="center"/>
            </w:pPr>
            <w:r>
              <w:t>2085,49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6E7EC2" w:rsidP="006B18CA">
            <w:pPr>
              <w:snapToGrid w:val="0"/>
            </w:pPr>
            <w:r>
              <w:t xml:space="preserve">   </w:t>
            </w:r>
            <w:r w:rsidR="008A0632">
              <w:t>370,00</w:t>
            </w:r>
          </w:p>
          <w:p w:rsidR="008A0632" w:rsidRDefault="008A0632" w:rsidP="006B18CA">
            <w:pPr>
              <w:snapToGrid w:val="0"/>
            </w:pPr>
          </w:p>
          <w:p w:rsidR="008A0632" w:rsidRDefault="008A0632" w:rsidP="006E7EC2">
            <w:pPr>
              <w:snapToGrid w:val="0"/>
            </w:pPr>
            <w:r>
              <w:t xml:space="preserve">   </w:t>
            </w:r>
            <w:r w:rsidR="006E7EC2">
              <w:t>2650,28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  <w:r>
              <w:t>365,90</w:t>
            </w:r>
          </w:p>
          <w:p w:rsidR="006E7EC2" w:rsidRDefault="006E7EC2" w:rsidP="001B6B75">
            <w:pPr>
              <w:snapToGrid w:val="0"/>
              <w:jc w:val="center"/>
            </w:pPr>
          </w:p>
          <w:p w:rsidR="006E7EC2" w:rsidRDefault="006E7EC2" w:rsidP="001B6B75">
            <w:pPr>
              <w:snapToGrid w:val="0"/>
              <w:jc w:val="center"/>
            </w:pPr>
            <w:r>
              <w:t>2085,49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6E7EC2" w:rsidP="006B18CA">
            <w:pPr>
              <w:snapToGrid w:val="0"/>
            </w:pPr>
            <w:r>
              <w:t xml:space="preserve">     2,10</w:t>
            </w:r>
          </w:p>
          <w:p w:rsidR="008A0632" w:rsidRDefault="008A0632" w:rsidP="009D2E09">
            <w:pPr>
              <w:snapToGrid w:val="0"/>
            </w:pPr>
          </w:p>
          <w:p w:rsidR="006E7EC2" w:rsidRDefault="006E7EC2" w:rsidP="009D2E09">
            <w:pPr>
              <w:snapToGrid w:val="0"/>
            </w:pPr>
            <w:r>
              <w:t xml:space="preserve">  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6E7EC2" w:rsidP="001B6B75">
            <w:pPr>
              <w:snapToGrid w:val="0"/>
              <w:jc w:val="center"/>
            </w:pPr>
            <w:r>
              <w:t>370,00</w:t>
            </w:r>
          </w:p>
          <w:p w:rsidR="008A0632" w:rsidRDefault="008A0632" w:rsidP="001B6B75">
            <w:pPr>
              <w:snapToGrid w:val="0"/>
              <w:jc w:val="center"/>
            </w:pPr>
          </w:p>
          <w:p w:rsidR="008A0632" w:rsidRDefault="006E7EC2" w:rsidP="001B6B75">
            <w:pPr>
              <w:snapToGrid w:val="0"/>
              <w:jc w:val="center"/>
            </w:pPr>
            <w:r>
              <w:t>2650,28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0632" w:rsidRDefault="006E7EC2" w:rsidP="001B6B75">
            <w:pPr>
              <w:snapToGrid w:val="0"/>
              <w:jc w:val="center"/>
            </w:pPr>
            <w:r>
              <w:t>2019</w:t>
            </w:r>
          </w:p>
          <w:p w:rsidR="008A0632" w:rsidRDefault="008A0632" w:rsidP="001B6B75">
            <w:pPr>
              <w:snapToGrid w:val="0"/>
              <w:jc w:val="center"/>
            </w:pPr>
          </w:p>
          <w:p w:rsidR="008A0632" w:rsidRDefault="006E7EC2" w:rsidP="001B6B75">
            <w:pPr>
              <w:snapToGrid w:val="0"/>
              <w:jc w:val="center"/>
            </w:pPr>
            <w:r>
              <w:t>2019</w:t>
            </w:r>
          </w:p>
        </w:tc>
      </w:tr>
      <w:tr w:rsidR="008A0632" w:rsidTr="00CB367E"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</w:pPr>
            <w:r>
              <w:rPr>
                <w:b/>
              </w:rPr>
              <w:t>Zákonné rezervy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312969">
            <w:pPr>
              <w:snapToGrid w:val="0"/>
              <w:jc w:val="center"/>
            </w:pPr>
            <w:r>
              <w:t>2453,49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6E7EC2" w:rsidP="001B6B75">
            <w:pPr>
              <w:snapToGrid w:val="0"/>
              <w:jc w:val="center"/>
            </w:pPr>
            <w:r>
              <w:t>3020,28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6E7EC2" w:rsidP="001B6B75">
            <w:pPr>
              <w:snapToGrid w:val="0"/>
              <w:jc w:val="center"/>
            </w:pPr>
            <w:r>
              <w:t>2451,39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6E7EC2" w:rsidP="001B6B75">
            <w:pPr>
              <w:snapToGrid w:val="0"/>
              <w:jc w:val="center"/>
            </w:pPr>
            <w:r>
              <w:t>2,10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6E7EC2" w:rsidP="001B6B75">
            <w:pPr>
              <w:snapToGrid w:val="0"/>
              <w:jc w:val="center"/>
            </w:pPr>
            <w:r>
              <w:t>3020,28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0632" w:rsidRDefault="006E7EC2" w:rsidP="001B6B75">
            <w:pPr>
              <w:snapToGrid w:val="0"/>
              <w:jc w:val="center"/>
            </w:pPr>
            <w:r>
              <w:t>2019</w:t>
            </w:r>
          </w:p>
        </w:tc>
      </w:tr>
      <w:tr w:rsidR="008A0632" w:rsidTr="00CB367E">
        <w:trPr>
          <w:trHeight w:val="48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Pr="006B18CA" w:rsidRDefault="008A0632" w:rsidP="001B6B75">
            <w:pPr>
              <w:snapToGrid w:val="0"/>
            </w:pPr>
            <w:r w:rsidRPr="006B18CA">
              <w:t>Ostatné rezervy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312969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</w:tr>
      <w:tr w:rsidR="008A0632" w:rsidTr="00CB367E">
        <w:trPr>
          <w:trHeight w:val="48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Pr="006B18CA" w:rsidRDefault="008A0632" w:rsidP="001B6B75">
            <w:pPr>
              <w:snapToGrid w:val="0"/>
              <w:rPr>
                <w:b/>
              </w:rPr>
            </w:pPr>
            <w:r>
              <w:rPr>
                <w:b/>
              </w:rPr>
              <w:t>Ostatné rezervy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312969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</w:tr>
      <w:tr w:rsidR="008A0632" w:rsidTr="00CB367E">
        <w:trPr>
          <w:trHeight w:val="48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Pr="006B18CA" w:rsidRDefault="008A0632" w:rsidP="001B6B75">
            <w:pPr>
              <w:snapToGrid w:val="0"/>
              <w:rPr>
                <w:b/>
              </w:rPr>
            </w:pPr>
            <w:r>
              <w:rPr>
                <w:b/>
              </w:rPr>
              <w:t>Rezervy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312969">
            <w:pPr>
              <w:snapToGrid w:val="0"/>
              <w:jc w:val="center"/>
            </w:pPr>
            <w:r>
              <w:t>2453,49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6E7EC2" w:rsidP="001B6B75">
            <w:pPr>
              <w:snapToGrid w:val="0"/>
              <w:jc w:val="center"/>
            </w:pPr>
            <w:r>
              <w:t>3020,28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6E7EC2" w:rsidP="001B6B75">
            <w:pPr>
              <w:snapToGrid w:val="0"/>
              <w:jc w:val="center"/>
            </w:pPr>
            <w:r>
              <w:t>2451,39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6E7EC2" w:rsidP="001B6B75">
            <w:pPr>
              <w:snapToGrid w:val="0"/>
              <w:jc w:val="center"/>
            </w:pPr>
            <w:r>
              <w:t>2,10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6E7EC2" w:rsidP="001B6B75">
            <w:pPr>
              <w:snapToGrid w:val="0"/>
              <w:jc w:val="center"/>
            </w:pPr>
            <w:r>
              <w:t>3020,28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0632" w:rsidRDefault="006E7EC2" w:rsidP="001B6B75">
            <w:pPr>
              <w:snapToGrid w:val="0"/>
              <w:jc w:val="center"/>
            </w:pPr>
            <w:r>
              <w:t>2019</w:t>
            </w:r>
          </w:p>
        </w:tc>
      </w:tr>
    </w:tbl>
    <w:p w:rsidR="005A4B88" w:rsidRDefault="005A4B88" w:rsidP="00A51717">
      <w:pPr>
        <w:rPr>
          <w:b/>
        </w:rPr>
      </w:pPr>
    </w:p>
    <w:p w:rsidR="00A51717" w:rsidRDefault="00A51717" w:rsidP="00A51717">
      <w:r>
        <w:rPr>
          <w:b/>
        </w:rPr>
        <w:t>Text k článku III ods</w:t>
      </w:r>
      <w:r>
        <w:rPr>
          <w:b/>
          <w:color w:val="000000"/>
        </w:rPr>
        <w:t>. 1</w:t>
      </w:r>
      <w:r w:rsidR="005A4B88">
        <w:rPr>
          <w:b/>
          <w:color w:val="000000"/>
        </w:rPr>
        <w:t>3</w:t>
      </w:r>
      <w:r>
        <w:rPr>
          <w:b/>
          <w:color w:val="000000"/>
        </w:rPr>
        <w:t xml:space="preserve"> písm</w:t>
      </w:r>
      <w:r>
        <w:rPr>
          <w:b/>
        </w:rPr>
        <w:t>.  a) o tvorbe a použití rezerv</w:t>
      </w:r>
    </w:p>
    <w:p w:rsidR="00A51717" w:rsidRDefault="00A51717" w:rsidP="00A51717">
      <w:pPr>
        <w:autoSpaceDE w:val="0"/>
      </w:pPr>
      <w:r w:rsidRPr="008C260C">
        <w:t>K 31.12.201</w:t>
      </w:r>
      <w:r>
        <w:t>7</w:t>
      </w:r>
      <w:r w:rsidRPr="008C260C">
        <w:t xml:space="preserve"> účtovná jednotka podľa zákona vytvorila rezervy na nevyfakturované dodávky: audit účtovnej závierky a </w:t>
      </w:r>
      <w:r>
        <w:t xml:space="preserve">výročnej správy,  rezervy </w:t>
      </w:r>
      <w:r w:rsidRPr="008C260C">
        <w:t xml:space="preserve"> na nevyčerpané dovolenky zamestnancov vrátane poistného.</w:t>
      </w:r>
    </w:p>
    <w:p w:rsidR="004F7B73" w:rsidRDefault="004F7B73" w:rsidP="009B1D1A">
      <w:pPr>
        <w:rPr>
          <w:b/>
        </w:rPr>
      </w:pPr>
    </w:p>
    <w:p w:rsidR="009B1D1A" w:rsidRDefault="009B1D1A" w:rsidP="009B1D1A">
      <w:pPr>
        <w:rPr>
          <w:b/>
        </w:rPr>
      </w:pPr>
      <w:r>
        <w:rPr>
          <w:b/>
        </w:rPr>
        <w:t>Tabuľka č. 2 k písmenu b) – d) – údaje a prehľad o záväzkoch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685"/>
        <w:gridCol w:w="1327"/>
        <w:gridCol w:w="978"/>
        <w:gridCol w:w="977"/>
        <w:gridCol w:w="977"/>
        <w:gridCol w:w="977"/>
        <w:gridCol w:w="977"/>
        <w:gridCol w:w="977"/>
        <w:gridCol w:w="1048"/>
      </w:tblGrid>
      <w:tr w:rsidR="009B1D1A" w:rsidTr="009B1D1A">
        <w:tc>
          <w:tcPr>
            <w:tcW w:w="992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center"/>
            </w:pPr>
            <w:r>
              <w:rPr>
                <w:b/>
              </w:rPr>
              <w:t>Veková štruktúra záväzkov</w:t>
            </w:r>
          </w:p>
        </w:tc>
      </w:tr>
      <w:tr w:rsidR="009B1D1A" w:rsidTr="009B1D1A"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t>Druh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do 1 roka (v bežnom období)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od 1 do 5-tich rokov (v bežnom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viac ako 5 rokov (v bežnom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 splatnosti (v bežnom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do 1 roka (v minulom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od 1 do 5-tich rokov (v minulom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viac ako 5 rokov (v minulom období)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</w:pPr>
            <w:r>
              <w:rPr>
                <w:sz w:val="16"/>
                <w:szCs w:val="16"/>
              </w:rPr>
              <w:t>Po splatnosti (v minulom období)</w:t>
            </w:r>
          </w:p>
        </w:tc>
      </w:tr>
      <w:tr w:rsidR="009B1D1A" w:rsidTr="009B1D1A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color w:val="000000"/>
              </w:rPr>
            </w:pPr>
            <w:proofErr w:type="spellStart"/>
            <w:r>
              <w:rPr>
                <w:szCs w:val="20"/>
              </w:rPr>
              <w:t>Nevyfaktúrované</w:t>
            </w:r>
            <w:proofErr w:type="spellEnd"/>
            <w:r>
              <w:rPr>
                <w:szCs w:val="20"/>
              </w:rPr>
              <w:t xml:space="preserve"> dodávky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1175C7" w:rsidP="001B6B75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  <w:r w:rsidR="006E7EC2">
              <w:rPr>
                <w:color w:val="000000"/>
              </w:rPr>
              <w:t>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  <w:rPr>
                <w:color w:val="000000"/>
              </w:rPr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6E7EC2" w:rsidP="001B6B75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</w:tr>
      <w:tr w:rsidR="009B1D1A" w:rsidTr="009B1D1A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</w:pPr>
            <w:r>
              <w:rPr>
                <w:szCs w:val="20"/>
              </w:rPr>
              <w:lastRenderedPageBreak/>
              <w:t>Záväzky voči dodávateľom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6E7EC2" w:rsidP="001B6B75">
            <w:pPr>
              <w:snapToGrid w:val="0"/>
              <w:jc w:val="right"/>
            </w:pPr>
            <w:r>
              <w:t>1346,06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6E7EC2" w:rsidP="001B6B75">
            <w:pPr>
              <w:snapToGrid w:val="0"/>
              <w:jc w:val="right"/>
            </w:pPr>
            <w:r>
              <w:t>1335,82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</w:tr>
      <w:tr w:rsidR="009B1D1A" w:rsidTr="009B1D1A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</w:pPr>
            <w:r>
              <w:rPr>
                <w:szCs w:val="20"/>
              </w:rPr>
              <w:t>Dlhodobo prijaté preddavky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Pr="00D94E85" w:rsidRDefault="001175C7" w:rsidP="001B6B75">
            <w:pPr>
              <w:snapToGrid w:val="0"/>
              <w:jc w:val="right"/>
            </w:pPr>
            <w:r w:rsidRPr="00D94E85">
              <w:t>663,88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Pr="00D94E85" w:rsidRDefault="009B1D1A" w:rsidP="001B6B75">
            <w:pPr>
              <w:snapToGrid w:val="0"/>
              <w:jc w:val="right"/>
            </w:pPr>
            <w:r w:rsidRPr="00D94E85"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Pr="00D94E85" w:rsidRDefault="009B1D1A" w:rsidP="001B6B75">
            <w:pPr>
              <w:snapToGrid w:val="0"/>
              <w:jc w:val="right"/>
            </w:pPr>
            <w:r w:rsidRPr="00D94E85"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Pr="00D94E85" w:rsidRDefault="009B1D1A" w:rsidP="001B6B75">
            <w:pPr>
              <w:snapToGrid w:val="0"/>
              <w:jc w:val="right"/>
            </w:pPr>
            <w:r w:rsidRPr="00D94E85"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Pr="00D94E85" w:rsidRDefault="006E7EC2" w:rsidP="001B6B75">
            <w:pPr>
              <w:snapToGrid w:val="0"/>
              <w:jc w:val="right"/>
            </w:pPr>
            <w:r>
              <w:t>663,88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</w:tr>
      <w:tr w:rsidR="009B1D1A" w:rsidTr="009B1D1A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</w:pPr>
            <w:r>
              <w:rPr>
                <w:szCs w:val="20"/>
              </w:rPr>
              <w:t>Záväzky zo sociálneho fondu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6E7EC2" w:rsidP="001B6B75">
            <w:pPr>
              <w:snapToGrid w:val="0"/>
              <w:jc w:val="right"/>
            </w:pPr>
            <w:r>
              <w:t>267,77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6E7EC2" w:rsidP="001B6B75">
            <w:pPr>
              <w:snapToGrid w:val="0"/>
              <w:jc w:val="right"/>
              <w:rPr>
                <w:color w:val="000000"/>
              </w:rPr>
            </w:pPr>
            <w:r>
              <w:t>368,29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</w:tr>
      <w:tr w:rsidR="009B1D1A" w:rsidTr="009B1D1A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color w:val="000000"/>
              </w:rPr>
            </w:pPr>
            <w:r>
              <w:rPr>
                <w:szCs w:val="20"/>
              </w:rPr>
              <w:t>Záväzky voči zamestnancom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4E0EC8" w:rsidP="001B6B75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7004,1</w:t>
            </w:r>
            <w:r w:rsidR="006E7EC2">
              <w:rPr>
                <w:color w:val="000000"/>
              </w:rPr>
              <w:t>1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  <w:rPr>
                <w:color w:val="000000"/>
              </w:rPr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6E7EC2" w:rsidP="001B6B75">
            <w:pPr>
              <w:snapToGrid w:val="0"/>
              <w:jc w:val="right"/>
            </w:pPr>
            <w:r>
              <w:rPr>
                <w:color w:val="000000"/>
              </w:rPr>
              <w:t>5500,59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</w:tr>
      <w:tr w:rsidR="009B1D1A" w:rsidTr="009B1D1A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</w:pPr>
            <w:r>
              <w:rPr>
                <w:szCs w:val="20"/>
              </w:rPr>
              <w:t>Záväzky s inštitúciami sociálneho poistenia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6E7EC2" w:rsidP="001B6B75">
            <w:pPr>
              <w:snapToGrid w:val="0"/>
              <w:jc w:val="right"/>
            </w:pPr>
            <w:r>
              <w:t>4548,36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6E7EC2" w:rsidP="001B6B75">
            <w:pPr>
              <w:snapToGrid w:val="0"/>
              <w:jc w:val="right"/>
            </w:pPr>
            <w:r>
              <w:t>3417,07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</w:tr>
      <w:tr w:rsidR="009B1D1A" w:rsidTr="009B1D1A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</w:pPr>
            <w:r>
              <w:rPr>
                <w:szCs w:val="20"/>
              </w:rPr>
              <w:t xml:space="preserve">Dotácie zo štátneho rozpočtu – záväzky voči obci Kúty 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1175C7" w:rsidP="001B6B75">
            <w:pPr>
              <w:snapToGrid w:val="0"/>
              <w:jc w:val="right"/>
            </w:pPr>
            <w:r>
              <w:t>0</w:t>
            </w:r>
            <w:r w:rsidR="006E7EC2">
              <w:t>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6E7EC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</w:tr>
      <w:tr w:rsidR="001175C7" w:rsidTr="009B1D1A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</w:pPr>
            <w:r>
              <w:rPr>
                <w:szCs w:val="20"/>
              </w:rPr>
              <w:t xml:space="preserve">Dotácie zo štátneho rozpočtu – záväzky voči ÚPSVaR 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6E7EC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6E7EC2" w:rsidP="00925695">
            <w:pPr>
              <w:snapToGrid w:val="0"/>
              <w:jc w:val="right"/>
            </w:pPr>
            <w:r>
              <w:t>779,13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</w:tr>
      <w:tr w:rsidR="001175C7" w:rsidTr="009B1D1A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</w:pPr>
            <w:r>
              <w:rPr>
                <w:szCs w:val="20"/>
              </w:rPr>
              <w:t>Daňové záväzky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6E7EC2" w:rsidP="00925695">
            <w:pPr>
              <w:snapToGrid w:val="0"/>
              <w:jc w:val="right"/>
            </w:pPr>
            <w:r>
              <w:t>991,45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6E7EC2" w:rsidP="00925695">
            <w:pPr>
              <w:snapToGrid w:val="0"/>
              <w:jc w:val="right"/>
            </w:pPr>
            <w:r>
              <w:t>540,36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</w:tr>
      <w:tr w:rsidR="001175C7" w:rsidTr="001175C7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Pr="001175C7" w:rsidRDefault="001175C7" w:rsidP="00925695">
            <w:pPr>
              <w:snapToGrid w:val="0"/>
              <w:rPr>
                <w:szCs w:val="20"/>
              </w:rPr>
            </w:pPr>
            <w:r>
              <w:rPr>
                <w:szCs w:val="20"/>
              </w:rPr>
              <w:t>Iné záväzky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6E7EC2" w:rsidP="00925695">
            <w:pPr>
              <w:snapToGrid w:val="0"/>
              <w:jc w:val="right"/>
            </w:pPr>
            <w:r>
              <w:t>965,26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6E7EC2" w:rsidP="00925695">
            <w:pPr>
              <w:snapToGrid w:val="0"/>
              <w:jc w:val="right"/>
            </w:pPr>
            <w:r>
              <w:t>242,82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75C7" w:rsidRDefault="001175C7" w:rsidP="00925695">
            <w:pPr>
              <w:snapToGrid w:val="0"/>
              <w:jc w:val="right"/>
            </w:pPr>
            <w:r>
              <w:t>0,00</w:t>
            </w:r>
          </w:p>
        </w:tc>
      </w:tr>
    </w:tbl>
    <w:p w:rsidR="009B1D1A" w:rsidRDefault="009B1D1A" w:rsidP="009B1D1A"/>
    <w:p w:rsidR="00112847" w:rsidRDefault="00112847" w:rsidP="005D48B2">
      <w:pPr>
        <w:spacing w:before="0" w:line="240" w:lineRule="auto"/>
        <w:rPr>
          <w:b/>
          <w:sz w:val="22"/>
          <w:szCs w:val="22"/>
        </w:rPr>
      </w:pPr>
    </w:p>
    <w:p w:rsidR="005D48B2" w:rsidRPr="00D90FC4" w:rsidRDefault="005D48B2" w:rsidP="005D48B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 č. 3</w:t>
      </w:r>
      <w:r w:rsidRPr="00D90FC4">
        <w:rPr>
          <w:b/>
          <w:sz w:val="22"/>
          <w:szCs w:val="22"/>
        </w:rPr>
        <w:t xml:space="preserve"> k čl. III ods. 14 písm. c) a d) o záväzkoch</w:t>
      </w:r>
    </w:p>
    <w:tbl>
      <w:tblPr>
        <w:tblW w:w="9923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0"/>
        <w:gridCol w:w="3123"/>
        <w:gridCol w:w="3160"/>
      </w:tblGrid>
      <w:tr w:rsidR="005D48B2" w:rsidRPr="00D90FC4" w:rsidTr="005D48B2">
        <w:trPr>
          <w:trHeight w:val="397"/>
        </w:trPr>
        <w:tc>
          <w:tcPr>
            <w:tcW w:w="3640" w:type="dxa"/>
            <w:vMerge w:val="restart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283" w:type="dxa"/>
            <w:gridSpan w:val="2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5D48B2" w:rsidRPr="00D90FC4" w:rsidTr="005D48B2">
        <w:tc>
          <w:tcPr>
            <w:tcW w:w="3640" w:type="dxa"/>
            <w:vMerge/>
          </w:tcPr>
          <w:p w:rsidR="005D48B2" w:rsidRPr="00D90FC4" w:rsidRDefault="005D48B2" w:rsidP="001B6B7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23" w:type="dxa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160" w:type="dxa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D48B2" w:rsidRPr="00D90FC4" w:rsidTr="005D48B2">
        <w:trPr>
          <w:trHeight w:val="391"/>
        </w:trPr>
        <w:tc>
          <w:tcPr>
            <w:tcW w:w="3640" w:type="dxa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23" w:type="dxa"/>
            <w:vAlign w:val="center"/>
          </w:tcPr>
          <w:p w:rsidR="005D48B2" w:rsidRPr="00D90FC4" w:rsidRDefault="00FB467E" w:rsidP="00FB467E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  0,00</w:t>
            </w:r>
          </w:p>
        </w:tc>
        <w:tc>
          <w:tcPr>
            <w:tcW w:w="3160" w:type="dxa"/>
            <w:vAlign w:val="center"/>
          </w:tcPr>
          <w:p w:rsidR="005D48B2" w:rsidRPr="00D90FC4" w:rsidRDefault="00FB467E" w:rsidP="001B6B75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0,00</w:t>
            </w:r>
          </w:p>
        </w:tc>
      </w:tr>
      <w:tr w:rsidR="00FB467E" w:rsidRPr="00D90FC4" w:rsidTr="005D48B2">
        <w:trPr>
          <w:trHeight w:val="391"/>
        </w:trPr>
        <w:tc>
          <w:tcPr>
            <w:tcW w:w="3640" w:type="dxa"/>
            <w:vAlign w:val="center"/>
          </w:tcPr>
          <w:p w:rsidR="00FB467E" w:rsidRPr="00D90FC4" w:rsidRDefault="00FB467E" w:rsidP="001B6B7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23" w:type="dxa"/>
            <w:vAlign w:val="center"/>
          </w:tcPr>
          <w:p w:rsidR="00FB467E" w:rsidRPr="00D90FC4" w:rsidRDefault="004E0EC8" w:rsidP="005D48B2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14855,24</w:t>
            </w:r>
          </w:p>
        </w:tc>
        <w:tc>
          <w:tcPr>
            <w:tcW w:w="3160" w:type="dxa"/>
            <w:vAlign w:val="center"/>
          </w:tcPr>
          <w:p w:rsidR="00FB467E" w:rsidRPr="00D90FC4" w:rsidRDefault="00FB467E" w:rsidP="0031296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11815,79</w:t>
            </w:r>
          </w:p>
        </w:tc>
      </w:tr>
      <w:tr w:rsidR="00FB467E" w:rsidRPr="00D90FC4" w:rsidTr="005D48B2">
        <w:trPr>
          <w:trHeight w:val="447"/>
        </w:trPr>
        <w:tc>
          <w:tcPr>
            <w:tcW w:w="3640" w:type="dxa"/>
            <w:vAlign w:val="center"/>
          </w:tcPr>
          <w:p w:rsidR="00FB467E" w:rsidRPr="00D90FC4" w:rsidRDefault="00FB467E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23" w:type="dxa"/>
            <w:vAlign w:val="center"/>
          </w:tcPr>
          <w:p w:rsidR="00FB467E" w:rsidRPr="00D90FC4" w:rsidRDefault="004E0EC8" w:rsidP="004E0EC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14855,24</w:t>
            </w:r>
          </w:p>
        </w:tc>
        <w:tc>
          <w:tcPr>
            <w:tcW w:w="3160" w:type="dxa"/>
            <w:vAlign w:val="center"/>
          </w:tcPr>
          <w:p w:rsidR="00FB467E" w:rsidRPr="00D90FC4" w:rsidRDefault="00FB467E" w:rsidP="0031296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11815,79</w:t>
            </w:r>
          </w:p>
        </w:tc>
      </w:tr>
      <w:tr w:rsidR="00FB467E" w:rsidRPr="00D90FC4" w:rsidTr="005D48B2">
        <w:trPr>
          <w:trHeight w:val="447"/>
        </w:trPr>
        <w:tc>
          <w:tcPr>
            <w:tcW w:w="3640" w:type="dxa"/>
            <w:vAlign w:val="center"/>
          </w:tcPr>
          <w:p w:rsidR="00FB467E" w:rsidRPr="005D48B2" w:rsidRDefault="00FB467E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D48B2">
              <w:rPr>
                <w:b/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23" w:type="dxa"/>
            <w:vAlign w:val="center"/>
          </w:tcPr>
          <w:p w:rsidR="00FB467E" w:rsidRPr="005D48B2" w:rsidRDefault="00FB467E" w:rsidP="005D48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931,65</w:t>
            </w:r>
          </w:p>
        </w:tc>
        <w:tc>
          <w:tcPr>
            <w:tcW w:w="3160" w:type="dxa"/>
            <w:vAlign w:val="center"/>
          </w:tcPr>
          <w:p w:rsidR="00FB467E" w:rsidRPr="005D48B2" w:rsidRDefault="00FB467E" w:rsidP="0031296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1032,17</w:t>
            </w:r>
          </w:p>
        </w:tc>
      </w:tr>
      <w:tr w:rsidR="00FB467E" w:rsidRPr="00D90FC4" w:rsidTr="005D48B2">
        <w:trPr>
          <w:trHeight w:val="447"/>
        </w:trPr>
        <w:tc>
          <w:tcPr>
            <w:tcW w:w="3640" w:type="dxa"/>
            <w:vAlign w:val="center"/>
          </w:tcPr>
          <w:p w:rsidR="00FB467E" w:rsidRPr="005D48B2" w:rsidRDefault="00FB467E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D48B2">
              <w:rPr>
                <w:b/>
                <w:sz w:val="22"/>
                <w:szCs w:val="22"/>
              </w:rPr>
              <w:lastRenderedPageBreak/>
              <w:t xml:space="preserve">Záväzky so zostatkovou dobou splatnosti viac ako päť rokov </w:t>
            </w:r>
          </w:p>
        </w:tc>
        <w:tc>
          <w:tcPr>
            <w:tcW w:w="3123" w:type="dxa"/>
            <w:vAlign w:val="center"/>
          </w:tcPr>
          <w:p w:rsidR="00FB467E" w:rsidRPr="005D48B2" w:rsidRDefault="00FB467E" w:rsidP="005D48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60" w:type="dxa"/>
            <w:vAlign w:val="center"/>
          </w:tcPr>
          <w:p w:rsidR="00FB467E" w:rsidRPr="005D48B2" w:rsidRDefault="00FB467E" w:rsidP="0031296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FB467E" w:rsidRPr="00D90FC4" w:rsidTr="005D48B2">
        <w:trPr>
          <w:trHeight w:val="447"/>
        </w:trPr>
        <w:tc>
          <w:tcPr>
            <w:tcW w:w="3640" w:type="dxa"/>
            <w:vAlign w:val="center"/>
          </w:tcPr>
          <w:p w:rsidR="00FB467E" w:rsidRPr="00D90FC4" w:rsidRDefault="00FB467E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23" w:type="dxa"/>
            <w:vAlign w:val="center"/>
          </w:tcPr>
          <w:p w:rsidR="00FB467E" w:rsidRPr="00D90FC4" w:rsidRDefault="00FB467E" w:rsidP="005D48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931,65</w:t>
            </w:r>
          </w:p>
        </w:tc>
        <w:tc>
          <w:tcPr>
            <w:tcW w:w="3160" w:type="dxa"/>
            <w:vAlign w:val="center"/>
          </w:tcPr>
          <w:p w:rsidR="00FB467E" w:rsidRPr="00D90FC4" w:rsidRDefault="00FB467E" w:rsidP="0031296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1032,17</w:t>
            </w:r>
          </w:p>
        </w:tc>
      </w:tr>
      <w:tr w:rsidR="00FB467E" w:rsidRPr="00D90FC4" w:rsidTr="005D48B2">
        <w:trPr>
          <w:trHeight w:val="447"/>
        </w:trPr>
        <w:tc>
          <w:tcPr>
            <w:tcW w:w="3640" w:type="dxa"/>
            <w:vAlign w:val="center"/>
          </w:tcPr>
          <w:p w:rsidR="00FB467E" w:rsidRPr="00D90FC4" w:rsidRDefault="00FB467E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23" w:type="dxa"/>
            <w:vAlign w:val="center"/>
          </w:tcPr>
          <w:p w:rsidR="00FB467E" w:rsidRPr="00D90FC4" w:rsidRDefault="004E0EC8" w:rsidP="004E0EC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15786,89</w:t>
            </w:r>
          </w:p>
        </w:tc>
        <w:tc>
          <w:tcPr>
            <w:tcW w:w="3160" w:type="dxa"/>
            <w:vAlign w:val="center"/>
          </w:tcPr>
          <w:p w:rsidR="00FB467E" w:rsidRPr="00D90FC4" w:rsidRDefault="00FB467E" w:rsidP="0031296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12847,96</w:t>
            </w:r>
          </w:p>
        </w:tc>
      </w:tr>
    </w:tbl>
    <w:p w:rsidR="009B1D1A" w:rsidRDefault="009B1D1A" w:rsidP="009B1D1A">
      <w:pPr>
        <w:rPr>
          <w:b/>
        </w:rPr>
      </w:pPr>
    </w:p>
    <w:p w:rsidR="009B1D1A" w:rsidRDefault="005D48B2" w:rsidP="009B1D1A">
      <w:r>
        <w:rPr>
          <w:b/>
        </w:rPr>
        <w:t>Tabuľka č. 4</w:t>
      </w:r>
      <w:r w:rsidR="009B1D1A">
        <w:rPr>
          <w:b/>
        </w:rPr>
        <w:t xml:space="preserve"> k písmenu  e) – prehľad o záväzkoch zo sociálneho fondu</w:t>
      </w:r>
    </w:p>
    <w:tbl>
      <w:tblPr>
        <w:tblW w:w="9923" w:type="dxa"/>
        <w:tblInd w:w="125" w:type="dxa"/>
        <w:tblLayout w:type="fixed"/>
        <w:tblLook w:val="0000" w:firstRow="0" w:lastRow="0" w:firstColumn="0" w:lastColumn="0" w:noHBand="0" w:noVBand="0"/>
      </w:tblPr>
      <w:tblGrid>
        <w:gridCol w:w="3244"/>
        <w:gridCol w:w="3685"/>
        <w:gridCol w:w="2994"/>
      </w:tblGrid>
      <w:tr w:rsidR="009B1D1A" w:rsidTr="00A15777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B1D1A" w:rsidRDefault="009B1D1A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Bežné  účtovné obdobie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1D1A" w:rsidRDefault="009B1D1A" w:rsidP="001B6B75">
            <w:pPr>
              <w:snapToGrid w:val="0"/>
              <w:jc w:val="center"/>
            </w:pPr>
            <w:r>
              <w:rPr>
                <w:b/>
              </w:rPr>
              <w:t>Bezprostredne predchádzajúce účtovné  obdobie</w:t>
            </w:r>
          </w:p>
        </w:tc>
      </w:tr>
      <w:tr w:rsidR="00FB467E" w:rsidTr="00A15777">
        <w:trPr>
          <w:trHeight w:val="610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B467E" w:rsidRDefault="00FB467E" w:rsidP="001B6B75">
            <w:pPr>
              <w:snapToGrid w:val="0"/>
              <w:rPr>
                <w:b/>
              </w:rPr>
            </w:pPr>
            <w:r>
              <w:rPr>
                <w:b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B467E" w:rsidRDefault="00FB467E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368,29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B467E" w:rsidRDefault="00FB467E" w:rsidP="0031296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222,60</w:t>
            </w:r>
          </w:p>
        </w:tc>
      </w:tr>
      <w:tr w:rsidR="00FB467E" w:rsidTr="00A15777">
        <w:trPr>
          <w:trHeight w:val="375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B467E" w:rsidRDefault="00FB467E" w:rsidP="001B6B75">
            <w:pPr>
              <w:snapToGrid w:val="0"/>
            </w:pPr>
            <w: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B467E" w:rsidRDefault="00FB467E" w:rsidP="001B6B75">
            <w:pPr>
              <w:snapToGrid w:val="0"/>
              <w:jc w:val="center"/>
            </w:pPr>
            <w:r>
              <w:t>898,48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B467E" w:rsidRDefault="00FB467E" w:rsidP="00312969">
            <w:pPr>
              <w:snapToGrid w:val="0"/>
              <w:jc w:val="center"/>
            </w:pPr>
            <w:r>
              <w:t>761,69</w:t>
            </w:r>
          </w:p>
        </w:tc>
      </w:tr>
      <w:tr w:rsidR="00FB467E" w:rsidTr="00A15777">
        <w:trPr>
          <w:trHeight w:val="411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B467E" w:rsidRDefault="00FB467E" w:rsidP="001B6B75">
            <w:pPr>
              <w:snapToGrid w:val="0"/>
            </w:pPr>
            <w: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B467E" w:rsidRDefault="00FB467E" w:rsidP="001B6B75">
            <w:pPr>
              <w:snapToGrid w:val="0"/>
              <w:jc w:val="center"/>
            </w:pPr>
            <w:r>
              <w:t>999,00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B467E" w:rsidRDefault="00FB467E" w:rsidP="00312969">
            <w:pPr>
              <w:snapToGrid w:val="0"/>
              <w:jc w:val="center"/>
            </w:pPr>
            <w:r>
              <w:t>616,00</w:t>
            </w:r>
          </w:p>
        </w:tc>
      </w:tr>
      <w:tr w:rsidR="00FB467E" w:rsidTr="00A15777">
        <w:trPr>
          <w:trHeight w:val="295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B467E" w:rsidRDefault="00FB467E" w:rsidP="001B6B75">
            <w:pPr>
              <w:snapToGrid w:val="0"/>
              <w:rPr>
                <w:b/>
              </w:rPr>
            </w:pPr>
            <w:r>
              <w:rPr>
                <w:b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B467E" w:rsidRDefault="00AA5808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267,77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B467E" w:rsidRDefault="00FB467E" w:rsidP="0031296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368,29</w:t>
            </w:r>
          </w:p>
        </w:tc>
      </w:tr>
    </w:tbl>
    <w:p w:rsidR="0061425D" w:rsidRDefault="0061425D" w:rsidP="009B1D1A">
      <w:pPr>
        <w:rPr>
          <w:b/>
        </w:rPr>
      </w:pPr>
    </w:p>
    <w:p w:rsidR="009B1D1A" w:rsidRDefault="009B1D1A" w:rsidP="009B1D1A">
      <w:r>
        <w:rPr>
          <w:b/>
        </w:rPr>
        <w:t>Text k článku III ods</w:t>
      </w:r>
      <w:r>
        <w:rPr>
          <w:b/>
          <w:color w:val="000000"/>
        </w:rPr>
        <w:t>. 1</w:t>
      </w:r>
      <w:r w:rsidR="002037A2">
        <w:rPr>
          <w:b/>
          <w:color w:val="000000"/>
        </w:rPr>
        <w:t>5</w:t>
      </w:r>
      <w:r>
        <w:rPr>
          <w:b/>
        </w:rPr>
        <w:t xml:space="preserve"> písm. e) o čerpaní sociálneho fondu</w:t>
      </w:r>
    </w:p>
    <w:p w:rsidR="009B1D1A" w:rsidRPr="00DB1270" w:rsidRDefault="009B1D1A" w:rsidP="009B1D1A">
      <w:r w:rsidRPr="00DB1270">
        <w:t>Použitie sociálneho fondu v roku 201</w:t>
      </w:r>
      <w:r w:rsidR="00AA5808">
        <w:t>8</w:t>
      </w:r>
      <w:r w:rsidRPr="00DB1270">
        <w:t>: pre zamestnancov účtovnej jednotky boli zakúpené poukážky na nákup tovaru na regeneráciu pracovnej sily.</w:t>
      </w:r>
    </w:p>
    <w:p w:rsidR="0061425D" w:rsidRDefault="0061425D" w:rsidP="009B1D1A"/>
    <w:p w:rsidR="005D48B2" w:rsidRDefault="005D48B2" w:rsidP="005D48B2">
      <w:pPr>
        <w:jc w:val="center"/>
        <w:rPr>
          <w:b/>
        </w:rPr>
      </w:pPr>
      <w:r>
        <w:rPr>
          <w:b/>
        </w:rPr>
        <w:t>Čl. IV</w:t>
      </w:r>
    </w:p>
    <w:p w:rsidR="005D48B2" w:rsidRDefault="005D48B2" w:rsidP="005D48B2">
      <w:pPr>
        <w:jc w:val="center"/>
        <w:rPr>
          <w:b/>
        </w:rPr>
      </w:pPr>
      <w:r>
        <w:rPr>
          <w:b/>
        </w:rPr>
        <w:t>Informácie, ktoré dopĺňajú a vysvetľujú údaje vo výkaze ziskov a</w:t>
      </w:r>
      <w:r w:rsidR="00144BC6">
        <w:rPr>
          <w:b/>
        </w:rPr>
        <w:t> </w:t>
      </w:r>
      <w:r>
        <w:rPr>
          <w:b/>
        </w:rPr>
        <w:t>strát</w:t>
      </w:r>
    </w:p>
    <w:p w:rsidR="00434273" w:rsidRDefault="00434273" w:rsidP="005D48B2">
      <w:pPr>
        <w:rPr>
          <w:b/>
        </w:rPr>
      </w:pPr>
    </w:p>
    <w:p w:rsidR="005D48B2" w:rsidRDefault="005D48B2" w:rsidP="005D48B2">
      <w:pPr>
        <w:rPr>
          <w:b/>
        </w:rPr>
      </w:pPr>
      <w:r>
        <w:rPr>
          <w:b/>
        </w:rPr>
        <w:t>Tabuľka k článku IV ods. 1 o prehľade tržieb za služby hlavnej činnosti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19"/>
        <w:gridCol w:w="2410"/>
        <w:gridCol w:w="2551"/>
        <w:gridCol w:w="1843"/>
      </w:tblGrid>
      <w:tr w:rsidR="005D48B2" w:rsidTr="005D48B2">
        <w:trPr>
          <w:trHeight w:val="74"/>
        </w:trPr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Tržby</w:t>
            </w:r>
          </w:p>
        </w:tc>
      </w:tr>
      <w:tr w:rsidR="005D48B2" w:rsidTr="005D48B2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Tržby za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AA5808" w:rsidTr="005D48B2">
        <w:trPr>
          <w:trHeight w:val="56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</w:pPr>
            <w:r>
              <w:t xml:space="preserve">Tržby z poskytovania sociálnej starostlivosti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  <w:jc w:val="right"/>
            </w:pPr>
            <w:r>
              <w:t>85048,01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</w:pPr>
            <w:r>
              <w:t>76615,70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AA5808" w:rsidP="001B6B75">
            <w:pPr>
              <w:snapToGrid w:val="0"/>
            </w:pPr>
          </w:p>
        </w:tc>
      </w:tr>
      <w:tr w:rsidR="00AA5808" w:rsidTr="005D48B2">
        <w:trPr>
          <w:trHeight w:val="56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  <w:rPr>
                <w:b/>
                <w:color w:val="000000"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85048,01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76615,70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AA5808" w:rsidP="001B6B75">
            <w:pPr>
              <w:snapToGrid w:val="0"/>
            </w:pPr>
          </w:p>
        </w:tc>
      </w:tr>
    </w:tbl>
    <w:p w:rsidR="005A4835" w:rsidRDefault="005A4835" w:rsidP="005D48B2"/>
    <w:p w:rsidR="005D48B2" w:rsidRDefault="005D48B2" w:rsidP="005D48B2">
      <w:pPr>
        <w:rPr>
          <w:b/>
        </w:rPr>
      </w:pPr>
      <w:r>
        <w:rPr>
          <w:b/>
        </w:rPr>
        <w:lastRenderedPageBreak/>
        <w:t>Tabuľka k článku IV ods. 2 o vyčíslení hodnoty významných zložiek prijatých darov, osobitných výnosov, zákonných poplatkov a iných ostatných výnosov</w:t>
      </w:r>
    </w:p>
    <w:tbl>
      <w:tblPr>
        <w:tblW w:w="9929" w:type="dxa"/>
        <w:tblInd w:w="102" w:type="dxa"/>
        <w:tblLayout w:type="fixed"/>
        <w:tblLook w:val="0000" w:firstRow="0" w:lastRow="0" w:firstColumn="0" w:lastColumn="0" w:noHBand="0" w:noVBand="0"/>
      </w:tblPr>
      <w:tblGrid>
        <w:gridCol w:w="3125"/>
        <w:gridCol w:w="2410"/>
        <w:gridCol w:w="2551"/>
        <w:gridCol w:w="1843"/>
      </w:tblGrid>
      <w:tr w:rsidR="005D48B2" w:rsidTr="008B0B41">
        <w:tc>
          <w:tcPr>
            <w:tcW w:w="992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ostatných položiek výnosov z hospodárskej činnosti</w:t>
            </w:r>
          </w:p>
        </w:tc>
      </w:tr>
      <w:tr w:rsidR="005D48B2" w:rsidTr="008B0B41">
        <w:trPr>
          <w:trHeight w:val="544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AA5808" w:rsidTr="008B0B41">
        <w:trPr>
          <w:trHeight w:val="282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</w:pPr>
            <w:r>
              <w:t>Aktivácia vnútroorganizačných služieb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  <w:jc w:val="right"/>
            </w:pPr>
            <w:r>
              <w:t>1747,20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</w:pPr>
            <w:r>
              <w:t>1148,10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AA5808" w:rsidP="001B6B75">
            <w:pPr>
              <w:snapToGrid w:val="0"/>
            </w:pPr>
            <w:r>
              <w:t>Aktivácia služieb – obedy pre zamestnancov</w:t>
            </w:r>
          </w:p>
        </w:tc>
      </w:tr>
      <w:tr w:rsidR="00AA5808" w:rsidTr="008B0B41">
        <w:trPr>
          <w:trHeight w:val="262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</w:pPr>
            <w:r>
              <w:t>Prijaté dary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  <w:jc w:val="right"/>
            </w:pPr>
            <w:r>
              <w:t>0,00</w:t>
            </w:r>
          </w:p>
          <w:p w:rsidR="00AA5808" w:rsidRDefault="00AA5808" w:rsidP="001B6B75">
            <w:pPr>
              <w:snapToGrid w:val="0"/>
              <w:jc w:val="right"/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</w:pPr>
            <w:r>
              <w:t>44,40</w:t>
            </w:r>
          </w:p>
          <w:p w:rsidR="00AA5808" w:rsidRDefault="00AA5808" w:rsidP="00312969">
            <w:pPr>
              <w:snapToGrid w:val="0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AA5808" w:rsidP="001B6B75">
            <w:pPr>
              <w:snapToGrid w:val="0"/>
              <w:jc w:val="right"/>
            </w:pPr>
          </w:p>
        </w:tc>
      </w:tr>
      <w:tr w:rsidR="00AA5808" w:rsidTr="008B0B41">
        <w:trPr>
          <w:trHeight w:val="243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</w:pPr>
            <w:r>
              <w:t>Ostatné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E80422" w:rsidP="001B6B75">
            <w:pPr>
              <w:snapToGrid w:val="0"/>
              <w:jc w:val="right"/>
            </w:pPr>
            <w:r>
              <w:t>158,42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</w:pPr>
            <w:r>
              <w:t>17,19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AA5808" w:rsidP="001B6B75">
            <w:pPr>
              <w:snapToGrid w:val="0"/>
            </w:pPr>
          </w:p>
        </w:tc>
      </w:tr>
      <w:tr w:rsidR="00AA5808" w:rsidTr="008B0B41">
        <w:trPr>
          <w:trHeight w:val="74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E80422" w:rsidP="001B6B7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1905,62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1209,69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AA5808" w:rsidP="001B6B75">
            <w:pPr>
              <w:snapToGrid w:val="0"/>
              <w:jc w:val="right"/>
            </w:pPr>
          </w:p>
        </w:tc>
      </w:tr>
    </w:tbl>
    <w:p w:rsidR="005D48B2" w:rsidRDefault="005D48B2" w:rsidP="005D48B2"/>
    <w:p w:rsidR="005D48B2" w:rsidRDefault="005D48B2" w:rsidP="005D48B2">
      <w:pPr>
        <w:rPr>
          <w:b/>
        </w:rPr>
      </w:pPr>
      <w:r>
        <w:rPr>
          <w:b/>
        </w:rPr>
        <w:t>Tabuľka k článku IV ods. 3 o prehľade dotácií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19"/>
        <w:gridCol w:w="2410"/>
        <w:gridCol w:w="2551"/>
        <w:gridCol w:w="1843"/>
      </w:tblGrid>
      <w:tr w:rsidR="005D48B2" w:rsidTr="008B0B41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Opis ostatných položiek výnosov z finančnej činnosti</w:t>
            </w:r>
          </w:p>
        </w:tc>
      </w:tr>
      <w:tr w:rsidR="005D48B2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AA5808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</w:pPr>
            <w:r>
              <w:t xml:space="preserve">Prijaté príspevky od </w:t>
            </w:r>
            <w:proofErr w:type="spellStart"/>
            <w:r>
              <w:t>fyz.osôb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  <w:jc w:val="right"/>
            </w:pPr>
            <w:r>
              <w:t>170,00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</w:pPr>
            <w:r>
              <w:t>600,00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AA5808" w:rsidP="001B6B75">
            <w:pPr>
              <w:snapToGrid w:val="0"/>
            </w:pPr>
          </w:p>
        </w:tc>
      </w:tr>
      <w:tr w:rsidR="00AA5808" w:rsidTr="008B0B41">
        <w:trPr>
          <w:trHeight w:val="509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</w:pPr>
            <w:r>
              <w:t>Prijaté príspevky od iných organizácií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  <w:jc w:val="right"/>
            </w:pPr>
            <w:r>
              <w:t>400,00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AA5808" w:rsidP="001B6B75">
            <w:pPr>
              <w:snapToGrid w:val="0"/>
            </w:pPr>
          </w:p>
        </w:tc>
      </w:tr>
      <w:tr w:rsidR="00AA5808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</w:pPr>
            <w:r>
              <w:t>Príspevky z podielu zaplatenej dane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</w:pPr>
            <w:r>
              <w:t>1421,17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</w:pPr>
            <w:r>
              <w:t>1406,68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AA5808" w:rsidP="00312969">
            <w:pPr>
              <w:snapToGrid w:val="0"/>
            </w:pPr>
            <w:r>
              <w:t>2 %</w:t>
            </w:r>
          </w:p>
        </w:tc>
      </w:tr>
      <w:tr w:rsidR="00AA5808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</w:pPr>
            <w:r>
              <w:t>Prevádzkové dotácie</w:t>
            </w:r>
          </w:p>
          <w:p w:rsidR="00AA5808" w:rsidRDefault="00AA5808" w:rsidP="00312969"/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jc w:val="right"/>
            </w:pPr>
            <w:r>
              <w:t>88403,24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jc w:val="right"/>
            </w:pPr>
            <w:r>
              <w:t>72695,04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AA5808" w:rsidP="00312969">
            <w:r>
              <w:t>Zo štátneho rozpočtu MF SR, MPSVR SR</w:t>
            </w:r>
          </w:p>
        </w:tc>
      </w:tr>
      <w:tr w:rsidR="00AA5808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</w:pPr>
            <w:r>
              <w:t>Dotácie od Úradu práce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</w:pPr>
            <w:r>
              <w:t>0,00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</w:pPr>
            <w:r>
              <w:t>950,85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AA5808" w:rsidP="00312969">
            <w:pPr>
              <w:snapToGrid w:val="0"/>
            </w:pPr>
          </w:p>
        </w:tc>
      </w:tr>
      <w:tr w:rsidR="00AA5808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</w:pPr>
            <w:r>
              <w:t>Dotácie z rozpočtu Obce Kúty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</w:pPr>
            <w:r>
              <w:t>1000,00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</w:pPr>
            <w:r>
              <w:t>1500,00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AA5808" w:rsidP="00312969">
            <w:pPr>
              <w:snapToGrid w:val="0"/>
            </w:pPr>
          </w:p>
        </w:tc>
      </w:tr>
      <w:tr w:rsidR="00AA5808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AA5808">
            <w:pPr>
              <w:snapToGrid w:val="0"/>
            </w:pPr>
            <w:r>
              <w:t>Dotácie z Trnavského samosprávneho kraja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</w:pPr>
            <w:r>
              <w:t>600,00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AA5808" w:rsidP="00312969">
            <w:pPr>
              <w:snapToGrid w:val="0"/>
            </w:pPr>
          </w:p>
        </w:tc>
      </w:tr>
      <w:tr w:rsidR="00AA5808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E80422" w:rsidP="0031296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91994,41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77152,57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AA5808" w:rsidP="00312969">
            <w:pPr>
              <w:snapToGrid w:val="0"/>
            </w:pPr>
          </w:p>
        </w:tc>
      </w:tr>
    </w:tbl>
    <w:p w:rsidR="005A4835" w:rsidRDefault="005A4835" w:rsidP="008B0B41">
      <w:pPr>
        <w:rPr>
          <w:b/>
        </w:rPr>
      </w:pPr>
    </w:p>
    <w:p w:rsidR="008B0B41" w:rsidRDefault="008B0B41" w:rsidP="008B0B41">
      <w:pPr>
        <w:rPr>
          <w:b/>
        </w:rPr>
      </w:pPr>
      <w:r>
        <w:rPr>
          <w:b/>
        </w:rPr>
        <w:lastRenderedPageBreak/>
        <w:t>Tabuľka k článku IV ods.4 o prehľade finančných výnosov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19"/>
        <w:gridCol w:w="2410"/>
        <w:gridCol w:w="2551"/>
        <w:gridCol w:w="1843"/>
      </w:tblGrid>
      <w:tr w:rsidR="008B0B41" w:rsidTr="001B6B75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0B41" w:rsidRDefault="008B0B41" w:rsidP="008B0B41">
            <w:pPr>
              <w:snapToGrid w:val="0"/>
              <w:jc w:val="center"/>
            </w:pPr>
            <w:r>
              <w:rPr>
                <w:b/>
              </w:rPr>
              <w:t>Opis položiek finančných výnosov</w:t>
            </w:r>
          </w:p>
        </w:tc>
      </w:tr>
      <w:tr w:rsidR="008B0B41" w:rsidTr="001B6B75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Komentár</w:t>
            </w:r>
          </w:p>
        </w:tc>
      </w:tr>
      <w:tr w:rsidR="00AA5808" w:rsidTr="001B6B75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</w:pPr>
            <w:r>
              <w:t>Úroky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AA5808">
            <w:pPr>
              <w:snapToGrid w:val="0"/>
              <w:jc w:val="right"/>
            </w:pPr>
            <w:r>
              <w:t>109,07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center"/>
            </w:pPr>
            <w:r>
              <w:t xml:space="preserve">                                 219,64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AA5808" w:rsidP="001B6B75">
            <w:pPr>
              <w:snapToGrid w:val="0"/>
            </w:pPr>
            <w:r>
              <w:t>Kreditné úroky</w:t>
            </w:r>
          </w:p>
        </w:tc>
      </w:tr>
      <w:tr w:rsidR="00AA5808" w:rsidTr="001B6B75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109,07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219,64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AA5808" w:rsidP="001B6B75">
            <w:pPr>
              <w:snapToGrid w:val="0"/>
            </w:pPr>
          </w:p>
        </w:tc>
      </w:tr>
    </w:tbl>
    <w:p w:rsidR="00E6089D" w:rsidRDefault="00E6089D" w:rsidP="005D48B2">
      <w:pPr>
        <w:autoSpaceDE w:val="0"/>
        <w:rPr>
          <w:b/>
          <w:color w:val="FF0000"/>
        </w:rPr>
      </w:pPr>
    </w:p>
    <w:p w:rsidR="005D48B2" w:rsidRDefault="005D48B2" w:rsidP="005D48B2">
      <w:pPr>
        <w:autoSpaceDE w:val="0"/>
        <w:rPr>
          <w:b/>
        </w:rPr>
      </w:pPr>
      <w:r>
        <w:rPr>
          <w:b/>
        </w:rPr>
        <w:t>Tabuľka k článku IV ods. 5 o opise a vyčíslení hodnoty významných položiek nákladov, nákladov na ostatné služby, osobitné a iné ostatné náklady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19"/>
        <w:gridCol w:w="2410"/>
        <w:gridCol w:w="2551"/>
        <w:gridCol w:w="1843"/>
      </w:tblGrid>
      <w:tr w:rsidR="005D48B2" w:rsidTr="001B6B75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Náklady na poskytnuté služby</w:t>
            </w:r>
          </w:p>
        </w:tc>
      </w:tr>
      <w:tr w:rsidR="005D48B2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AA5808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</w:pPr>
            <w:r>
              <w:t>Spotreba potravín a ostatného materiálu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  <w:jc w:val="right"/>
            </w:pPr>
            <w:r>
              <w:t>23608,54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</w:pPr>
            <w:r>
              <w:t>21773,16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AA5808" w:rsidP="001B6B75">
            <w:pPr>
              <w:snapToGrid w:val="0"/>
            </w:pPr>
          </w:p>
        </w:tc>
      </w:tr>
      <w:tr w:rsidR="00AA5808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</w:pPr>
            <w:r>
              <w:t>Spotreba energie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  <w:jc w:val="right"/>
            </w:pPr>
            <w:r>
              <w:t>7628,18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</w:pPr>
            <w:r>
              <w:t>7582,52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AA5808" w:rsidP="001B6B75">
            <w:pPr>
              <w:snapToGrid w:val="0"/>
            </w:pPr>
            <w:r>
              <w:t>Elektrina, plyn, voda</w:t>
            </w:r>
          </w:p>
        </w:tc>
      </w:tr>
      <w:tr w:rsidR="00AA5808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</w:pPr>
            <w:r>
              <w:t>Opravy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  <w:jc w:val="right"/>
            </w:pPr>
            <w:r>
              <w:t>443,38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</w:pPr>
            <w:r>
              <w:t>1740,05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AA5808" w:rsidP="001B6B75">
            <w:pPr>
              <w:snapToGrid w:val="0"/>
            </w:pPr>
          </w:p>
        </w:tc>
      </w:tr>
      <w:tr w:rsidR="00AA5808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</w:pPr>
            <w:r>
              <w:t>Cestovné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  <w:jc w:val="right"/>
            </w:pPr>
            <w:r>
              <w:t>396,56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</w:pPr>
            <w:r>
              <w:t>264,69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AA5808" w:rsidP="001B6B75">
            <w:pPr>
              <w:snapToGrid w:val="0"/>
            </w:pPr>
          </w:p>
        </w:tc>
      </w:tr>
      <w:tr w:rsidR="00AA5808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</w:pPr>
            <w:r>
              <w:t>Reprezentačné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  <w:jc w:val="right"/>
            </w:pPr>
            <w:r>
              <w:t>52,14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</w:pPr>
            <w:r>
              <w:t>184,92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AA5808" w:rsidP="001B6B75">
            <w:pPr>
              <w:snapToGrid w:val="0"/>
            </w:pPr>
          </w:p>
        </w:tc>
      </w:tr>
      <w:tr w:rsidR="00AA5808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</w:pPr>
            <w:r>
              <w:t>Ostatné služby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  <w:jc w:val="right"/>
            </w:pPr>
            <w:r>
              <w:t>13877,11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</w:pPr>
            <w:r>
              <w:t>11045,94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AA5808" w:rsidP="001B6B75">
            <w:pPr>
              <w:snapToGrid w:val="0"/>
            </w:pPr>
          </w:p>
        </w:tc>
      </w:tr>
      <w:tr w:rsidR="00AA5808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</w:pPr>
            <w:r>
              <w:t>Mzdové náklady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4E0EC8" w:rsidP="001B6B75">
            <w:pPr>
              <w:snapToGrid w:val="0"/>
              <w:jc w:val="right"/>
            </w:pPr>
            <w:r>
              <w:t>101943,3</w:t>
            </w:r>
            <w:r w:rsidR="00AA5808">
              <w:t>9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</w:pPr>
            <w:r>
              <w:t>86552,29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AA5808" w:rsidP="001B6B75">
            <w:pPr>
              <w:snapToGrid w:val="0"/>
            </w:pPr>
          </w:p>
        </w:tc>
      </w:tr>
      <w:tr w:rsidR="00AA5808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</w:pPr>
            <w:r>
              <w:t>Zákonné sociálne poistenie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4E0EC8" w:rsidP="001B6B75">
            <w:pPr>
              <w:snapToGrid w:val="0"/>
              <w:jc w:val="right"/>
            </w:pPr>
            <w:r>
              <w:t>34</w:t>
            </w:r>
            <w:r w:rsidR="00AA5808">
              <w:t>613,13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</w:pPr>
            <w:r>
              <w:t>28 892,44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AA5808" w:rsidP="001B6B75">
            <w:pPr>
              <w:snapToGrid w:val="0"/>
              <w:ind w:left="2802" w:hanging="2802"/>
            </w:pPr>
          </w:p>
        </w:tc>
      </w:tr>
      <w:tr w:rsidR="00AA5808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</w:pPr>
            <w:r>
              <w:t>Zákonné sociálne náklady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  <w:jc w:val="right"/>
            </w:pPr>
            <w:r>
              <w:t>2280,31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</w:pPr>
            <w:r>
              <w:t>1782,94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AA5808" w:rsidP="001B6B75">
            <w:pPr>
              <w:snapToGrid w:val="0"/>
            </w:pPr>
          </w:p>
        </w:tc>
      </w:tr>
      <w:tr w:rsidR="00AA5808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4E0EC8" w:rsidP="004E0EC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184842,74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31296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159818,95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AA5808" w:rsidP="001B6B75">
            <w:pPr>
              <w:snapToGrid w:val="0"/>
            </w:pPr>
          </w:p>
        </w:tc>
      </w:tr>
    </w:tbl>
    <w:p w:rsidR="00E6089D" w:rsidRDefault="00E6089D" w:rsidP="005D48B2"/>
    <w:p w:rsidR="004F7B73" w:rsidRDefault="004F7B73" w:rsidP="005D48B2"/>
    <w:p w:rsidR="004F7B73" w:rsidRDefault="004F7B73" w:rsidP="005D48B2"/>
    <w:p w:rsidR="004F7B73" w:rsidRDefault="004F7B73" w:rsidP="005D48B2"/>
    <w:p w:rsidR="004F7B73" w:rsidRDefault="004F7B73" w:rsidP="005D48B2"/>
    <w:p w:rsidR="005D48B2" w:rsidRDefault="005D48B2" w:rsidP="005D48B2">
      <w:pPr>
        <w:rPr>
          <w:b/>
        </w:rPr>
      </w:pPr>
      <w:r>
        <w:rPr>
          <w:b/>
        </w:rPr>
        <w:lastRenderedPageBreak/>
        <w:t xml:space="preserve">Tabuľka k článku IV  ods. 6 o účele a výške použitia podielu zaplatenej dane    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244"/>
        <w:gridCol w:w="4252"/>
        <w:gridCol w:w="2427"/>
      </w:tblGrid>
      <w:tr w:rsidR="005D48B2" w:rsidTr="002A6C73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Účel použitia podielu zaplatenej dane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Použitá suma z bezprostredne predchádzajúceho účtovného obdobia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Použitá suma bežného účtovného obdobia</w:t>
            </w:r>
          </w:p>
        </w:tc>
      </w:tr>
      <w:tr w:rsidR="00AA5808" w:rsidTr="002A6C73">
        <w:trPr>
          <w:trHeight w:val="397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A5808" w:rsidRDefault="00AA5808" w:rsidP="001B6B75">
            <w:pPr>
              <w:snapToGrid w:val="0"/>
            </w:pPr>
            <w:r>
              <w:t>Skvalitnenie sociálnych služieb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A5808" w:rsidRPr="0061425D" w:rsidRDefault="00AA5808" w:rsidP="00312969">
            <w:pPr>
              <w:snapToGrid w:val="0"/>
              <w:jc w:val="right"/>
            </w:pPr>
            <w:r w:rsidRPr="0061425D">
              <w:t>1356,08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5808" w:rsidRPr="0061425D" w:rsidRDefault="00AA5808" w:rsidP="00925695">
            <w:pPr>
              <w:snapToGrid w:val="0"/>
              <w:jc w:val="right"/>
            </w:pPr>
            <w:r>
              <w:t>1370,57</w:t>
            </w:r>
          </w:p>
        </w:tc>
      </w:tr>
      <w:tr w:rsidR="00AA5808" w:rsidTr="002A6C73">
        <w:trPr>
          <w:trHeight w:val="397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A5808" w:rsidRDefault="00AA5808" w:rsidP="002A6C73">
            <w:pPr>
              <w:snapToGrid w:val="0"/>
            </w:pPr>
            <w:r>
              <w:t>Registrácia  - notársky poplatok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A5808" w:rsidRPr="0061425D" w:rsidRDefault="00AA5808" w:rsidP="00312969">
            <w:pPr>
              <w:snapToGrid w:val="0"/>
              <w:jc w:val="right"/>
            </w:pPr>
            <w:r w:rsidRPr="0061425D">
              <w:t>50,60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5808" w:rsidRPr="0061425D" w:rsidRDefault="00AA5808" w:rsidP="00925695">
            <w:pPr>
              <w:snapToGrid w:val="0"/>
              <w:jc w:val="right"/>
            </w:pPr>
            <w:r w:rsidRPr="0061425D">
              <w:t>50,60</w:t>
            </w:r>
          </w:p>
        </w:tc>
      </w:tr>
      <w:tr w:rsidR="004B5DD0" w:rsidTr="002A6C73">
        <w:trPr>
          <w:trHeight w:val="397"/>
        </w:trPr>
        <w:tc>
          <w:tcPr>
            <w:tcW w:w="74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B5DD0" w:rsidRDefault="004B5DD0" w:rsidP="002A6C73">
            <w:pPr>
              <w:snapToGrid w:val="0"/>
              <w:rPr>
                <w:b/>
              </w:rPr>
            </w:pPr>
            <w:r>
              <w:rPr>
                <w:b/>
              </w:rPr>
              <w:t xml:space="preserve">Zostatok podielu zaplatenej dane bežného účtovného obdobia                                                 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DD0" w:rsidRDefault="004B5DD0" w:rsidP="001B6B75">
            <w:pPr>
              <w:snapToGrid w:val="0"/>
              <w:jc w:val="right"/>
            </w:pPr>
            <w:r>
              <w:rPr>
                <w:b/>
              </w:rPr>
              <w:t>0,00</w:t>
            </w:r>
          </w:p>
        </w:tc>
      </w:tr>
    </w:tbl>
    <w:p w:rsidR="00144BC6" w:rsidRDefault="00144BC6" w:rsidP="005D48B2"/>
    <w:p w:rsidR="005D48B2" w:rsidRDefault="005D48B2" w:rsidP="005D48B2">
      <w:pPr>
        <w:rPr>
          <w:b/>
        </w:rPr>
      </w:pPr>
      <w:r>
        <w:rPr>
          <w:b/>
        </w:rPr>
        <w:t>Tabuľky k článku IV ods. 7 o opise a sume významných položiek finančných nákladov</w:t>
      </w:r>
    </w:p>
    <w:p w:rsidR="005D48B2" w:rsidRDefault="005D48B2" w:rsidP="005D48B2">
      <w:pPr>
        <w:rPr>
          <w:b/>
        </w:rPr>
      </w:pPr>
      <w:r>
        <w:rPr>
          <w:b/>
        </w:rPr>
        <w:t>Tabuľka č. 1</w:t>
      </w:r>
    </w:p>
    <w:tbl>
      <w:tblPr>
        <w:tblW w:w="9923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997"/>
        <w:gridCol w:w="2263"/>
        <w:gridCol w:w="2133"/>
        <w:gridCol w:w="2530"/>
      </w:tblGrid>
      <w:tr w:rsidR="005D48B2" w:rsidTr="002A6C73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Opis ostatných položiek nákladov z hospodárskej činnosti</w:t>
            </w:r>
          </w:p>
        </w:tc>
      </w:tr>
      <w:tr w:rsidR="005D48B2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AA5808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</w:pPr>
            <w:r>
              <w:t>Ostatné dane a poplatky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  <w:jc w:val="right"/>
            </w:pPr>
            <w:r>
              <w:t>468,00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126CB8" w:rsidP="00312969">
            <w:pPr>
              <w:snapToGrid w:val="0"/>
              <w:jc w:val="right"/>
            </w:pPr>
            <w:r>
              <w:t>414,00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AA5808" w:rsidP="001B6B75">
            <w:pPr>
              <w:snapToGrid w:val="0"/>
            </w:pPr>
            <w:r>
              <w:t>Za komunálne odpady</w:t>
            </w:r>
          </w:p>
        </w:tc>
      </w:tr>
      <w:tr w:rsidR="00AA5808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</w:pPr>
            <w:r>
              <w:t>Iné ostatné náklady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AA5808" w:rsidP="001B6B75">
            <w:pPr>
              <w:snapToGrid w:val="0"/>
              <w:jc w:val="right"/>
            </w:pPr>
            <w:r>
              <w:t>56,6</w:t>
            </w:r>
            <w:r w:rsidR="00126CB8">
              <w:t>0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5808" w:rsidRDefault="00126CB8" w:rsidP="00312969">
            <w:pPr>
              <w:snapToGrid w:val="0"/>
              <w:jc w:val="right"/>
            </w:pPr>
            <w:r>
              <w:t>61,40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5808" w:rsidRDefault="00126CB8" w:rsidP="001B6B75">
            <w:pPr>
              <w:snapToGrid w:val="0"/>
            </w:pPr>
            <w:r>
              <w:t>Kolky, notárske poplatky</w:t>
            </w:r>
          </w:p>
        </w:tc>
      </w:tr>
      <w:tr w:rsidR="00126CB8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126CB8" w:rsidP="00312969">
            <w:pPr>
              <w:snapToGrid w:val="0"/>
            </w:pPr>
            <w:r>
              <w:t xml:space="preserve">Bankové poplatky 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126CB8" w:rsidP="00312969">
            <w:pPr>
              <w:snapToGrid w:val="0"/>
              <w:jc w:val="right"/>
            </w:pPr>
            <w:r>
              <w:t>366,11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126CB8" w:rsidP="00312969">
            <w:pPr>
              <w:snapToGrid w:val="0"/>
              <w:jc w:val="right"/>
            </w:pPr>
            <w:r>
              <w:t>387,28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6CB8" w:rsidRDefault="00126CB8" w:rsidP="00312969">
            <w:pPr>
              <w:snapToGrid w:val="0"/>
            </w:pPr>
            <w:r>
              <w:t>Bankové poplatky</w:t>
            </w:r>
          </w:p>
        </w:tc>
      </w:tr>
      <w:tr w:rsidR="00126CB8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126CB8" w:rsidP="00312969">
            <w:pPr>
              <w:snapToGrid w:val="0"/>
            </w:pPr>
            <w:r>
              <w:t>Poistenie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126CB8" w:rsidP="00312969">
            <w:pPr>
              <w:snapToGrid w:val="0"/>
              <w:jc w:val="right"/>
            </w:pPr>
            <w:r>
              <w:t>382,93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126CB8" w:rsidP="00312969">
            <w:pPr>
              <w:snapToGrid w:val="0"/>
              <w:jc w:val="right"/>
            </w:pPr>
            <w:r>
              <w:t>423,35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6CB8" w:rsidRDefault="00126CB8" w:rsidP="00312969">
            <w:pPr>
              <w:snapToGrid w:val="0"/>
            </w:pPr>
          </w:p>
        </w:tc>
      </w:tr>
      <w:tr w:rsidR="00126CB8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126CB8" w:rsidP="00312969">
            <w:pPr>
              <w:snapToGrid w:val="0"/>
            </w:pPr>
            <w:r>
              <w:t>Odpisy hnuteľného majetku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126CB8" w:rsidP="00312969">
            <w:pPr>
              <w:snapToGrid w:val="0"/>
              <w:jc w:val="right"/>
            </w:pPr>
            <w:r>
              <w:t>905,80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126CB8" w:rsidP="00312969">
            <w:pPr>
              <w:snapToGrid w:val="0"/>
              <w:jc w:val="right"/>
            </w:pPr>
            <w:r>
              <w:t>856,90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6CB8" w:rsidRDefault="00126CB8" w:rsidP="00312969">
            <w:pPr>
              <w:snapToGrid w:val="0"/>
            </w:pPr>
          </w:p>
        </w:tc>
      </w:tr>
      <w:tr w:rsidR="00126CB8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126CB8" w:rsidP="00312969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126CB8" w:rsidP="0031296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2179,44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126CB8" w:rsidP="0031296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2142,93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6CB8" w:rsidRDefault="00126CB8" w:rsidP="00312969">
            <w:pPr>
              <w:snapToGrid w:val="0"/>
            </w:pPr>
          </w:p>
        </w:tc>
      </w:tr>
    </w:tbl>
    <w:p w:rsidR="00434273" w:rsidRDefault="00434273" w:rsidP="005D48B2">
      <w:pPr>
        <w:autoSpaceDE w:val="0"/>
        <w:rPr>
          <w:b/>
        </w:rPr>
      </w:pPr>
    </w:p>
    <w:p w:rsidR="005D48B2" w:rsidRDefault="005D48B2" w:rsidP="005D48B2">
      <w:pPr>
        <w:autoSpaceDE w:val="0"/>
        <w:rPr>
          <w:b/>
        </w:rPr>
      </w:pPr>
      <w:r>
        <w:rPr>
          <w:b/>
        </w:rPr>
        <w:t>Tabuľka č. 2</w:t>
      </w:r>
    </w:p>
    <w:tbl>
      <w:tblPr>
        <w:tblW w:w="9923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3084"/>
        <w:gridCol w:w="2176"/>
        <w:gridCol w:w="2133"/>
        <w:gridCol w:w="2530"/>
      </w:tblGrid>
      <w:tr w:rsidR="005D48B2" w:rsidTr="00126CB8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Daň z príjmov</w:t>
            </w:r>
          </w:p>
        </w:tc>
      </w:tr>
      <w:tr w:rsidR="005D48B2" w:rsidTr="00126CB8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126CB8" w:rsidTr="00126CB8">
        <w:trPr>
          <w:trHeight w:val="464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126CB8" w:rsidP="001B6B75">
            <w:pPr>
              <w:snapToGrid w:val="0"/>
            </w:pPr>
            <w:r>
              <w:t>Daň z príjmov právnických osôb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126CB8" w:rsidP="001B6B75">
            <w:pPr>
              <w:snapToGrid w:val="0"/>
              <w:jc w:val="center"/>
            </w:pPr>
            <w:r>
              <w:t>20,71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126CB8" w:rsidP="00312969">
            <w:pPr>
              <w:snapToGrid w:val="0"/>
              <w:jc w:val="center"/>
            </w:pPr>
            <w:r>
              <w:t>41,72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6CB8" w:rsidRDefault="00126CB8" w:rsidP="001B6B75">
            <w:pPr>
              <w:snapToGrid w:val="0"/>
            </w:pPr>
            <w:r>
              <w:rPr>
                <w:szCs w:val="20"/>
              </w:rPr>
              <w:t>Daň z kreditných úrokov na bankových účtoch</w:t>
            </w:r>
          </w:p>
        </w:tc>
      </w:tr>
      <w:tr w:rsidR="00126CB8" w:rsidTr="00126CB8">
        <w:trPr>
          <w:trHeight w:val="464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126CB8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126CB8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20,71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126CB8" w:rsidP="0031296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41,72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6CB8" w:rsidRDefault="00126CB8" w:rsidP="001B6B75">
            <w:pPr>
              <w:snapToGrid w:val="0"/>
            </w:pPr>
          </w:p>
        </w:tc>
      </w:tr>
    </w:tbl>
    <w:p w:rsidR="005D48B2" w:rsidRDefault="005D48B2" w:rsidP="005D48B2">
      <w:pPr>
        <w:rPr>
          <w:b/>
        </w:rPr>
      </w:pPr>
      <w:r>
        <w:rPr>
          <w:b/>
        </w:rPr>
        <w:lastRenderedPageBreak/>
        <w:t>Tabuľka k článku IV  ods. 8 o nákladoch vynaložených v súvislosti s auditom účtovnej závierky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102"/>
        <w:gridCol w:w="6821"/>
      </w:tblGrid>
      <w:tr w:rsidR="005D48B2" w:rsidTr="00144BC6"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rPr>
                <w:b/>
              </w:rPr>
            </w:pPr>
            <w:r>
              <w:rPr>
                <w:b/>
              </w:rPr>
              <w:t>Jednotlivé druhy nákladov za</w:t>
            </w:r>
          </w:p>
        </w:tc>
        <w:tc>
          <w:tcPr>
            <w:tcW w:w="6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Suma</w:t>
            </w:r>
          </w:p>
        </w:tc>
      </w:tr>
      <w:tr w:rsidR="005D48B2" w:rsidTr="00144BC6"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</w:pPr>
            <w:r>
              <w:t>overenie účtovnej závierky</w:t>
            </w:r>
          </w:p>
        </w:tc>
        <w:tc>
          <w:tcPr>
            <w:tcW w:w="6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8B2" w:rsidRPr="00DB1270" w:rsidRDefault="00A51717" w:rsidP="001B6B75">
            <w:pPr>
              <w:snapToGrid w:val="0"/>
              <w:jc w:val="center"/>
            </w:pPr>
            <w:r>
              <w:t>300,00</w:t>
            </w:r>
          </w:p>
        </w:tc>
      </w:tr>
      <w:tr w:rsidR="005D48B2" w:rsidTr="00144BC6"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6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8B2" w:rsidRPr="00DB1270" w:rsidRDefault="002A6C73" w:rsidP="001B6B75">
            <w:pPr>
              <w:snapToGrid w:val="0"/>
              <w:jc w:val="center"/>
            </w:pPr>
            <w:r w:rsidRPr="00DB1270">
              <w:rPr>
                <w:b/>
              </w:rPr>
              <w:t>300,00</w:t>
            </w:r>
          </w:p>
        </w:tc>
      </w:tr>
    </w:tbl>
    <w:p w:rsidR="009E08A2" w:rsidRDefault="009E08A2" w:rsidP="009B1D1A">
      <w:pPr>
        <w:rPr>
          <w:b/>
        </w:rPr>
      </w:pPr>
    </w:p>
    <w:p w:rsidR="002A6C73" w:rsidRDefault="002A6C73" w:rsidP="002A6C73">
      <w:pPr>
        <w:jc w:val="center"/>
        <w:rPr>
          <w:b/>
        </w:rPr>
      </w:pPr>
      <w:r>
        <w:rPr>
          <w:b/>
        </w:rPr>
        <w:t>Čl. V</w:t>
      </w:r>
    </w:p>
    <w:p w:rsidR="002A6C73" w:rsidRDefault="002A6C73" w:rsidP="002A6C73">
      <w:pPr>
        <w:jc w:val="center"/>
        <w:rPr>
          <w:b/>
        </w:rPr>
      </w:pPr>
      <w:r>
        <w:rPr>
          <w:b/>
        </w:rPr>
        <w:t>Opis údajov na podsúvahových účtoch</w:t>
      </w:r>
    </w:p>
    <w:p w:rsidR="002A6C73" w:rsidRDefault="002A6C73" w:rsidP="002A6C73">
      <w:pPr>
        <w:rPr>
          <w:b/>
        </w:rPr>
      </w:pPr>
      <w:r>
        <w:rPr>
          <w:color w:val="000000"/>
        </w:rPr>
        <w:t>Významné položky prenajatého majetku, majetku prijatého do úschovy,  odpísané pohľadávky a prípadné ďalšie položky.</w:t>
      </w:r>
    </w:p>
    <w:p w:rsidR="002A6C73" w:rsidRDefault="002A6C73" w:rsidP="002A6C73">
      <w:r>
        <w:rPr>
          <w:b/>
        </w:rPr>
        <w:t xml:space="preserve">Nezábudka Kúty, n.o. užíva bezodplatne za účelom poskytovania sociálnych služieb nehnuteľný a hnuteľný majetok od Obce Kúty na základe </w:t>
      </w:r>
      <w:r>
        <w:t>Zmluvy o výpožičke zo dňa 17.7.2006 a </w:t>
      </w:r>
      <w:r w:rsidRPr="00DB1270">
        <w:t>Dodatku č. 1 k tejto zmluve zo dňa 3.1.2007</w:t>
      </w:r>
      <w:r>
        <w:t xml:space="preserve">. </w:t>
      </w:r>
      <w:r w:rsidR="00DB1270">
        <w:t xml:space="preserve">Súčasťou Dodatku č. 1 je inventúrny súpis majetku aktualizovaný ročne k 31.12. príslušného kalendárneho roka. </w:t>
      </w:r>
      <w:r>
        <w:t>Jedná sa o nasledovný majetok:</w:t>
      </w:r>
    </w:p>
    <w:p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nehnuteľnosť (priestory domu sociálnych služieb a hospodárska budova)</w:t>
      </w:r>
    </w:p>
    <w:p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kuchynské vybavenie</w:t>
      </w:r>
    </w:p>
    <w:p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kancelárske zariadenie</w:t>
      </w:r>
    </w:p>
    <w:p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zariadenie určené na sociálne služby</w:t>
      </w:r>
    </w:p>
    <w:p w:rsidR="002A6C73" w:rsidRDefault="002A6C73" w:rsidP="002A6C73">
      <w:pPr>
        <w:rPr>
          <w:b/>
        </w:rPr>
      </w:pPr>
      <w:r>
        <w:t xml:space="preserve">Zmluva o výpožičke je uzatvorená na dobu neurčitú. Hodnota hmotného a nehmotného  hnuteľného majetku využívaného od obce na základe Zmluvy o výpožičke zo dňa 17.7.2006 </w:t>
      </w:r>
      <w:r w:rsidR="00DA1045">
        <w:t xml:space="preserve">v zmysle platných dodatkov </w:t>
      </w:r>
      <w:r>
        <w:t>a Inventúrneho súpisu majetku k 31.12.201</w:t>
      </w:r>
      <w:r w:rsidR="00DA1045">
        <w:t>7</w:t>
      </w:r>
      <w:r>
        <w:t xml:space="preserve"> je </w:t>
      </w:r>
      <w:r w:rsidR="00933972">
        <w:rPr>
          <w:b/>
        </w:rPr>
        <w:t>24 780,09</w:t>
      </w:r>
      <w:r w:rsidR="00690B59" w:rsidRPr="00690B59">
        <w:rPr>
          <w:b/>
        </w:rPr>
        <w:t xml:space="preserve"> €.</w:t>
      </w:r>
      <w:r>
        <w:rPr>
          <w:color w:val="000000"/>
        </w:rPr>
        <w:t xml:space="preserve">  </w:t>
      </w:r>
    </w:p>
    <w:p w:rsidR="002A6C73" w:rsidRDefault="002A6C73" w:rsidP="002A6C73">
      <w:r>
        <w:rPr>
          <w:b/>
        </w:rPr>
        <w:t>Nezábudka Kúty, n. o. sa stará o peniaze zverené do úschovy od svojich klientov.</w:t>
      </w:r>
    </w:p>
    <w:p w:rsidR="002A6C73" w:rsidRDefault="002A6C73" w:rsidP="002A6C73">
      <w:r>
        <w:t>Evidenciu hotovosti prijíma mesačne od svojich klientov na základe riadne vystavených pokladničných dokladov a eviduje ich oddelene od finančnej hotovosti neziskovej organizácie Nezábudka Kúty, n.o..</w:t>
      </w:r>
    </w:p>
    <w:p w:rsidR="002A6C73" w:rsidRDefault="002A6C73" w:rsidP="002A6C73">
      <w:pPr>
        <w:rPr>
          <w:b/>
        </w:rPr>
      </w:pPr>
      <w:r>
        <w:t>K 31.12.201</w:t>
      </w:r>
      <w:r w:rsidR="00D377ED">
        <w:t>8</w:t>
      </w:r>
      <w:r>
        <w:t xml:space="preserve"> je v úschove hotovosť od svojich klientov vo výške </w:t>
      </w:r>
      <w:r w:rsidR="00D377ED">
        <w:rPr>
          <w:b/>
          <w:bCs/>
        </w:rPr>
        <w:t>8502,25</w:t>
      </w:r>
      <w:r>
        <w:rPr>
          <w:b/>
          <w:bCs/>
        </w:rPr>
        <w:t xml:space="preserve"> €.</w:t>
      </w:r>
    </w:p>
    <w:p w:rsidR="005A4835" w:rsidRDefault="005A4835" w:rsidP="002A6C73">
      <w:pPr>
        <w:jc w:val="center"/>
        <w:rPr>
          <w:b/>
        </w:rPr>
      </w:pPr>
    </w:p>
    <w:p w:rsidR="002A6C73" w:rsidRDefault="002A6C73" w:rsidP="002A6C73">
      <w:pPr>
        <w:jc w:val="center"/>
        <w:rPr>
          <w:b/>
        </w:rPr>
      </w:pPr>
      <w:r>
        <w:rPr>
          <w:b/>
        </w:rPr>
        <w:t>Čl. VI.</w:t>
      </w:r>
    </w:p>
    <w:p w:rsidR="00E81320" w:rsidRDefault="00E81320" w:rsidP="002A6C73">
      <w:pPr>
        <w:jc w:val="center"/>
        <w:rPr>
          <w:b/>
        </w:rPr>
      </w:pPr>
    </w:p>
    <w:p w:rsidR="002A6C73" w:rsidRDefault="002A6C73" w:rsidP="002A6C73">
      <w:pPr>
        <w:jc w:val="center"/>
      </w:pPr>
      <w:r>
        <w:rPr>
          <w:b/>
        </w:rPr>
        <w:t>Ďalšie informácie</w:t>
      </w:r>
    </w:p>
    <w:p w:rsidR="00E80422" w:rsidRPr="00312969" w:rsidRDefault="00E80422" w:rsidP="002A6C73">
      <w:r w:rsidRPr="00312969">
        <w:t>Účtovná jednotka dosiahla za rok 2018 účtovnú stratu vo výške 798</w:t>
      </w:r>
      <w:r w:rsidR="004E0EC8" w:rsidRPr="00312969">
        <w:t>5,78</w:t>
      </w:r>
      <w:r w:rsidRPr="00312969">
        <w:t xml:space="preserve"> €.</w:t>
      </w:r>
    </w:p>
    <w:p w:rsidR="00E74DA2" w:rsidRPr="00ED006F" w:rsidRDefault="00E74DA2" w:rsidP="002A6C73">
      <w:r w:rsidRPr="00ED006F">
        <w:t xml:space="preserve">Účtovná jednotka eviduje na účte 04200 obstaraný majetok celkovo vo výške 11454,87 €. Majetok je určený do </w:t>
      </w:r>
      <w:proofErr w:type="spellStart"/>
      <w:r w:rsidRPr="00ED006F">
        <w:t>novopristavenej</w:t>
      </w:r>
      <w:proofErr w:type="spellEnd"/>
      <w:r w:rsidRPr="00ED006F">
        <w:t xml:space="preserve"> budovy a bude zaradený do používania od 1.1.2019.</w:t>
      </w:r>
    </w:p>
    <w:p w:rsidR="00E74DA2" w:rsidRDefault="00E74DA2" w:rsidP="002A6C73"/>
    <w:p w:rsidR="002A6C73" w:rsidRPr="00DB1270" w:rsidRDefault="002A6C73" w:rsidP="002A6C73">
      <w:r w:rsidRPr="00DB1270">
        <w:t>Po 31. decembri 201</w:t>
      </w:r>
      <w:r w:rsidR="00D377ED">
        <w:t>8</w:t>
      </w:r>
      <w:r w:rsidRPr="00DB1270">
        <w:t xml:space="preserve"> nenastali také skutočnosti, ktoré by si vyžadovali zverejnenie alebo vykázanie v účtovnej závierke za rok 201</w:t>
      </w:r>
      <w:r w:rsidR="00D377ED">
        <w:t>8</w:t>
      </w:r>
      <w:r w:rsidRPr="00DB1270">
        <w:t>.</w:t>
      </w:r>
    </w:p>
    <w:p w:rsidR="00DB1270" w:rsidRPr="00A23C2C" w:rsidRDefault="00ED006F" w:rsidP="002A6C73">
      <w:r w:rsidRPr="00A23C2C">
        <w:lastRenderedPageBreak/>
        <w:t>V priebehu roka 2018 pokračovala výstavba prístavby k existujúcej časti zariadenia sociálny</w:t>
      </w:r>
      <w:r w:rsidR="004433E5" w:rsidRPr="00A23C2C">
        <w:t>ch služieb Nezábudky</w:t>
      </w:r>
      <w:r w:rsidR="00A23C2C">
        <w:t xml:space="preserve"> Kúty, n.o.</w:t>
      </w:r>
      <w:r w:rsidR="004433E5" w:rsidRPr="00A23C2C">
        <w:t xml:space="preserve"> </w:t>
      </w:r>
      <w:r w:rsidRPr="00A23C2C">
        <w:t>Budova bola dokončená v júli 2018</w:t>
      </w:r>
      <w:r w:rsidR="00A23C2C">
        <w:t>. K</w:t>
      </w:r>
      <w:r w:rsidRPr="00A23C2C">
        <w:t>olaudácia budovy prebehla</w:t>
      </w:r>
      <w:r w:rsidR="004433E5" w:rsidRPr="00A23C2C">
        <w:t xml:space="preserve"> dňa</w:t>
      </w:r>
      <w:r w:rsidRPr="00A23C2C">
        <w:t xml:space="preserve"> 27.7.2018. Kolaudačné rozhodnutie nadobudlo právoplatnosť 7.8.2018. Rozhodnutie o uvedení </w:t>
      </w:r>
      <w:r w:rsidR="00A23C2C">
        <w:t>nových priestorov do prevádzky z</w:t>
      </w:r>
      <w:r w:rsidRPr="00A23C2C">
        <w:t xml:space="preserve"> Regionálneho úradu verejného zdravotníctva so sídlom v Senici bolo vydané dňa 22.10.2018 </w:t>
      </w:r>
      <w:r w:rsidR="00A23C2C">
        <w:t xml:space="preserve">a nadobudlo právoplatnosť dňa </w:t>
      </w:r>
      <w:r w:rsidRPr="00A23C2C">
        <w:t>12.11.2018. Výpis z Registra poskytovateľov sociálnych služieb zo dňa 6.12.2018</w:t>
      </w:r>
      <w:r w:rsidR="004433E5" w:rsidRPr="00A23C2C">
        <w:t xml:space="preserve"> </w:t>
      </w:r>
      <w:r w:rsidRPr="00A23C2C">
        <w:t>vydaný Úradom Trnavského samosprávneho kraja obsahuje zvýšenie kapacity zariadenia pre seniorov s pobytovou celoročnou formou sociálnej služby na 27 miest s dňom začatia poskytovania sociálnej služby 1.1.2019.</w:t>
      </w:r>
    </w:p>
    <w:p w:rsidR="00ED006F" w:rsidRPr="00A23C2C" w:rsidRDefault="002270BC" w:rsidP="002A6C73">
      <w:r w:rsidRPr="00A23C2C">
        <w:t xml:space="preserve">Slávnostné otvorenie novej časti zariadenia sa realizovalo 16.1.2019 a bolo spojené s vysviackou nových priestorov. </w:t>
      </w:r>
      <w:r w:rsidR="00ED006F" w:rsidRPr="00A23C2C">
        <w:t xml:space="preserve">V priebehu prvého štvrťroka 2019 zariadenie bude postupne obsadzovať 10 voľných miest </w:t>
      </w:r>
      <w:r w:rsidR="00A23C2C">
        <w:t>občanmi</w:t>
      </w:r>
      <w:r w:rsidR="00ED006F" w:rsidRPr="00A23C2C">
        <w:t>, ktorí sú odkázaní na pomoc inej osoby v zariadení pre seniorov v </w:t>
      </w:r>
      <w:r w:rsidR="00C91CC2">
        <w:t>nadv</w:t>
      </w:r>
      <w:bookmarkStart w:id="0" w:name="_GoBack"/>
      <w:bookmarkEnd w:id="0"/>
      <w:r w:rsidR="00ED006F" w:rsidRPr="00A23C2C">
        <w:t xml:space="preserve">äznosti </w:t>
      </w:r>
      <w:r w:rsidR="005F4752" w:rsidRPr="00A23C2C">
        <w:t>na postupné prijatie potrebného počtu zamestnancov pre odborné a obslužné činnosti.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sectPr w:rsidR="00497057" w:rsidRPr="00D90FC4" w:rsidSect="002A6C73">
      <w:footerReference w:type="default" r:id="rId8"/>
      <w:pgSz w:w="11906" w:h="16838"/>
      <w:pgMar w:top="1134" w:right="1134" w:bottom="1134" w:left="1134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7F4B" w:rsidRDefault="00727F4B" w:rsidP="00347C39">
      <w:pPr>
        <w:spacing w:before="0" w:after="0" w:line="240" w:lineRule="auto"/>
      </w:pPr>
      <w:r>
        <w:separator/>
      </w:r>
    </w:p>
  </w:endnote>
  <w:endnote w:type="continuationSeparator" w:id="0">
    <w:p w:rsidR="00727F4B" w:rsidRDefault="00727F4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2969" w:rsidRDefault="0031296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91CC2">
      <w:rPr>
        <w:noProof/>
      </w:rPr>
      <w:t>23</w:t>
    </w:r>
    <w:r>
      <w:fldChar w:fldCharType="end"/>
    </w:r>
  </w:p>
  <w:p w:rsidR="00312969" w:rsidRDefault="0031296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7F4B" w:rsidRDefault="00727F4B" w:rsidP="00347C39">
      <w:pPr>
        <w:spacing w:before="0" w:after="0" w:line="240" w:lineRule="auto"/>
      </w:pPr>
      <w:r>
        <w:separator/>
      </w:r>
    </w:p>
  </w:footnote>
  <w:footnote w:type="continuationSeparator" w:id="0">
    <w:p w:rsidR="00727F4B" w:rsidRDefault="00727F4B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color w:val="auto"/>
      </w:rPr>
    </w:lvl>
  </w:abstractNum>
  <w:abstractNum w:abstractNumId="1" w15:restartNumberingAfterBreak="0">
    <w:nsid w:val="00000005"/>
    <w:multiLevelType w:val="singleLevel"/>
    <w:tmpl w:val="00000005"/>
    <w:name w:val="WW8Num5"/>
    <w:lvl w:ilvl="0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00000008"/>
    <w:multiLevelType w:val="singleLevel"/>
    <w:tmpl w:val="00000008"/>
    <w:name w:val="WW8Num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3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E7B0FFA"/>
    <w:multiLevelType w:val="hybridMultilevel"/>
    <w:tmpl w:val="C6AA0C06"/>
    <w:lvl w:ilvl="0" w:tplc="041B000F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170342"/>
    <w:multiLevelType w:val="hybridMultilevel"/>
    <w:tmpl w:val="3F4A595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16234CF"/>
    <w:multiLevelType w:val="hybridMultilevel"/>
    <w:tmpl w:val="FED02252"/>
    <w:lvl w:ilvl="0" w:tplc="041B000F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3"/>
  </w:num>
  <w:num w:numId="4">
    <w:abstractNumId w:val="14"/>
  </w:num>
  <w:num w:numId="5">
    <w:abstractNumId w:val="6"/>
  </w:num>
  <w:num w:numId="6">
    <w:abstractNumId w:val="7"/>
  </w:num>
  <w:num w:numId="7">
    <w:abstractNumId w:val="12"/>
  </w:num>
  <w:num w:numId="8">
    <w:abstractNumId w:val="13"/>
  </w:num>
  <w:num w:numId="9">
    <w:abstractNumId w:val="12"/>
  </w:num>
  <w:num w:numId="10">
    <w:abstractNumId w:val="10"/>
  </w:num>
  <w:num w:numId="11">
    <w:abstractNumId w:val="4"/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3"/>
    </w:lvlOverride>
  </w:num>
  <w:num w:numId="14">
    <w:abstractNumId w:val="0"/>
  </w:num>
  <w:num w:numId="15">
    <w:abstractNumId w:val="1"/>
  </w:num>
  <w:num w:numId="16">
    <w:abstractNumId w:val="5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04F45"/>
    <w:rsid w:val="000109BB"/>
    <w:rsid w:val="000236E7"/>
    <w:rsid w:val="00025306"/>
    <w:rsid w:val="00027C2E"/>
    <w:rsid w:val="00036D51"/>
    <w:rsid w:val="0003706B"/>
    <w:rsid w:val="0004006E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A776B"/>
    <w:rsid w:val="000B3567"/>
    <w:rsid w:val="000C67C6"/>
    <w:rsid w:val="000D2853"/>
    <w:rsid w:val="000E095E"/>
    <w:rsid w:val="000E0E48"/>
    <w:rsid w:val="000F08FF"/>
    <w:rsid w:val="00112847"/>
    <w:rsid w:val="00115F7E"/>
    <w:rsid w:val="001175C7"/>
    <w:rsid w:val="00124B80"/>
    <w:rsid w:val="00126CB8"/>
    <w:rsid w:val="001313A2"/>
    <w:rsid w:val="001322DC"/>
    <w:rsid w:val="00144BC6"/>
    <w:rsid w:val="00151783"/>
    <w:rsid w:val="001622BD"/>
    <w:rsid w:val="00166358"/>
    <w:rsid w:val="001704CA"/>
    <w:rsid w:val="001720C1"/>
    <w:rsid w:val="00177903"/>
    <w:rsid w:val="001800E7"/>
    <w:rsid w:val="001A0486"/>
    <w:rsid w:val="001A0EE6"/>
    <w:rsid w:val="001A3695"/>
    <w:rsid w:val="001B2ABE"/>
    <w:rsid w:val="001B426C"/>
    <w:rsid w:val="001B4A6D"/>
    <w:rsid w:val="001B6B75"/>
    <w:rsid w:val="001C4CBF"/>
    <w:rsid w:val="001D475E"/>
    <w:rsid w:val="001D6FA9"/>
    <w:rsid w:val="001E3F76"/>
    <w:rsid w:val="001F5A8E"/>
    <w:rsid w:val="001F5E0E"/>
    <w:rsid w:val="001F67E7"/>
    <w:rsid w:val="002037A2"/>
    <w:rsid w:val="00217AAD"/>
    <w:rsid w:val="002214A6"/>
    <w:rsid w:val="002220A9"/>
    <w:rsid w:val="00222689"/>
    <w:rsid w:val="002239DB"/>
    <w:rsid w:val="002261BE"/>
    <w:rsid w:val="002270BC"/>
    <w:rsid w:val="00231291"/>
    <w:rsid w:val="002451AE"/>
    <w:rsid w:val="0025538D"/>
    <w:rsid w:val="00284B13"/>
    <w:rsid w:val="0029167C"/>
    <w:rsid w:val="00293AE7"/>
    <w:rsid w:val="002945C6"/>
    <w:rsid w:val="002A4EDB"/>
    <w:rsid w:val="002A6C73"/>
    <w:rsid w:val="002B58C2"/>
    <w:rsid w:val="002C2ADA"/>
    <w:rsid w:val="002C6F1A"/>
    <w:rsid w:val="002D3341"/>
    <w:rsid w:val="002D6AB1"/>
    <w:rsid w:val="002D701F"/>
    <w:rsid w:val="00301EE2"/>
    <w:rsid w:val="00312969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82E7B"/>
    <w:rsid w:val="003912C4"/>
    <w:rsid w:val="003A732E"/>
    <w:rsid w:val="003B70D3"/>
    <w:rsid w:val="003C1BA9"/>
    <w:rsid w:val="003C399D"/>
    <w:rsid w:val="003C3DA6"/>
    <w:rsid w:val="003C4612"/>
    <w:rsid w:val="003D135F"/>
    <w:rsid w:val="003D6571"/>
    <w:rsid w:val="00400E62"/>
    <w:rsid w:val="00401F3C"/>
    <w:rsid w:val="0041789F"/>
    <w:rsid w:val="00417B4D"/>
    <w:rsid w:val="00421149"/>
    <w:rsid w:val="004334AB"/>
    <w:rsid w:val="004337D2"/>
    <w:rsid w:val="00434273"/>
    <w:rsid w:val="0043450C"/>
    <w:rsid w:val="00437787"/>
    <w:rsid w:val="004433E5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A4BF3"/>
    <w:rsid w:val="004B091D"/>
    <w:rsid w:val="004B20C5"/>
    <w:rsid w:val="004B4FEF"/>
    <w:rsid w:val="004B5DD0"/>
    <w:rsid w:val="004C3955"/>
    <w:rsid w:val="004C44DE"/>
    <w:rsid w:val="004E0D0D"/>
    <w:rsid w:val="004E0EC8"/>
    <w:rsid w:val="004E2B6C"/>
    <w:rsid w:val="004E2F7F"/>
    <w:rsid w:val="004E5699"/>
    <w:rsid w:val="004F4338"/>
    <w:rsid w:val="004F74A8"/>
    <w:rsid w:val="004F7B73"/>
    <w:rsid w:val="00503A66"/>
    <w:rsid w:val="00507837"/>
    <w:rsid w:val="00516408"/>
    <w:rsid w:val="00531FF3"/>
    <w:rsid w:val="00532997"/>
    <w:rsid w:val="00537983"/>
    <w:rsid w:val="00545BA7"/>
    <w:rsid w:val="00550A76"/>
    <w:rsid w:val="00556AF3"/>
    <w:rsid w:val="00557E46"/>
    <w:rsid w:val="00563A3E"/>
    <w:rsid w:val="005711EE"/>
    <w:rsid w:val="005724D6"/>
    <w:rsid w:val="00576E34"/>
    <w:rsid w:val="00584420"/>
    <w:rsid w:val="00587A0B"/>
    <w:rsid w:val="005A15BD"/>
    <w:rsid w:val="005A4835"/>
    <w:rsid w:val="005A4B88"/>
    <w:rsid w:val="005C0D84"/>
    <w:rsid w:val="005D3B38"/>
    <w:rsid w:val="005D48B2"/>
    <w:rsid w:val="005E285B"/>
    <w:rsid w:val="005F4752"/>
    <w:rsid w:val="0061425D"/>
    <w:rsid w:val="00624714"/>
    <w:rsid w:val="00626B80"/>
    <w:rsid w:val="00630554"/>
    <w:rsid w:val="00631571"/>
    <w:rsid w:val="00641A04"/>
    <w:rsid w:val="00645BCA"/>
    <w:rsid w:val="0066065D"/>
    <w:rsid w:val="00661D7A"/>
    <w:rsid w:val="00663221"/>
    <w:rsid w:val="00666AAF"/>
    <w:rsid w:val="0068569D"/>
    <w:rsid w:val="00690B59"/>
    <w:rsid w:val="00691DCC"/>
    <w:rsid w:val="006B18CA"/>
    <w:rsid w:val="006D5959"/>
    <w:rsid w:val="006D630A"/>
    <w:rsid w:val="006D65D7"/>
    <w:rsid w:val="006E2D70"/>
    <w:rsid w:val="006E7EC2"/>
    <w:rsid w:val="006F4A29"/>
    <w:rsid w:val="007002DC"/>
    <w:rsid w:val="00700624"/>
    <w:rsid w:val="0072048D"/>
    <w:rsid w:val="007243D4"/>
    <w:rsid w:val="00727F4B"/>
    <w:rsid w:val="00732D9B"/>
    <w:rsid w:val="0074467C"/>
    <w:rsid w:val="0075172B"/>
    <w:rsid w:val="007526A8"/>
    <w:rsid w:val="00761029"/>
    <w:rsid w:val="007621A8"/>
    <w:rsid w:val="00763922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473F"/>
    <w:rsid w:val="007E2351"/>
    <w:rsid w:val="007E260C"/>
    <w:rsid w:val="007F0FB8"/>
    <w:rsid w:val="00800315"/>
    <w:rsid w:val="00801336"/>
    <w:rsid w:val="008072DD"/>
    <w:rsid w:val="008260E8"/>
    <w:rsid w:val="00831A38"/>
    <w:rsid w:val="008601BD"/>
    <w:rsid w:val="00863CBA"/>
    <w:rsid w:val="0087085E"/>
    <w:rsid w:val="008807A2"/>
    <w:rsid w:val="0088644B"/>
    <w:rsid w:val="00886A8B"/>
    <w:rsid w:val="00896744"/>
    <w:rsid w:val="008A019A"/>
    <w:rsid w:val="008A0632"/>
    <w:rsid w:val="008B0B41"/>
    <w:rsid w:val="008B61EE"/>
    <w:rsid w:val="008C260C"/>
    <w:rsid w:val="008C4390"/>
    <w:rsid w:val="008C4648"/>
    <w:rsid w:val="008C7870"/>
    <w:rsid w:val="008D5B0A"/>
    <w:rsid w:val="008E35B8"/>
    <w:rsid w:val="008E6E95"/>
    <w:rsid w:val="008E78DE"/>
    <w:rsid w:val="00900740"/>
    <w:rsid w:val="009045A6"/>
    <w:rsid w:val="00913895"/>
    <w:rsid w:val="00916130"/>
    <w:rsid w:val="00922A1B"/>
    <w:rsid w:val="00925695"/>
    <w:rsid w:val="00933972"/>
    <w:rsid w:val="00933A34"/>
    <w:rsid w:val="00935EE7"/>
    <w:rsid w:val="00946AE9"/>
    <w:rsid w:val="00953F35"/>
    <w:rsid w:val="00954CF3"/>
    <w:rsid w:val="00963659"/>
    <w:rsid w:val="0098620C"/>
    <w:rsid w:val="00990219"/>
    <w:rsid w:val="00994ED6"/>
    <w:rsid w:val="009A3F53"/>
    <w:rsid w:val="009B1D1A"/>
    <w:rsid w:val="009B4F0F"/>
    <w:rsid w:val="009B6E6B"/>
    <w:rsid w:val="009C1A76"/>
    <w:rsid w:val="009D2887"/>
    <w:rsid w:val="009D2E09"/>
    <w:rsid w:val="009D688F"/>
    <w:rsid w:val="009E08A2"/>
    <w:rsid w:val="009E198D"/>
    <w:rsid w:val="009E383F"/>
    <w:rsid w:val="009E7968"/>
    <w:rsid w:val="00A02521"/>
    <w:rsid w:val="00A04C8A"/>
    <w:rsid w:val="00A13D6A"/>
    <w:rsid w:val="00A15777"/>
    <w:rsid w:val="00A231FB"/>
    <w:rsid w:val="00A238CA"/>
    <w:rsid w:val="00A23C2C"/>
    <w:rsid w:val="00A278F3"/>
    <w:rsid w:val="00A31253"/>
    <w:rsid w:val="00A40BE6"/>
    <w:rsid w:val="00A426FE"/>
    <w:rsid w:val="00A46A28"/>
    <w:rsid w:val="00A51717"/>
    <w:rsid w:val="00A52D44"/>
    <w:rsid w:val="00A56E35"/>
    <w:rsid w:val="00A61BD8"/>
    <w:rsid w:val="00A71510"/>
    <w:rsid w:val="00A76253"/>
    <w:rsid w:val="00A81E92"/>
    <w:rsid w:val="00A8239B"/>
    <w:rsid w:val="00AA5345"/>
    <w:rsid w:val="00AA5808"/>
    <w:rsid w:val="00AA694C"/>
    <w:rsid w:val="00AA7185"/>
    <w:rsid w:val="00AC025C"/>
    <w:rsid w:val="00AD41FA"/>
    <w:rsid w:val="00AD6FB7"/>
    <w:rsid w:val="00AE3F52"/>
    <w:rsid w:val="00AF7913"/>
    <w:rsid w:val="00B12988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A4A1E"/>
    <w:rsid w:val="00BB1114"/>
    <w:rsid w:val="00BC7354"/>
    <w:rsid w:val="00BD1B88"/>
    <w:rsid w:val="00BD3B5B"/>
    <w:rsid w:val="00BE3557"/>
    <w:rsid w:val="00BE3803"/>
    <w:rsid w:val="00BE73E5"/>
    <w:rsid w:val="00BF60F1"/>
    <w:rsid w:val="00BF6F6B"/>
    <w:rsid w:val="00C03F65"/>
    <w:rsid w:val="00C07F8A"/>
    <w:rsid w:val="00C113D7"/>
    <w:rsid w:val="00C20990"/>
    <w:rsid w:val="00C24B2B"/>
    <w:rsid w:val="00C43EF0"/>
    <w:rsid w:val="00C54A7E"/>
    <w:rsid w:val="00C72ECC"/>
    <w:rsid w:val="00C75A0B"/>
    <w:rsid w:val="00C91CC2"/>
    <w:rsid w:val="00C953EB"/>
    <w:rsid w:val="00C96AEB"/>
    <w:rsid w:val="00CA17C9"/>
    <w:rsid w:val="00CA4F0B"/>
    <w:rsid w:val="00CB367E"/>
    <w:rsid w:val="00CC7A3D"/>
    <w:rsid w:val="00CD361E"/>
    <w:rsid w:val="00D02B9E"/>
    <w:rsid w:val="00D05626"/>
    <w:rsid w:val="00D061E9"/>
    <w:rsid w:val="00D10080"/>
    <w:rsid w:val="00D12140"/>
    <w:rsid w:val="00D203E4"/>
    <w:rsid w:val="00D377ED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94E85"/>
    <w:rsid w:val="00DA1045"/>
    <w:rsid w:val="00DB1270"/>
    <w:rsid w:val="00DB1285"/>
    <w:rsid w:val="00DB3C2D"/>
    <w:rsid w:val="00DB5C6F"/>
    <w:rsid w:val="00DB602C"/>
    <w:rsid w:val="00DB7319"/>
    <w:rsid w:val="00DC4CA6"/>
    <w:rsid w:val="00DD7A02"/>
    <w:rsid w:val="00DE678D"/>
    <w:rsid w:val="00DF342C"/>
    <w:rsid w:val="00E03790"/>
    <w:rsid w:val="00E058C0"/>
    <w:rsid w:val="00E23CE4"/>
    <w:rsid w:val="00E26CD4"/>
    <w:rsid w:val="00E40813"/>
    <w:rsid w:val="00E6089D"/>
    <w:rsid w:val="00E615E8"/>
    <w:rsid w:val="00E664B8"/>
    <w:rsid w:val="00E677AF"/>
    <w:rsid w:val="00E71E4D"/>
    <w:rsid w:val="00E74D73"/>
    <w:rsid w:val="00E74DA2"/>
    <w:rsid w:val="00E774EB"/>
    <w:rsid w:val="00E80422"/>
    <w:rsid w:val="00E81320"/>
    <w:rsid w:val="00E858A4"/>
    <w:rsid w:val="00E90FFD"/>
    <w:rsid w:val="00EA03F5"/>
    <w:rsid w:val="00EB0722"/>
    <w:rsid w:val="00EB13F8"/>
    <w:rsid w:val="00EB7DD3"/>
    <w:rsid w:val="00EC177A"/>
    <w:rsid w:val="00EC748F"/>
    <w:rsid w:val="00ED006F"/>
    <w:rsid w:val="00ED089F"/>
    <w:rsid w:val="00ED293C"/>
    <w:rsid w:val="00EE4EC7"/>
    <w:rsid w:val="00F101CF"/>
    <w:rsid w:val="00F139AD"/>
    <w:rsid w:val="00F14E34"/>
    <w:rsid w:val="00F17C71"/>
    <w:rsid w:val="00F33C07"/>
    <w:rsid w:val="00F34521"/>
    <w:rsid w:val="00F35DE7"/>
    <w:rsid w:val="00F4227A"/>
    <w:rsid w:val="00F43965"/>
    <w:rsid w:val="00F47645"/>
    <w:rsid w:val="00F530C7"/>
    <w:rsid w:val="00F534BF"/>
    <w:rsid w:val="00F53A85"/>
    <w:rsid w:val="00F559D0"/>
    <w:rsid w:val="00F721B3"/>
    <w:rsid w:val="00F722A3"/>
    <w:rsid w:val="00F90270"/>
    <w:rsid w:val="00F914BA"/>
    <w:rsid w:val="00F9577E"/>
    <w:rsid w:val="00FA0411"/>
    <w:rsid w:val="00FA3741"/>
    <w:rsid w:val="00FB467E"/>
    <w:rsid w:val="00FB606D"/>
    <w:rsid w:val="00FC364E"/>
    <w:rsid w:val="00FD4E5A"/>
    <w:rsid w:val="00FD5377"/>
    <w:rsid w:val="00FD61BF"/>
    <w:rsid w:val="00FE1A4B"/>
    <w:rsid w:val="00FE2071"/>
    <w:rsid w:val="00FE2296"/>
    <w:rsid w:val="00FE4727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2492126-11DD-486A-A348-C352FCD54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40682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68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68215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14068216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0682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682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0682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068216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0682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682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0682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ABE34C-945B-43A0-AB96-CCB57E08EB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308</TotalTime>
  <Pages>17</Pages>
  <Words>2819</Words>
  <Characters>16072</Characters>
  <Application>Microsoft Office Word</Application>
  <DocSecurity>0</DocSecurity>
  <Lines>133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18854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Nezbudka Kuty</cp:lastModifiedBy>
  <cp:revision>53</cp:revision>
  <cp:lastPrinted>2019-02-15T08:38:00Z</cp:lastPrinted>
  <dcterms:created xsi:type="dcterms:W3CDTF">2018-02-05T13:35:00Z</dcterms:created>
  <dcterms:modified xsi:type="dcterms:W3CDTF">2019-02-15T08:38:00Z</dcterms:modified>
</cp:coreProperties>
</file>