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DREVOMAX K+K,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31621571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D5C11" w:rsidRDefault="00BE7B60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BD5C11">
              <w:rPr>
                <w:rFonts w:ascii="Arial" w:hAnsi="Arial" w:cs="Arial"/>
                <w:b/>
              </w:rPr>
              <w:t>Bystrička 176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E7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UJ nie je súčasťou  konsolidovaného 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E7B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E7B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UJ bude naďalej pokračovať vo svojej podnikateľskej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 xml:space="preserve">účtovného odpisy sú určené podľa zatriedenia v daňových odpisových </w:t>
      </w:r>
      <w:proofErr w:type="spellStart"/>
      <w:r w:rsidR="00BE7B60" w:rsidRPr="00BD5C11">
        <w:rPr>
          <w:rFonts w:ascii="Arial" w:hAnsi="Arial" w:cs="Arial"/>
          <w:b/>
          <w:sz w:val="22"/>
          <w:szCs w:val="22"/>
        </w:rPr>
        <w:t>skupínách</w:t>
      </w:r>
      <w:proofErr w:type="spellEnd"/>
      <w:r w:rsidR="00BE7B60" w:rsidRPr="00BD5C11">
        <w:rPr>
          <w:rFonts w:ascii="Arial" w:hAnsi="Arial" w:cs="Arial"/>
          <w:b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E7B60">
        <w:rPr>
          <w:rFonts w:ascii="Arial" w:hAnsi="Arial" w:cs="Arial"/>
          <w:spacing w:val="-5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5"/>
          <w:sz w:val="22"/>
          <w:szCs w:val="22"/>
        </w:rPr>
        <w:t>nie je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E7B60">
        <w:rPr>
          <w:rFonts w:ascii="Arial" w:hAnsi="Arial" w:cs="Arial"/>
          <w:spacing w:val="-1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1"/>
          <w:sz w:val="22"/>
          <w:szCs w:val="22"/>
        </w:rPr>
        <w:t>UJ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BD5C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v UJ nebolo účtované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takého položky v UJ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UJ nemá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takého záväzky.</w:t>
      </w: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 </w:t>
      </w:r>
      <w:r w:rsidR="00BE7B60" w:rsidRPr="00BD5C11">
        <w:rPr>
          <w:rFonts w:ascii="Arial" w:hAnsi="Arial" w:cs="Arial"/>
          <w:b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>UJ nemá žiadne akcie.</w:t>
      </w:r>
    </w:p>
    <w:p w:rsidR="00C07843" w:rsidRPr="00BD5C1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07843" w:rsidRPr="00BD5C11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E7B60">
        <w:rPr>
          <w:rFonts w:ascii="Arial" w:hAnsi="Arial" w:cs="Arial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z w:val="22"/>
          <w:szCs w:val="22"/>
        </w:rPr>
        <w:t xml:space="preserve">Nie </w:t>
      </w: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E7B60">
        <w:rPr>
          <w:rFonts w:ascii="Arial" w:hAnsi="Arial" w:cs="Arial"/>
          <w:spacing w:val="-5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5"/>
          <w:sz w:val="22"/>
          <w:szCs w:val="22"/>
        </w:rPr>
        <w:t>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D5C1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E7B60">
        <w:rPr>
          <w:rFonts w:ascii="Arial" w:hAnsi="Arial" w:cs="Arial"/>
          <w:spacing w:val="-2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2"/>
          <w:sz w:val="22"/>
          <w:szCs w:val="22"/>
        </w:rPr>
        <w:t xml:space="preserve">UJ neposkytla členom </w:t>
      </w:r>
      <w:proofErr w:type="spellStart"/>
      <w:r w:rsidR="00BE7B60" w:rsidRPr="00BD5C11">
        <w:rPr>
          <w:rFonts w:ascii="Arial" w:hAnsi="Arial" w:cs="Arial"/>
          <w:b/>
          <w:spacing w:val="-2"/>
          <w:sz w:val="22"/>
          <w:szCs w:val="22"/>
        </w:rPr>
        <w:t>štat</w:t>
      </w:r>
      <w:proofErr w:type="spellEnd"/>
      <w:r w:rsidR="00BE7B60" w:rsidRPr="00BD5C11">
        <w:rPr>
          <w:rFonts w:ascii="Arial" w:hAnsi="Arial" w:cs="Arial"/>
          <w:b/>
          <w:spacing w:val="-2"/>
          <w:sz w:val="22"/>
          <w:szCs w:val="22"/>
        </w:rPr>
        <w:t>. orgánu žiadne pôžičky, ani žiadne</w:t>
      </w:r>
      <w:r w:rsidR="00BE7B60">
        <w:rPr>
          <w:rFonts w:ascii="Arial" w:hAnsi="Arial" w:cs="Arial"/>
          <w:spacing w:val="-2"/>
          <w:sz w:val="22"/>
          <w:szCs w:val="22"/>
        </w:rPr>
        <w:t xml:space="preserve"> </w:t>
      </w:r>
      <w:r w:rsidR="00BE7B60" w:rsidRPr="00BD5C11">
        <w:rPr>
          <w:rFonts w:ascii="Arial" w:hAnsi="Arial" w:cs="Arial"/>
          <w:b/>
          <w:spacing w:val="-2"/>
          <w:sz w:val="22"/>
          <w:szCs w:val="22"/>
        </w:rPr>
        <w:lastRenderedPageBreak/>
        <w:t>výhody.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BD5C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D5C11">
        <w:rPr>
          <w:rFonts w:ascii="Arial" w:hAnsi="Arial" w:cs="Arial"/>
          <w:spacing w:val="-8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pacing w:val="-8"/>
          <w:sz w:val="22"/>
          <w:szCs w:val="22"/>
        </w:rPr>
        <w:t>nie sú také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D5C11" w:rsidRPr="00BD5C11" w:rsidRDefault="00BD5C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D5C11">
        <w:rPr>
          <w:rFonts w:ascii="Arial" w:hAnsi="Arial" w:cs="Arial"/>
          <w:b/>
          <w:sz w:val="22"/>
          <w:szCs w:val="22"/>
        </w:rPr>
        <w:t>nie sú také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BD5C1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 w:rsidRPr="00BD5C11">
        <w:rPr>
          <w:rFonts w:ascii="Arial" w:hAnsi="Arial" w:cs="Arial"/>
          <w:b/>
          <w:sz w:val="22"/>
          <w:szCs w:val="22"/>
          <w:u w:val="single"/>
        </w:rPr>
        <w:t>:</w:t>
      </w:r>
      <w:r w:rsidR="00BD5C11" w:rsidRPr="00BD5C11">
        <w:rPr>
          <w:rFonts w:ascii="Arial" w:hAnsi="Arial" w:cs="Arial"/>
          <w:b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BD5C1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BD5C11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nie sú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BD5C11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D5C11">
        <w:rPr>
          <w:rFonts w:ascii="Arial" w:hAnsi="Arial" w:cs="Arial"/>
          <w:sz w:val="22"/>
          <w:szCs w:val="22"/>
        </w:rPr>
        <w:t xml:space="preserve"> </w:t>
      </w:r>
      <w:r w:rsidR="00BD5C11" w:rsidRPr="00BD5C11">
        <w:rPr>
          <w:rFonts w:ascii="Arial" w:hAnsi="Arial" w:cs="Arial"/>
          <w:b/>
          <w:sz w:val="22"/>
          <w:szCs w:val="22"/>
        </w:rPr>
        <w:t>UJ neposkytuje služby verejného záujmu.</w:t>
      </w:r>
    </w:p>
    <w:p w:rsidR="00C71636" w:rsidRPr="00BD5C11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71636" w:rsidRPr="00BD5C11" w:rsidSect="00F9178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21B1" w:rsidRDefault="00FE21B1">
      <w:r>
        <w:separator/>
      </w:r>
    </w:p>
  </w:endnote>
  <w:endnote w:type="continuationSeparator" w:id="0">
    <w:p w:rsidR="00FE21B1" w:rsidRDefault="00FE21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91789">
    <w:pPr>
      <w:spacing w:line="200" w:lineRule="exact"/>
      <w:rPr>
        <w:sz w:val="20"/>
        <w:szCs w:val="20"/>
      </w:rPr>
    </w:pPr>
    <w:r w:rsidRPr="00F9178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917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91789">
                  <w:fldChar w:fldCharType="separate"/>
                </w:r>
                <w:r w:rsidR="00BD5C11">
                  <w:rPr>
                    <w:rFonts w:cs="Times New Roman"/>
                    <w:noProof/>
                  </w:rPr>
                  <w:t>3</w:t>
                </w:r>
                <w:r w:rsidR="00F917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21B1" w:rsidRDefault="00FE21B1">
      <w:r>
        <w:separator/>
      </w:r>
    </w:p>
  </w:footnote>
  <w:footnote w:type="continuationSeparator" w:id="0">
    <w:p w:rsidR="00FE21B1" w:rsidRDefault="00FE21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D5C11"/>
    <w:rsid w:val="00BE7B60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91789"/>
    <w:rsid w:val="00FE21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91789"/>
    <w:rPr>
      <w:lang w:val="sk-SK"/>
    </w:rPr>
  </w:style>
  <w:style w:type="paragraph" w:styleId="Nadpis1">
    <w:name w:val="heading 1"/>
    <w:basedOn w:val="Normlny"/>
    <w:uiPriority w:val="1"/>
    <w:qFormat/>
    <w:rsid w:val="00F9178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9178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9178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91789"/>
  </w:style>
  <w:style w:type="paragraph" w:customStyle="1" w:styleId="TableParagraph">
    <w:name w:val="Table Paragraph"/>
    <w:basedOn w:val="Normlny"/>
    <w:uiPriority w:val="1"/>
    <w:qFormat/>
    <w:rsid w:val="00F9178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1088</Words>
  <Characters>6206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Stasinková</cp:lastModifiedBy>
  <cp:revision>2</cp:revision>
  <dcterms:created xsi:type="dcterms:W3CDTF">2019-03-03T09:57:00Z</dcterms:created>
  <dcterms:modified xsi:type="dcterms:W3CDTF">2019-03-03T09:57:00Z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