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75E" w:rsidRDefault="009E175E" w:rsidP="009E175E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Poznámky </w:t>
      </w:r>
      <w:proofErr w:type="spellStart"/>
      <w:r>
        <w:rPr>
          <w:b/>
          <w:sz w:val="32"/>
          <w:szCs w:val="32"/>
        </w:rPr>
        <w:t>Úč</w:t>
      </w:r>
      <w:proofErr w:type="spellEnd"/>
      <w:r>
        <w:rPr>
          <w:b/>
          <w:sz w:val="32"/>
          <w:szCs w:val="32"/>
        </w:rPr>
        <w:t xml:space="preserve"> MÚJ 3-01         IČO: 46950290         DIČ: 2023711492</w:t>
      </w:r>
    </w:p>
    <w:p w:rsidR="009E175E" w:rsidRDefault="009E175E" w:rsidP="009E175E">
      <w:pPr>
        <w:jc w:val="both"/>
        <w:rPr>
          <w:b/>
          <w:sz w:val="24"/>
          <w:szCs w:val="24"/>
        </w:rPr>
      </w:pP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 o účtovnej jednotke</w:t>
      </w:r>
    </w:p>
    <w:p w:rsidR="009E175E" w:rsidRDefault="009E175E" w:rsidP="009E175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Názov:</w:t>
      </w:r>
      <w:r>
        <w:rPr>
          <w:sz w:val="24"/>
          <w:szCs w:val="24"/>
        </w:rPr>
        <w:t xml:space="preserve"> GOTOM, s.r.o.</w:t>
      </w:r>
    </w:p>
    <w:p w:rsidR="009E175E" w:rsidRDefault="009E175E" w:rsidP="009E175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Sídlo:</w:t>
      </w:r>
      <w:r>
        <w:rPr>
          <w:sz w:val="24"/>
          <w:szCs w:val="24"/>
        </w:rPr>
        <w:t xml:space="preserve"> Záhradná 297/3, 089 01 Svidník</w:t>
      </w:r>
    </w:p>
    <w:p w:rsidR="009E175E" w:rsidRDefault="009E175E" w:rsidP="009E175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Deň zápisu:</w:t>
      </w:r>
      <w:r>
        <w:rPr>
          <w:sz w:val="24"/>
          <w:szCs w:val="24"/>
        </w:rPr>
        <w:t xml:space="preserve"> 12.01.2013</w:t>
      </w:r>
    </w:p>
    <w:p w:rsidR="009E175E" w:rsidRDefault="009E175E" w:rsidP="009E175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Právna forma:</w:t>
      </w:r>
      <w:r>
        <w:rPr>
          <w:sz w:val="24"/>
          <w:szCs w:val="24"/>
        </w:rPr>
        <w:t xml:space="preserve"> Spoločnosť s ručením obmedzeným</w:t>
      </w:r>
    </w:p>
    <w:p w:rsidR="009E175E" w:rsidRDefault="009E175E" w:rsidP="009E175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Priemerný počet zamestnancov:</w:t>
      </w:r>
      <w:r>
        <w:rPr>
          <w:sz w:val="24"/>
          <w:szCs w:val="24"/>
        </w:rPr>
        <w:t xml:space="preserve">  0 (nula)</w:t>
      </w: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Opis hospodárskej činnosti:</w:t>
      </w:r>
    </w:p>
    <w:p w:rsidR="009E175E" w:rsidRPr="009E175E" w:rsidRDefault="009E175E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46.19.0 Sprostredkovanie obchodu s rozličným tovarom</w:t>
      </w:r>
    </w:p>
    <w:p w:rsidR="009E175E" w:rsidRPr="009E175E" w:rsidRDefault="009E175E" w:rsidP="009E175E">
      <w:pPr>
        <w:jc w:val="both"/>
        <w:rPr>
          <w:sz w:val="24"/>
          <w:szCs w:val="24"/>
        </w:rPr>
      </w:pPr>
      <w:r w:rsidRPr="009E175E">
        <w:rPr>
          <w:b/>
          <w:sz w:val="24"/>
          <w:szCs w:val="24"/>
        </w:rPr>
        <w:t>Právny dôvod na zostavenie účtovnej závierky:</w:t>
      </w:r>
      <w:r w:rsidRPr="009E175E">
        <w:rPr>
          <w:sz w:val="24"/>
          <w:szCs w:val="24"/>
        </w:rPr>
        <w:t xml:space="preserve">  riadna</w:t>
      </w: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Informácie k údajom vykázaným na strane aktív súvahy</w:t>
      </w:r>
    </w:p>
    <w:p w:rsidR="009E175E" w:rsidRDefault="009E175E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nemá náplň pre túto položku                               </w:t>
      </w: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Informácie k údajom vykázaným na strane pasív súvahy</w:t>
      </w:r>
    </w:p>
    <w:p w:rsidR="009E175E" w:rsidRPr="009E175E" w:rsidRDefault="009E175E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Základné imanie                                                 5.000</w:t>
      </w:r>
    </w:p>
    <w:p w:rsidR="009E175E" w:rsidRDefault="009E175E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Neuhradená strata minulých rokov              - 1.920</w:t>
      </w:r>
    </w:p>
    <w:p w:rsidR="009E175E" w:rsidRDefault="009E175E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Pohľadávka za upísané vlastné imanie         - 3.080</w:t>
      </w: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Informácie k údajom vykázaným vo výnosoch</w:t>
      </w:r>
    </w:p>
    <w:p w:rsidR="009E175E" w:rsidRDefault="009E175E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Účtovná jednotka nemá náplň pre túto položku</w:t>
      </w: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Informácie k údajom vykázaným v nákladoch</w:t>
      </w:r>
    </w:p>
    <w:p w:rsidR="009E175E" w:rsidRDefault="009E175E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Účtovná jednotka nemá náplň pre túto položku</w:t>
      </w: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Informácie k údajom o daniach z príjmov</w:t>
      </w:r>
    </w:p>
    <w:p w:rsidR="009E175E" w:rsidRDefault="009E175E" w:rsidP="009E175E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v roku 2018 nevykonávala žiadnu ekonomickú činnosť.</w:t>
      </w:r>
    </w:p>
    <w:p w:rsidR="009E175E" w:rsidRDefault="009E175E" w:rsidP="009E175E">
      <w:pPr>
        <w:jc w:val="both"/>
        <w:rPr>
          <w:sz w:val="24"/>
          <w:szCs w:val="24"/>
        </w:rPr>
      </w:pPr>
    </w:p>
    <w:p w:rsidR="00F21E7F" w:rsidRDefault="00F21E7F"/>
    <w:sectPr w:rsidR="00F21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F49C1"/>
    <w:multiLevelType w:val="hybridMultilevel"/>
    <w:tmpl w:val="66424BE6"/>
    <w:lvl w:ilvl="0" w:tplc="9B8A86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E175E"/>
    <w:rsid w:val="009E175E"/>
    <w:rsid w:val="00F21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E175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2</cp:revision>
  <dcterms:created xsi:type="dcterms:W3CDTF">2019-03-04T12:53:00Z</dcterms:created>
  <dcterms:modified xsi:type="dcterms:W3CDTF">2019-03-04T13:03:00Z</dcterms:modified>
</cp:coreProperties>
</file>