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E113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GP </w:t>
            </w: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04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E113D">
              <w:rPr>
                <w:rFonts w:ascii="Arial" w:hAnsi="Arial" w:cs="Arial"/>
              </w:rPr>
              <w:t>6059366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04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Kukučínova 20, 974 01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049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F049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EE113D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EE113D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E113D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E113D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E113D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E113D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EE113D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E113D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Nehmotný majetok, ktorého ocenenie sa rovná alebo je nižšie ako 2400 EUR sa účtuje na ťarchu </w:t>
      </w:r>
      <w:r>
        <w:rPr>
          <w:rFonts w:ascii="Arial" w:hAnsi="Arial" w:cs="Arial"/>
          <w:sz w:val="22"/>
          <w:szCs w:val="22"/>
        </w:rPr>
        <w:lastRenderedPageBreak/>
        <w:t>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113D">
      <w:rPr>
        <w:rFonts w:ascii="Arial" w:hAnsi="Arial" w:cs="Arial"/>
        <w:sz w:val="22"/>
        <w:szCs w:val="22"/>
        <w:bdr w:val="single" w:sz="4" w:space="0" w:color="auto"/>
      </w:rPr>
      <w:t>36059366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113D">
      <w:rPr>
        <w:rFonts w:ascii="Arial" w:hAnsi="Arial" w:cs="Arial"/>
        <w:sz w:val="22"/>
        <w:szCs w:val="22"/>
        <w:bdr w:val="single" w:sz="4" w:space="0" w:color="auto"/>
      </w:rPr>
      <w:t>2021612703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113D"/>
    <w:rsid w:val="00EE5474"/>
    <w:rsid w:val="00F049D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5584C0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5</cp:revision>
  <dcterms:created xsi:type="dcterms:W3CDTF">2019-02-15T06:35:00Z</dcterms:created>
  <dcterms:modified xsi:type="dcterms:W3CDTF">2019-03-04T21:11:00Z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