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5608B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60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 REAL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560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60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22/56,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5608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45608B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Vo fyzických osobách</w:t>
      </w: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560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560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45608B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spoločnosti bol evidovaný jeden pracovník na skrátený pracovný úväzok.</w:t>
      </w:r>
    </w:p>
    <w:p w:rsidR="0045608B" w:rsidRPr="00A55E63" w:rsidRDefault="0045608B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560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riadnu účtovnú závierku s predpokladom nepretržitého pokračovania svojej činnosti.</w:t>
      </w:r>
    </w:p>
    <w:p w:rsidR="0045608B" w:rsidRPr="00A55E63" w:rsidRDefault="004560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560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majetku dlhodobý hmotný ani nehmotný majetok, ktorý by sa odpisoval.</w:t>
      </w:r>
    </w:p>
    <w:p w:rsidR="0045608B" w:rsidRPr="00A55E63" w:rsidRDefault="004560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560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pričom pokračuje v časovom rozlišovaní nákladov a výnosov.</w:t>
      </w:r>
    </w:p>
    <w:p w:rsidR="0045608B" w:rsidRPr="00A55E63" w:rsidRDefault="004560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560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45608B" w:rsidRPr="00A55E63" w:rsidRDefault="004560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45608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</w:t>
      </w:r>
    </w:p>
    <w:p w:rsidR="0045608B" w:rsidRPr="00A55E63" w:rsidRDefault="0045608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560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nákladoch, resp. výnosoch, ktoré by mali výnimočný rozsah alebo výskyt.</w:t>
      </w:r>
    </w:p>
    <w:p w:rsidR="0045608B" w:rsidRPr="00A55E63" w:rsidRDefault="004560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560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2018 nemá evidované záväzky so zostatkovou dobou splatnosti viac ako 5 rokov.</w:t>
      </w:r>
    </w:p>
    <w:p w:rsidR="00112449" w:rsidRPr="00A55E63" w:rsidRDefault="001124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124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2018 boli zabezpečené záväzky evidované v sume 30 882,77 Eur, z toho </w:t>
      </w:r>
      <w:proofErr w:type="spellStart"/>
      <w:r>
        <w:rPr>
          <w:rFonts w:ascii="Arial" w:hAnsi="Arial" w:cs="Arial"/>
          <w:sz w:val="22"/>
          <w:szCs w:val="22"/>
        </w:rPr>
        <w:t>kontokorent</w:t>
      </w:r>
      <w:proofErr w:type="spellEnd"/>
      <w:r>
        <w:rPr>
          <w:rFonts w:ascii="Arial" w:hAnsi="Arial" w:cs="Arial"/>
          <w:sz w:val="22"/>
          <w:szCs w:val="22"/>
        </w:rPr>
        <w:t xml:space="preserve"> 7 149,77 Eur, splatné do konca roka okrem </w:t>
      </w:r>
      <w:proofErr w:type="spellStart"/>
      <w:r>
        <w:rPr>
          <w:rFonts w:ascii="Arial" w:hAnsi="Arial" w:cs="Arial"/>
          <w:sz w:val="22"/>
          <w:szCs w:val="22"/>
        </w:rPr>
        <w:t>kontokorentu</w:t>
      </w:r>
      <w:proofErr w:type="spellEnd"/>
      <w:r>
        <w:rPr>
          <w:rFonts w:ascii="Arial" w:hAnsi="Arial" w:cs="Arial"/>
          <w:sz w:val="22"/>
          <w:szCs w:val="22"/>
        </w:rPr>
        <w:t xml:space="preserve"> v sume 6 012,-- Eur. Záväzky sú zabezpečené pristupujúcimi dlžníkmi a to Jozef Potok ako súkromná osoba, Jozef Potok – AREX ako živnostník, Božena Mária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 a Zuzana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osoba.</w:t>
      </w:r>
    </w:p>
    <w:p w:rsidR="00112449" w:rsidRPr="00A55E63" w:rsidRDefault="001124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124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Učtovná</w:t>
      </w:r>
      <w:proofErr w:type="spellEnd"/>
      <w:r>
        <w:rPr>
          <w:rFonts w:ascii="Arial" w:hAnsi="Arial" w:cs="Arial"/>
          <w:sz w:val="22"/>
          <w:szCs w:val="22"/>
        </w:rPr>
        <w:t xml:space="preserve"> jednotka nemá vlastné akcie.</w:t>
      </w:r>
    </w:p>
    <w:p w:rsidR="00112449" w:rsidRPr="00A55E63" w:rsidRDefault="001124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1244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Účtovná jednotka pre bod 4, písmená a/ až d/ nemá obsahovú náplň. </w:t>
      </w:r>
    </w:p>
    <w:p w:rsidR="00112449" w:rsidRPr="00A55E63" w:rsidRDefault="0011244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1244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k bodu 5. Písmena a/ až d/ nemá náplň. </w:t>
      </w:r>
    </w:p>
    <w:p w:rsidR="00112449" w:rsidRPr="00A55E63" w:rsidRDefault="0011244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12449">
        <w:rPr>
          <w:rFonts w:ascii="Arial" w:hAnsi="Arial" w:cs="Arial"/>
          <w:sz w:val="22"/>
          <w:szCs w:val="22"/>
        </w:rPr>
        <w:t xml:space="preserve"> Účtovná jednotka nemá obsahovú náplň pre tento bod.</w:t>
      </w:r>
    </w:p>
    <w:sectPr w:rsidR="009D5C8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0CE8" w:rsidRDefault="005F0CE8">
      <w:r>
        <w:separator/>
      </w:r>
    </w:p>
  </w:endnote>
  <w:endnote w:type="continuationSeparator" w:id="0">
    <w:p w:rsidR="005F0CE8" w:rsidRDefault="005F0C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05967">
    <w:pPr>
      <w:spacing w:line="200" w:lineRule="exact"/>
      <w:rPr>
        <w:sz w:val="20"/>
        <w:szCs w:val="20"/>
      </w:rPr>
    </w:pPr>
    <w:r w:rsidRPr="00D0596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0596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05967">
                  <w:fldChar w:fldCharType="separate"/>
                </w:r>
                <w:r w:rsidR="00112449">
                  <w:rPr>
                    <w:rFonts w:cs="Times New Roman"/>
                    <w:noProof/>
                  </w:rPr>
                  <w:t>3</w:t>
                </w:r>
                <w:r w:rsidR="00D0596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0CE8" w:rsidRDefault="005F0CE8">
      <w:r>
        <w:separator/>
      </w:r>
    </w:p>
  </w:footnote>
  <w:footnote w:type="continuationSeparator" w:id="0">
    <w:p w:rsidR="005F0CE8" w:rsidRDefault="005F0C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608B">
      <w:rPr>
        <w:rFonts w:ascii="Arial" w:hAnsi="Arial" w:cs="Arial"/>
        <w:sz w:val="22"/>
        <w:szCs w:val="22"/>
        <w:bdr w:val="single" w:sz="4" w:space="0" w:color="auto"/>
      </w:rPr>
      <w:t>47584629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608B">
      <w:rPr>
        <w:rFonts w:ascii="Arial" w:hAnsi="Arial" w:cs="Arial"/>
        <w:sz w:val="22"/>
        <w:szCs w:val="22"/>
        <w:bdr w:val="single" w:sz="4" w:space="0" w:color="auto"/>
      </w:rPr>
      <w:t>2023999846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2449"/>
    <w:rsid w:val="00125B26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5608B"/>
    <w:rsid w:val="004A2BF3"/>
    <w:rsid w:val="0055784D"/>
    <w:rsid w:val="005F0CE8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05967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1189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2019-03-07T16:02:00Z</dcterms:created>
  <dcterms:modified xsi:type="dcterms:W3CDTF">2019-03-07T16:02:00Z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