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D2584C">
        <w:rPr>
          <w:rFonts w:ascii="Arial" w:hAnsi="Arial" w:cs="Arial"/>
          <w:bCs/>
          <w:iCs/>
        </w:rPr>
        <w:t>47074051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D2584C">
        <w:rPr>
          <w:rFonts w:ascii="Arial" w:hAnsi="Arial" w:cs="Arial"/>
          <w:bCs/>
          <w:iCs/>
        </w:rPr>
        <w:t>2023728113</w:t>
      </w:r>
      <w:r>
        <w:rPr>
          <w:rFonts w:ascii="Arial" w:hAnsi="Arial" w:cs="Arial"/>
          <w:bCs/>
          <w:iCs/>
        </w:rPr>
        <w:t xml:space="preserve">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F83ED4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MGM </w:t>
      </w:r>
      <w:proofErr w:type="spellStart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Advanced</w:t>
      </w:r>
      <w:proofErr w:type="spellEnd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proofErr w:type="spellStart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Technology</w:t>
      </w:r>
      <w:proofErr w:type="spellEnd"/>
      <w:r w:rsidR="00D2584C" w:rsidRPr="00F83ED4">
        <w:rPr>
          <w:rFonts w:ascii="Arial" w:hAnsi="Arial" w:cs="Arial"/>
          <w:b/>
          <w:color w:val="000000"/>
          <w:spacing w:val="-1"/>
          <w:sz w:val="20"/>
          <w:szCs w:val="20"/>
        </w:rPr>
        <w:t>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D2584C">
        <w:rPr>
          <w:rFonts w:ascii="Arial" w:hAnsi="Arial" w:cs="Arial"/>
          <w:color w:val="000000"/>
          <w:spacing w:val="-5"/>
          <w:sz w:val="20"/>
          <w:szCs w:val="20"/>
        </w:rPr>
        <w:t>Legionárska 1,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.0</w:t>
      </w:r>
      <w:r w:rsidR="00D2584C">
        <w:rPr>
          <w:rFonts w:ascii="Arial" w:hAnsi="Arial" w:cs="Arial"/>
          <w:color w:val="000000"/>
          <w:spacing w:val="-3"/>
          <w:sz w:val="20"/>
          <w:szCs w:val="20"/>
        </w:rPr>
        <w:t>3.2013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2584C" w:rsidRDefault="00D2584C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bola odkúpená od pôvodných majiteľov pod názvom 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>, s.r.o. v 10/2015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sa </w:t>
      </w:r>
      <w:proofErr w:type="spellStart"/>
      <w:r>
        <w:rPr>
          <w:rFonts w:ascii="Arial" w:hAnsi="Arial" w:cs="Arial"/>
          <w:sz w:val="20"/>
          <w:szCs w:val="20"/>
        </w:rPr>
        <w:t>premenovalá</w:t>
      </w:r>
      <w:proofErr w:type="spellEnd"/>
      <w:r>
        <w:rPr>
          <w:rFonts w:ascii="Arial" w:hAnsi="Arial" w:cs="Arial"/>
          <w:sz w:val="20"/>
          <w:szCs w:val="20"/>
        </w:rPr>
        <w:t xml:space="preserve"> o čom je zápis v Obchodnom registri zo dňa 22.12.2015</w:t>
      </w:r>
    </w:p>
    <w:p w:rsidR="00E2325E" w:rsidRDefault="00E2325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E2325E" w:rsidRPr="00124A6A" w:rsidRDefault="00D2584C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Pôvodná s</w:t>
      </w:r>
      <w:r w:rsidR="00E2325E">
        <w:rPr>
          <w:rFonts w:ascii="Arial" w:hAnsi="Arial" w:cs="Arial"/>
          <w:sz w:val="20"/>
          <w:szCs w:val="20"/>
        </w:rPr>
        <w:t xml:space="preserve">poločnosť </w:t>
      </w:r>
      <w:r>
        <w:rPr>
          <w:rFonts w:ascii="Arial" w:hAnsi="Arial" w:cs="Arial"/>
          <w:sz w:val="20"/>
          <w:szCs w:val="20"/>
        </w:rPr>
        <w:t xml:space="preserve">EDC </w:t>
      </w:r>
      <w:proofErr w:type="spellStart"/>
      <w:r>
        <w:rPr>
          <w:rFonts w:ascii="Arial" w:hAnsi="Arial" w:cs="Arial"/>
          <w:sz w:val="20"/>
          <w:szCs w:val="20"/>
        </w:rPr>
        <w:t>Company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</w:t>
      </w:r>
      <w:proofErr w:type="spellStart"/>
      <w:r>
        <w:rPr>
          <w:rFonts w:ascii="Arial" w:hAnsi="Arial" w:cs="Arial"/>
          <w:sz w:val="20"/>
          <w:szCs w:val="20"/>
        </w:rPr>
        <w:t>sosídlom</w:t>
      </w:r>
      <w:proofErr w:type="spellEnd"/>
      <w:r>
        <w:rPr>
          <w:rFonts w:ascii="Arial" w:hAnsi="Arial" w:cs="Arial"/>
          <w:sz w:val="20"/>
          <w:szCs w:val="20"/>
        </w:rPr>
        <w:t xml:space="preserve"> ul. B. Nemcovej, 940 75 Nové Zámky bola zapísaná </w:t>
      </w:r>
      <w:r w:rsidR="00E2325E">
        <w:rPr>
          <w:rFonts w:ascii="Arial" w:hAnsi="Arial" w:cs="Arial"/>
          <w:sz w:val="20"/>
          <w:szCs w:val="20"/>
        </w:rPr>
        <w:t xml:space="preserve">do OR Okresného súdu </w:t>
      </w:r>
      <w:r>
        <w:rPr>
          <w:rFonts w:ascii="Arial" w:hAnsi="Arial" w:cs="Arial"/>
          <w:sz w:val="20"/>
          <w:szCs w:val="20"/>
        </w:rPr>
        <w:t>v Bratislave</w:t>
      </w:r>
      <w:r w:rsidR="00E2325E">
        <w:rPr>
          <w:rFonts w:ascii="Arial" w:hAnsi="Arial" w:cs="Arial"/>
          <w:sz w:val="20"/>
          <w:szCs w:val="20"/>
        </w:rPr>
        <w:t xml:space="preserve">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64886/L.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D2584C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>46.18.0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  <w:r w:rsidR="00D2584C">
        <w:rPr>
          <w:rFonts w:ascii="Arial" w:hAnsi="Arial" w:cs="Arial"/>
          <w:color w:val="000000"/>
          <w:spacing w:val="-1"/>
          <w:sz w:val="20"/>
          <w:szCs w:val="20"/>
        </w:rPr>
        <w:t xml:space="preserve">   Špecializované sprostredkovanie obchodu s iným špecifickým tovarom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Počítačové služby</w:t>
      </w:r>
    </w:p>
    <w:p w:rsidR="00D2584C" w:rsidRDefault="00D2584C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1C51EE">
        <w:rPr>
          <w:rFonts w:ascii="Arial" w:hAnsi="Arial" w:cs="Arial"/>
          <w:color w:val="000000"/>
          <w:spacing w:val="-1"/>
          <w:sz w:val="20"/>
          <w:szCs w:val="20"/>
        </w:rPr>
        <w:t>Činnosť podnikateľských, organizačných a ekonomických poradcov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Služby súvisiace s počítačovým spracovaním údajov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Informatívne testovanie, meranie, analýzy a kontroly</w:t>
      </w:r>
    </w:p>
    <w:p w:rsidR="001C51EE" w:rsidRDefault="001C51EE" w:rsidP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Projektovanie a konštruovanie elektrických zariadení</w:t>
      </w:r>
    </w:p>
    <w:p w:rsidR="00D2584C" w:rsidRDefault="00D2584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1C51EE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Obchodný podiel v EITI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Univerzitná 8413/6</w:t>
            </w:r>
            <w:r w:rsidR="0065662A">
              <w:rPr>
                <w:rFonts w:ascii="Arial" w:hAnsi="Arial" w:cs="Arial"/>
                <w:sz w:val="20"/>
                <w:szCs w:val="20"/>
              </w:rPr>
              <w:t>, Za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1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Od 27.9.2017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Obchodný podiel v INNOEAST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ss.r.os.r.o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Dlhý rad 1433 Bardejov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Od 29.5.2018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B11D8E" w:rsidRDefault="00B11D8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spoločnosti </w:t>
      </w:r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MGM </w:t>
      </w:r>
      <w:proofErr w:type="spellStart"/>
      <w:r w:rsidR="001C51EE">
        <w:rPr>
          <w:rFonts w:ascii="Arial" w:hAnsi="Arial" w:cs="Arial"/>
          <w:color w:val="000000"/>
          <w:spacing w:val="-1"/>
          <w:sz w:val="20"/>
          <w:szCs w:val="20"/>
        </w:rPr>
        <w:t>Advanced</w:t>
      </w:r>
      <w:proofErr w:type="spellEnd"/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="001C51EE">
        <w:rPr>
          <w:rFonts w:ascii="Arial" w:hAnsi="Arial" w:cs="Arial"/>
          <w:color w:val="000000"/>
          <w:spacing w:val="-1"/>
          <w:sz w:val="20"/>
          <w:szCs w:val="20"/>
        </w:rPr>
        <w:t>Technology</w:t>
      </w:r>
      <w:proofErr w:type="spellEnd"/>
      <w:r w:rsidR="001C51EE"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7.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C81ABA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65662A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1E42DC" w:rsidRDefault="001E42DC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1E42DC" w:rsidRDefault="001E4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1E42DC" w:rsidRDefault="001E42DC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27.9.2017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C81AB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654F67" w:rsidRDefault="00654F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654F67" w:rsidRDefault="00654F6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Spoločnosť nevlastní žiaden majetok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1C51EE" w:rsidRDefault="001C51E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1C51E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1C51EE" w:rsidRPr="00E2325E" w:rsidRDefault="001C51EE" w:rsidP="001C51E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54F67" w:rsidRDefault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D59D1" w:rsidRPr="00E2325E" w:rsidRDefault="006D59D1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  <w:r w:rsidR="00654F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5662A" w:rsidP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5 001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 w:rsidTr="00654F6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 w:rsidP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Medvecký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1AB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</w:t>
            </w:r>
            <w:r w:rsidR="00C81AB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54F67" w:rsidRDefault="00654F6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54F67" w:rsidRDefault="00654F6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nevlastní dlhodobý hmotný majetok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65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</w:t>
      </w:r>
    </w:p>
    <w:p w:rsidR="004353D7" w:rsidRDefault="004353D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5662A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</w:t>
            </w:r>
            <w:r w:rsidR="00C81AB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30 064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22 100</w:t>
            </w: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C81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52 164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8"/>
        <w:gridCol w:w="15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 w:rsidTr="0065662A">
        <w:trPr>
          <w:trHeight w:val="340"/>
        </w:trPr>
        <w:tc>
          <w:tcPr>
            <w:tcW w:w="1463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5662A">
        <w:trPr>
          <w:trHeight w:val="1393"/>
        </w:trPr>
        <w:tc>
          <w:tcPr>
            <w:tcW w:w="1463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5662A">
        <w:trPr>
          <w:trHeight w:val="83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62A">
              <w:rPr>
                <w:rFonts w:ascii="Arial" w:hAnsi="Arial" w:cs="Arial"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62A">
              <w:rPr>
                <w:rFonts w:ascii="Arial" w:hAnsi="Arial" w:cs="Arial"/>
                <w:sz w:val="16"/>
                <w:szCs w:val="16"/>
              </w:rPr>
              <w:t>22100</w:t>
            </w: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662A">
        <w:trPr>
          <w:trHeight w:val="278"/>
        </w:trPr>
        <w:tc>
          <w:tcPr>
            <w:tcW w:w="1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/>
                <w:bCs/>
                <w:sz w:val="16"/>
                <w:szCs w:val="16"/>
              </w:rPr>
              <w:t>22100</w:t>
            </w: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 w:rsidTr="0065662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 w:rsidTr="0065662A">
        <w:trPr>
          <w:trHeight w:val="278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40024F" w:rsidRDefault="0040024F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24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 w:rsidTr="0065662A">
        <w:trPr>
          <w:trHeight w:val="290"/>
        </w:trPr>
        <w:tc>
          <w:tcPr>
            <w:tcW w:w="14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65662A" w:rsidRDefault="0065662A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5662A">
              <w:rPr>
                <w:rFonts w:ascii="Arial" w:hAnsi="Arial" w:cs="Arial"/>
                <w:bCs/>
                <w:sz w:val="16"/>
                <w:szCs w:val="16"/>
              </w:rPr>
              <w:t>22 100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Pr="0040024F" w:rsidRDefault="0040024F" w:rsidP="0065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24F">
              <w:rPr>
                <w:rFonts w:ascii="Arial" w:hAnsi="Arial" w:cs="Arial"/>
                <w:b/>
                <w:bCs/>
                <w:sz w:val="16"/>
                <w:szCs w:val="16"/>
              </w:rPr>
              <w:t>22100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25 133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43 001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25 133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43 001</w:t>
            </w: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25 133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43 001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25 133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43 001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Default="00654F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54F6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654F67" w:rsidRPr="00E2325E" w:rsidRDefault="00654F67" w:rsidP="00654F6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54F67" w:rsidRDefault="00654F67" w:rsidP="00654F6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9859D5" w:rsidRDefault="009859D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17 004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4 200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17 004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17 004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021C4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12 804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 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25 123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40024F">
        <w:trPr>
          <w:trHeight w:val="313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25 165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 w:rsidTr="009859D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 w:rsidTr="009859D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 w:rsidTr="009859D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17 069,12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69,12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17 069,12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85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spracovanie účtovníctva</w:t>
            </w:r>
          </w:p>
          <w:p w:rsidR="001E42DC" w:rsidRDefault="001E4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021C4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30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400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2 407</w:t>
            </w: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0024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2 407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p w:rsidR="009859D5" w:rsidRDefault="009859D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59D5" w:rsidRDefault="009859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9859D5" w:rsidRDefault="009859D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 w:rsidTr="009859D5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 w:rsidTr="009859D5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9859D5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9859D5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9859D5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9859D5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47074051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9859D5" w:rsidRPr="00E2325E" w:rsidRDefault="009859D5" w:rsidP="009859D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021C4"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3 500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021C4"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</w:tr>
    </w:tbl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1 000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</w:tr>
    </w:tbl>
    <w:p w:rsidR="00C36379" w:rsidRDefault="00C36379" w:rsidP="00C3637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36379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47074051</w:t>
      </w: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2023728113                     </w:t>
      </w:r>
    </w:p>
    <w:p w:rsidR="00C36379" w:rsidRPr="00E2325E" w:rsidRDefault="00C36379" w:rsidP="00C3637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</w:t>
      </w: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3 119,34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22 042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C36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655,06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1300,03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273,--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Daňovo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odpočitat.položky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- 1683,59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7E4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-353,55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FD422D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- 300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2 735,78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23 681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574,51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36379" w:rsidP="00FD4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D422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E41DB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E41D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lastRenderedPageBreak/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B1B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325ED"/>
    <w:rsid w:val="000D3A8E"/>
    <w:rsid w:val="000D5693"/>
    <w:rsid w:val="000D56DE"/>
    <w:rsid w:val="00124A6A"/>
    <w:rsid w:val="001C51EE"/>
    <w:rsid w:val="001E42DC"/>
    <w:rsid w:val="002325BC"/>
    <w:rsid w:val="0028010D"/>
    <w:rsid w:val="00292CC9"/>
    <w:rsid w:val="003021C4"/>
    <w:rsid w:val="00324E1C"/>
    <w:rsid w:val="003521E5"/>
    <w:rsid w:val="00352307"/>
    <w:rsid w:val="003B6686"/>
    <w:rsid w:val="003D7A17"/>
    <w:rsid w:val="003E26F6"/>
    <w:rsid w:val="003E6CF4"/>
    <w:rsid w:val="0040024F"/>
    <w:rsid w:val="004353D7"/>
    <w:rsid w:val="00444AA8"/>
    <w:rsid w:val="004810A8"/>
    <w:rsid w:val="00495F6E"/>
    <w:rsid w:val="004B1BFA"/>
    <w:rsid w:val="005F1185"/>
    <w:rsid w:val="00640C35"/>
    <w:rsid w:val="00654F67"/>
    <w:rsid w:val="0065662A"/>
    <w:rsid w:val="00686CDD"/>
    <w:rsid w:val="006B0664"/>
    <w:rsid w:val="006B1D96"/>
    <w:rsid w:val="006C7A5C"/>
    <w:rsid w:val="006D59D1"/>
    <w:rsid w:val="007015D2"/>
    <w:rsid w:val="00752906"/>
    <w:rsid w:val="00752C45"/>
    <w:rsid w:val="007B71A3"/>
    <w:rsid w:val="007C1DA2"/>
    <w:rsid w:val="007C6286"/>
    <w:rsid w:val="007E41DB"/>
    <w:rsid w:val="00832048"/>
    <w:rsid w:val="00915742"/>
    <w:rsid w:val="009859D5"/>
    <w:rsid w:val="00A40B5D"/>
    <w:rsid w:val="00A46F88"/>
    <w:rsid w:val="00B11D8E"/>
    <w:rsid w:val="00B16F99"/>
    <w:rsid w:val="00BC2EC9"/>
    <w:rsid w:val="00C33244"/>
    <w:rsid w:val="00C36379"/>
    <w:rsid w:val="00C81ABA"/>
    <w:rsid w:val="00D1529F"/>
    <w:rsid w:val="00D2584C"/>
    <w:rsid w:val="00D42579"/>
    <w:rsid w:val="00E2325E"/>
    <w:rsid w:val="00E84054"/>
    <w:rsid w:val="00E91BAC"/>
    <w:rsid w:val="00EF1E0B"/>
    <w:rsid w:val="00F80F40"/>
    <w:rsid w:val="00F83ED4"/>
    <w:rsid w:val="00FD422D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2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1D97D-E358-4C62-8E00-15151715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6945</Words>
  <Characters>39592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2</cp:revision>
  <cp:lastPrinted>2017-03-30T08:34:00Z</cp:lastPrinted>
  <dcterms:created xsi:type="dcterms:W3CDTF">2019-03-07T12:14:00Z</dcterms:created>
  <dcterms:modified xsi:type="dcterms:W3CDTF">2019-03-07T12:14:00Z</dcterms:modified>
</cp:coreProperties>
</file>