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6D96B9" w14:textId="77777777" w:rsidR="0064525B" w:rsidRDefault="0064525B" w:rsidP="00480AB5">
      <w:pPr>
        <w:spacing w:before="120" w:after="60"/>
        <w:jc w:val="both"/>
      </w:pPr>
      <w:bookmarkStart w:id="0" w:name="_Toc530739894"/>
    </w:p>
    <w:p w14:paraId="123BF8B3" w14:textId="77777777" w:rsidR="0064525B" w:rsidRDefault="0064525B" w:rsidP="00480AB5">
      <w:pPr>
        <w:pStyle w:val="Nadpis1"/>
        <w:numPr>
          <w:ilvl w:val="0"/>
          <w:numId w:val="0"/>
        </w:numPr>
        <w:spacing w:before="120" w:after="60"/>
        <w:ind w:left="360"/>
        <w:jc w:val="both"/>
      </w:pPr>
    </w:p>
    <w:p w14:paraId="21C09510"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0BAD1EF0" w14:textId="77777777" w:rsidR="0064525B" w:rsidRDefault="0064525B" w:rsidP="00480AB5">
      <w:pPr>
        <w:jc w:val="both"/>
      </w:pPr>
    </w:p>
    <w:p w14:paraId="0B88A2A6" w14:textId="77777777" w:rsidR="0064525B" w:rsidRPr="0064525B" w:rsidRDefault="0064525B" w:rsidP="00722AD4">
      <w:pPr>
        <w:jc w:val="center"/>
      </w:pPr>
    </w:p>
    <w:bookmarkEnd w:id="0"/>
    <w:p w14:paraId="13D47C65" w14:textId="77777777" w:rsidR="00BA6C0C" w:rsidRDefault="00BA6C0C" w:rsidP="00480AB5">
      <w:pPr>
        <w:pStyle w:val="Nadpis1"/>
        <w:jc w:val="both"/>
      </w:pPr>
    </w:p>
    <w:p w14:paraId="59B4EA1C" w14:textId="77777777" w:rsidR="00011DB3" w:rsidRPr="00011DB3" w:rsidRDefault="00011DB3" w:rsidP="00480AB5">
      <w:pPr>
        <w:jc w:val="both"/>
      </w:pPr>
      <w:r>
        <w:t xml:space="preserve"> </w:t>
      </w:r>
    </w:p>
    <w:p w14:paraId="0C860F96" w14:textId="77777777" w:rsidR="004D3B4A" w:rsidRDefault="00011DB3" w:rsidP="00480AB5">
      <w:pPr>
        <w:pStyle w:val="Nadpis1"/>
        <w:numPr>
          <w:ilvl w:val="0"/>
          <w:numId w:val="0"/>
        </w:numPr>
        <w:jc w:val="both"/>
      </w:pPr>
      <w:r>
        <w:t xml:space="preserve">               </w:t>
      </w:r>
      <w:r w:rsidR="00BA6C0C">
        <w:t xml:space="preserve">    </w:t>
      </w:r>
      <w:r>
        <w:t xml:space="preserve">                         </w:t>
      </w:r>
      <w:r w:rsidR="00BA6C0C">
        <w:t xml:space="preserve">  </w:t>
      </w:r>
      <w:r>
        <w:t>VŠ</w:t>
      </w:r>
      <w:r w:rsidR="00B85246">
        <w:t>EOBECNÉ INFORM</w:t>
      </w:r>
      <w:r>
        <w:t>Á</w:t>
      </w:r>
      <w:r w:rsidR="00B85246">
        <w:t>CIE</w:t>
      </w:r>
    </w:p>
    <w:p w14:paraId="327173EF" w14:textId="77777777" w:rsidR="004D3B4A" w:rsidRPr="00277271" w:rsidRDefault="004D3B4A" w:rsidP="00B83B60">
      <w:pPr>
        <w:pStyle w:val="Zkladntext"/>
        <w:ind w:left="0" w:firstLine="0"/>
      </w:pPr>
    </w:p>
    <w:p w14:paraId="45796DEB" w14:textId="77777777" w:rsidR="000475F8" w:rsidRPr="00277271" w:rsidRDefault="008A32E0" w:rsidP="00480AB5">
      <w:pPr>
        <w:pStyle w:val="Nadpis2"/>
        <w:jc w:val="both"/>
      </w:pPr>
      <w:r>
        <w:t xml:space="preserve">Základné informácie o účtovnej jednotke </w:t>
      </w:r>
    </w:p>
    <w:p w14:paraId="5E7A9EE5" w14:textId="58A01817" w:rsidR="000475F8" w:rsidRPr="00146B7C" w:rsidRDefault="00497A19" w:rsidP="00480AB5">
      <w:pPr>
        <w:jc w:val="both"/>
        <w:rPr>
          <w:sz w:val="18"/>
          <w:highlight w:val="lightGray"/>
        </w:rPr>
      </w:pPr>
      <w:r w:rsidRPr="00277271">
        <w:rPr>
          <w:sz w:val="18"/>
        </w:rPr>
        <w:t xml:space="preserve">        </w:t>
      </w:r>
      <w:r w:rsidR="000C268E">
        <w:rPr>
          <w:sz w:val="18"/>
        </w:rPr>
        <w:t>BETRIA</w:t>
      </w:r>
      <w:r w:rsidR="00955BDD" w:rsidRPr="00955BDD">
        <w:rPr>
          <w:sz w:val="18"/>
        </w:rPr>
        <w:t xml:space="preserve"> s.r.o.</w:t>
      </w:r>
    </w:p>
    <w:p w14:paraId="212E9ED2" w14:textId="4888F552" w:rsidR="000475F8" w:rsidRPr="00277271" w:rsidRDefault="00497A19" w:rsidP="00480AB5">
      <w:pPr>
        <w:jc w:val="both"/>
        <w:rPr>
          <w:sz w:val="18"/>
        </w:rPr>
      </w:pPr>
      <w:r w:rsidRPr="00277271">
        <w:rPr>
          <w:sz w:val="18"/>
        </w:rPr>
        <w:t xml:space="preserve">          </w:t>
      </w:r>
      <w:r w:rsidR="000475F8" w:rsidRPr="00277271">
        <w:rPr>
          <w:sz w:val="18"/>
        </w:rPr>
        <w:t xml:space="preserve">Sídlo: </w:t>
      </w:r>
      <w:r w:rsidR="00955BDD">
        <w:rPr>
          <w:sz w:val="18"/>
        </w:rPr>
        <w:t>Kukučínova 6571, 960 01 Zvolen</w:t>
      </w:r>
    </w:p>
    <w:p w14:paraId="148F99C9" w14:textId="37EEFFFF" w:rsidR="00497A19" w:rsidRPr="00277271" w:rsidRDefault="00497A19" w:rsidP="00480AB5">
      <w:pPr>
        <w:jc w:val="both"/>
        <w:rPr>
          <w:sz w:val="18"/>
        </w:rPr>
      </w:pPr>
      <w:r w:rsidRPr="00277271">
        <w:rPr>
          <w:sz w:val="18"/>
        </w:rPr>
        <w:t xml:space="preserve">          IČO spoločnosti je </w:t>
      </w:r>
      <w:r w:rsidR="000C268E">
        <w:rPr>
          <w:sz w:val="18"/>
        </w:rPr>
        <w:t>44 155 336</w:t>
      </w:r>
    </w:p>
    <w:p w14:paraId="640B7009" w14:textId="77777777" w:rsidR="000475F8" w:rsidRPr="00277271" w:rsidRDefault="000475F8" w:rsidP="00480AB5">
      <w:pPr>
        <w:jc w:val="both"/>
        <w:rPr>
          <w:sz w:val="18"/>
        </w:rPr>
      </w:pPr>
    </w:p>
    <w:p w14:paraId="25D5F611" w14:textId="677688F5" w:rsidR="00497A19" w:rsidRPr="00277271" w:rsidRDefault="000475F8" w:rsidP="00480AB5">
      <w:pPr>
        <w:ind w:left="426"/>
        <w:jc w:val="both"/>
        <w:rPr>
          <w:sz w:val="18"/>
        </w:rPr>
      </w:pPr>
      <w:r w:rsidRPr="00277271">
        <w:rPr>
          <w:sz w:val="18"/>
        </w:rPr>
        <w:t xml:space="preserve">Spoločnosť </w:t>
      </w:r>
      <w:r w:rsidR="000C268E">
        <w:rPr>
          <w:sz w:val="18"/>
        </w:rPr>
        <w:t>BETRIA</w:t>
      </w:r>
      <w:r w:rsidR="00D455E4">
        <w:rPr>
          <w:sz w:val="18"/>
        </w:rPr>
        <w:t xml:space="preserve"> s.r.o. </w:t>
      </w:r>
      <w:r w:rsidR="00554F93">
        <w:rPr>
          <w:sz w:val="18"/>
        </w:rPr>
        <w:t xml:space="preserve">(ďalej len „Spoločnosť “ alebo „účtovná jednotka“) </w:t>
      </w:r>
      <w:r w:rsidR="00955BDD">
        <w:rPr>
          <w:sz w:val="18"/>
        </w:rPr>
        <w:t xml:space="preserve">bola </w:t>
      </w:r>
      <w:r w:rsidR="000C268E">
        <w:rPr>
          <w:sz w:val="18"/>
        </w:rPr>
        <w:t xml:space="preserve">do </w:t>
      </w:r>
      <w:r w:rsidRPr="00277271">
        <w:rPr>
          <w:sz w:val="18"/>
        </w:rPr>
        <w:t>obchod</w:t>
      </w:r>
      <w:r w:rsidR="00FA0FA1">
        <w:rPr>
          <w:sz w:val="18"/>
        </w:rPr>
        <w:t>ného registra bola zapísaná dňa</w:t>
      </w:r>
      <w:r w:rsidR="002E6BA0">
        <w:rPr>
          <w:sz w:val="18"/>
        </w:rPr>
        <w:t xml:space="preserve"> </w:t>
      </w:r>
      <w:r w:rsidR="000C268E">
        <w:rPr>
          <w:sz w:val="18"/>
        </w:rPr>
        <w:t>13.5.2008</w:t>
      </w:r>
      <w:r w:rsidR="00D455E4">
        <w:rPr>
          <w:sz w:val="18"/>
        </w:rPr>
        <w:t xml:space="preserve"> </w:t>
      </w:r>
      <w:r w:rsidRPr="00277271">
        <w:rPr>
          <w:sz w:val="18"/>
        </w:rPr>
        <w:t xml:space="preserve">(Obchodný register Okresného </w:t>
      </w:r>
      <w:r w:rsidR="00FA0FA1">
        <w:rPr>
          <w:sz w:val="18"/>
        </w:rPr>
        <w:t>súdu 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0C268E">
        <w:rPr>
          <w:sz w:val="18"/>
        </w:rPr>
        <w:t>14765</w:t>
      </w:r>
      <w:r w:rsidR="00FA0FA1">
        <w:rPr>
          <w:sz w:val="18"/>
        </w:rPr>
        <w:t>/S</w:t>
      </w:r>
      <w:r w:rsidR="00497A19" w:rsidRPr="00277271">
        <w:rPr>
          <w:sz w:val="18"/>
        </w:rPr>
        <w:t>)</w:t>
      </w:r>
      <w:r w:rsidR="00D455E4">
        <w:rPr>
          <w:sz w:val="18"/>
        </w:rPr>
        <w:t>.</w:t>
      </w:r>
    </w:p>
    <w:p w14:paraId="1C4DBA20" w14:textId="77777777" w:rsidR="000475F8" w:rsidRPr="008A32E0" w:rsidRDefault="000475F8" w:rsidP="00480AB5">
      <w:pPr>
        <w:jc w:val="both"/>
      </w:pPr>
    </w:p>
    <w:p w14:paraId="6F47CE72" w14:textId="77777777" w:rsidR="004D3B4A" w:rsidRPr="00852347" w:rsidRDefault="008A32E0" w:rsidP="00480AB5">
      <w:pPr>
        <w:pStyle w:val="Nadpis2"/>
        <w:numPr>
          <w:ilvl w:val="0"/>
          <w:numId w:val="0"/>
        </w:numPr>
        <w:ind w:left="426"/>
        <w:jc w:val="both"/>
        <w:rPr>
          <w:i/>
          <w:u w:val="single"/>
        </w:rPr>
      </w:pPr>
      <w:bookmarkStart w:id="1" w:name="_Toc530739896"/>
      <w:bookmarkStart w:id="2" w:name="_GoBack"/>
      <w:bookmarkEnd w:id="2"/>
      <w:r w:rsidRPr="00852347">
        <w:rPr>
          <w:b w:val="0"/>
          <w:i/>
          <w:u w:val="single"/>
        </w:rPr>
        <w:t xml:space="preserve">Hlavný predmet </w:t>
      </w:r>
      <w:r w:rsidR="00C3463F" w:rsidRPr="00852347">
        <w:rPr>
          <w:b w:val="0"/>
          <w:i/>
          <w:u w:val="single"/>
        </w:rPr>
        <w:t xml:space="preserve"> činnosti účtovnej jednotky</w:t>
      </w:r>
      <w:r w:rsidR="004D3B4A" w:rsidRPr="00852347">
        <w:rPr>
          <w:i/>
          <w:u w:val="single"/>
        </w:rPr>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5E629F1" w14:textId="77777777" w:rsidTr="000C268E">
        <w:trPr>
          <w:tblCellSpacing w:w="15" w:type="dxa"/>
        </w:trPr>
        <w:tc>
          <w:tcPr>
            <w:tcW w:w="3350" w:type="pct"/>
            <w:vAlign w:val="center"/>
            <w:hideMark/>
          </w:tcPr>
          <w:p w14:paraId="1273CEAB"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50" w:type="pct"/>
            <w:hideMark/>
          </w:tcPr>
          <w:p w14:paraId="7FCC264C" w14:textId="10FA4B8D" w:rsidR="000C268E" w:rsidRPr="000C268E" w:rsidRDefault="000C268E" w:rsidP="000C268E">
            <w:pPr>
              <w:rPr>
                <w:sz w:val="18"/>
                <w:szCs w:val="18"/>
                <w:lang w:eastAsia="sk-SK"/>
              </w:rPr>
            </w:pPr>
          </w:p>
        </w:tc>
      </w:tr>
    </w:tbl>
    <w:p w14:paraId="79E3F7F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FF3B3E9" w14:textId="77777777" w:rsidTr="000C268E">
        <w:trPr>
          <w:tblCellSpacing w:w="15" w:type="dxa"/>
        </w:trPr>
        <w:tc>
          <w:tcPr>
            <w:tcW w:w="3350" w:type="pct"/>
            <w:vAlign w:val="center"/>
            <w:hideMark/>
          </w:tcPr>
          <w:p w14:paraId="39AC8A69"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2B46A34E" w14:textId="398DD392" w:rsidR="000C268E" w:rsidRPr="000C268E" w:rsidRDefault="000C268E" w:rsidP="000C268E">
            <w:pPr>
              <w:rPr>
                <w:sz w:val="18"/>
                <w:szCs w:val="18"/>
                <w:lang w:eastAsia="sk-SK"/>
              </w:rPr>
            </w:pPr>
          </w:p>
        </w:tc>
      </w:tr>
    </w:tbl>
    <w:p w14:paraId="5349E3E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57F9371F" w14:textId="77777777" w:rsidTr="000C268E">
        <w:trPr>
          <w:tblCellSpacing w:w="15" w:type="dxa"/>
        </w:trPr>
        <w:tc>
          <w:tcPr>
            <w:tcW w:w="3350" w:type="pct"/>
            <w:vAlign w:val="center"/>
            <w:hideMark/>
          </w:tcPr>
          <w:p w14:paraId="54B93B8F"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c>
          <w:tcPr>
            <w:tcW w:w="1650" w:type="pct"/>
            <w:hideMark/>
          </w:tcPr>
          <w:p w14:paraId="612EB596" w14:textId="31698E88" w:rsidR="000C268E" w:rsidRPr="000C268E" w:rsidRDefault="000C268E" w:rsidP="000C268E">
            <w:pPr>
              <w:rPr>
                <w:sz w:val="18"/>
                <w:szCs w:val="18"/>
                <w:lang w:eastAsia="sk-SK"/>
              </w:rPr>
            </w:pPr>
            <w:r w:rsidRPr="000C268E">
              <w:rPr>
                <w:sz w:val="18"/>
                <w:szCs w:val="18"/>
                <w:lang w:eastAsia="sk-SK"/>
              </w:rPr>
              <w:t>  </w:t>
            </w:r>
          </w:p>
        </w:tc>
      </w:tr>
    </w:tbl>
    <w:p w14:paraId="0EC4953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4BF5783" w14:textId="77777777" w:rsidTr="000C268E">
        <w:trPr>
          <w:tblCellSpacing w:w="15" w:type="dxa"/>
        </w:trPr>
        <w:tc>
          <w:tcPr>
            <w:tcW w:w="3350" w:type="pct"/>
            <w:vAlign w:val="center"/>
            <w:hideMark/>
          </w:tcPr>
          <w:p w14:paraId="269D9A4E"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073559B6" w14:textId="5C367D16" w:rsidR="000C268E" w:rsidRPr="000C268E" w:rsidRDefault="000C268E" w:rsidP="000C268E">
            <w:pPr>
              <w:rPr>
                <w:sz w:val="18"/>
                <w:szCs w:val="18"/>
                <w:lang w:eastAsia="sk-SK"/>
              </w:rPr>
            </w:pPr>
            <w:r w:rsidRPr="000C268E">
              <w:rPr>
                <w:sz w:val="18"/>
                <w:szCs w:val="18"/>
                <w:lang w:eastAsia="sk-SK"/>
              </w:rPr>
              <w:t>  </w:t>
            </w:r>
          </w:p>
        </w:tc>
      </w:tr>
    </w:tbl>
    <w:p w14:paraId="5B8CFF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0CE6BDB5" w14:textId="77777777" w:rsidTr="000C268E">
        <w:trPr>
          <w:tblCellSpacing w:w="15" w:type="dxa"/>
        </w:trPr>
        <w:tc>
          <w:tcPr>
            <w:tcW w:w="4952" w:type="pct"/>
            <w:vAlign w:val="center"/>
            <w:hideMark/>
          </w:tcPr>
          <w:p w14:paraId="4B32B335"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r>
    </w:tbl>
    <w:p w14:paraId="0B0871BE"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094AE45E" w14:textId="77777777" w:rsidTr="000C268E">
        <w:trPr>
          <w:tblCellSpacing w:w="15" w:type="dxa"/>
        </w:trPr>
        <w:tc>
          <w:tcPr>
            <w:tcW w:w="3350" w:type="pct"/>
            <w:vAlign w:val="center"/>
            <w:hideMark/>
          </w:tcPr>
          <w:p w14:paraId="5E004736"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c>
          <w:tcPr>
            <w:tcW w:w="1650" w:type="pct"/>
            <w:hideMark/>
          </w:tcPr>
          <w:p w14:paraId="4BB8BD81" w14:textId="3954BECB" w:rsidR="000C268E" w:rsidRPr="000C268E" w:rsidRDefault="000C268E" w:rsidP="000C268E">
            <w:pPr>
              <w:rPr>
                <w:sz w:val="18"/>
                <w:szCs w:val="18"/>
                <w:lang w:eastAsia="sk-SK"/>
              </w:rPr>
            </w:pPr>
            <w:r w:rsidRPr="000C268E">
              <w:rPr>
                <w:sz w:val="18"/>
                <w:szCs w:val="18"/>
                <w:lang w:eastAsia="sk-SK"/>
              </w:rPr>
              <w:t>  </w:t>
            </w:r>
          </w:p>
        </w:tc>
      </w:tr>
    </w:tbl>
    <w:p w14:paraId="1927B03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3E60202" w14:textId="77777777" w:rsidTr="000C268E">
        <w:trPr>
          <w:tblCellSpacing w:w="15" w:type="dxa"/>
        </w:trPr>
        <w:tc>
          <w:tcPr>
            <w:tcW w:w="3350" w:type="pct"/>
            <w:vAlign w:val="center"/>
            <w:hideMark/>
          </w:tcPr>
          <w:p w14:paraId="229FB4BA"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3E50462" w14:textId="40027524" w:rsidR="000C268E" w:rsidRPr="000C268E" w:rsidRDefault="000C268E" w:rsidP="000C268E">
            <w:pPr>
              <w:rPr>
                <w:sz w:val="18"/>
                <w:szCs w:val="18"/>
                <w:lang w:eastAsia="sk-SK"/>
              </w:rPr>
            </w:pPr>
          </w:p>
        </w:tc>
      </w:tr>
    </w:tbl>
    <w:p w14:paraId="09E801D6"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B040076" w14:textId="77777777" w:rsidTr="000C268E">
        <w:trPr>
          <w:tblCellSpacing w:w="15" w:type="dxa"/>
        </w:trPr>
        <w:tc>
          <w:tcPr>
            <w:tcW w:w="3350" w:type="pct"/>
            <w:vAlign w:val="center"/>
            <w:hideMark/>
          </w:tcPr>
          <w:p w14:paraId="249B32EE"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70FD932C" w14:textId="45329171" w:rsidR="000C268E" w:rsidRPr="000C268E" w:rsidRDefault="000C268E" w:rsidP="000C268E">
            <w:pPr>
              <w:rPr>
                <w:sz w:val="18"/>
                <w:szCs w:val="18"/>
                <w:lang w:eastAsia="sk-SK"/>
              </w:rPr>
            </w:pPr>
            <w:r w:rsidRPr="000C268E">
              <w:rPr>
                <w:sz w:val="18"/>
                <w:szCs w:val="18"/>
                <w:lang w:eastAsia="sk-SK"/>
              </w:rPr>
              <w:t> </w:t>
            </w:r>
          </w:p>
        </w:tc>
      </w:tr>
    </w:tbl>
    <w:p w14:paraId="739283E8"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68F801E6" w14:textId="77777777" w:rsidTr="000C268E">
        <w:trPr>
          <w:tblCellSpacing w:w="15" w:type="dxa"/>
        </w:trPr>
        <w:tc>
          <w:tcPr>
            <w:tcW w:w="4952" w:type="pct"/>
            <w:vAlign w:val="center"/>
            <w:hideMark/>
          </w:tcPr>
          <w:p w14:paraId="56DB61B4"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r>
    </w:tbl>
    <w:p w14:paraId="0D6DB9A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8689FD" w14:textId="77777777" w:rsidTr="000C268E">
        <w:trPr>
          <w:tblCellSpacing w:w="15" w:type="dxa"/>
        </w:trPr>
        <w:tc>
          <w:tcPr>
            <w:tcW w:w="3350" w:type="pct"/>
            <w:vAlign w:val="center"/>
            <w:hideMark/>
          </w:tcPr>
          <w:p w14:paraId="457756F7"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0E5016C7" w14:textId="10157781" w:rsidR="000C268E" w:rsidRPr="000C268E" w:rsidRDefault="000C268E" w:rsidP="000C268E">
            <w:pPr>
              <w:rPr>
                <w:sz w:val="18"/>
                <w:szCs w:val="18"/>
                <w:lang w:eastAsia="sk-SK"/>
              </w:rPr>
            </w:pPr>
            <w:r w:rsidRPr="000C268E">
              <w:rPr>
                <w:sz w:val="18"/>
                <w:szCs w:val="18"/>
                <w:lang w:eastAsia="sk-SK"/>
              </w:rPr>
              <w:t>  </w:t>
            </w:r>
          </w:p>
        </w:tc>
      </w:tr>
    </w:tbl>
    <w:p w14:paraId="11688382" w14:textId="77777777" w:rsidR="000C268E" w:rsidRPr="000C268E" w:rsidRDefault="000C268E" w:rsidP="000C268E">
      <w:pPr>
        <w:rPr>
          <w:vanish/>
          <w:sz w:val="18"/>
          <w:szCs w:val="18"/>
          <w:lang w:eastAsia="sk-SK"/>
        </w:rPr>
      </w:pPr>
    </w:p>
    <w:tbl>
      <w:tblPr>
        <w:tblW w:w="5080" w:type="pct"/>
        <w:tblCellSpacing w:w="15" w:type="dxa"/>
        <w:tblCellMar>
          <w:top w:w="15" w:type="dxa"/>
          <w:left w:w="15" w:type="dxa"/>
          <w:bottom w:w="15" w:type="dxa"/>
          <w:right w:w="15" w:type="dxa"/>
        </w:tblCellMar>
        <w:tblLook w:val="04A0" w:firstRow="1" w:lastRow="0" w:firstColumn="1" w:lastColumn="0" w:noHBand="0" w:noVBand="1"/>
      </w:tblPr>
      <w:tblGrid>
        <w:gridCol w:w="50"/>
        <w:gridCol w:w="6245"/>
        <w:gridCol w:w="3011"/>
        <w:gridCol w:w="146"/>
      </w:tblGrid>
      <w:tr w:rsidR="000C268E" w:rsidRPr="000C268E" w14:paraId="4DDCB747" w14:textId="77777777" w:rsidTr="000C268E">
        <w:trPr>
          <w:gridAfter w:val="1"/>
          <w:wAfter w:w="54" w:type="pct"/>
          <w:tblCellSpacing w:w="15" w:type="dxa"/>
        </w:trPr>
        <w:tc>
          <w:tcPr>
            <w:tcW w:w="4898" w:type="pct"/>
            <w:gridSpan w:val="3"/>
            <w:vAlign w:val="center"/>
            <w:hideMark/>
          </w:tcPr>
          <w:p w14:paraId="7189C879"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r w:rsidR="000C268E" w:rsidRPr="000C268E" w14:paraId="058A64E1" w14:textId="77777777" w:rsidTr="000C268E">
        <w:trPr>
          <w:gridBefore w:val="1"/>
          <w:tblCellSpacing w:w="15" w:type="dxa"/>
        </w:trPr>
        <w:tc>
          <w:tcPr>
            <w:tcW w:w="3310" w:type="pct"/>
            <w:vAlign w:val="center"/>
            <w:hideMark/>
          </w:tcPr>
          <w:p w14:paraId="103CD7B8" w14:textId="77777777" w:rsidR="000C268E" w:rsidRPr="000C268E" w:rsidRDefault="000C268E" w:rsidP="000C268E">
            <w:pPr>
              <w:rPr>
                <w:sz w:val="18"/>
                <w:szCs w:val="18"/>
                <w:lang w:eastAsia="sk-SK"/>
              </w:rPr>
            </w:pPr>
            <w:r w:rsidRPr="000C268E">
              <w:rPr>
                <w:bCs/>
                <w:color w:val="000000"/>
                <w:sz w:val="18"/>
                <w:szCs w:val="18"/>
                <w:lang w:eastAsia="sk-SK"/>
              </w:rPr>
              <w:t>činnosť podnikateľských, organizačných a ekonomických poradcov </w:t>
            </w:r>
          </w:p>
        </w:tc>
        <w:tc>
          <w:tcPr>
            <w:tcW w:w="1626" w:type="pct"/>
            <w:gridSpan w:val="2"/>
            <w:hideMark/>
          </w:tcPr>
          <w:p w14:paraId="092C5A21" w14:textId="6F9A5E02" w:rsidR="000C268E" w:rsidRPr="000C268E" w:rsidRDefault="000C268E" w:rsidP="000C268E">
            <w:pPr>
              <w:rPr>
                <w:sz w:val="18"/>
                <w:szCs w:val="18"/>
                <w:lang w:eastAsia="sk-SK"/>
              </w:rPr>
            </w:pPr>
          </w:p>
        </w:tc>
      </w:tr>
    </w:tbl>
    <w:p w14:paraId="294CCAC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44D2EE7" w14:textId="77777777" w:rsidTr="000C268E">
        <w:trPr>
          <w:tblCellSpacing w:w="15" w:type="dxa"/>
        </w:trPr>
        <w:tc>
          <w:tcPr>
            <w:tcW w:w="3350" w:type="pct"/>
            <w:vAlign w:val="center"/>
            <w:hideMark/>
          </w:tcPr>
          <w:p w14:paraId="020B1EBD" w14:textId="77777777" w:rsidR="000C268E" w:rsidRPr="000C268E" w:rsidRDefault="000C268E" w:rsidP="000C268E">
            <w:pPr>
              <w:rPr>
                <w:sz w:val="18"/>
                <w:szCs w:val="18"/>
                <w:lang w:eastAsia="sk-SK"/>
              </w:rPr>
            </w:pPr>
            <w:r w:rsidRPr="000C268E">
              <w:rPr>
                <w:bCs/>
                <w:color w:val="000000"/>
                <w:sz w:val="18"/>
                <w:szCs w:val="18"/>
                <w:lang w:eastAsia="sk-SK"/>
              </w:rPr>
              <w:t>vedenie účtovníctva </w:t>
            </w:r>
          </w:p>
        </w:tc>
        <w:tc>
          <w:tcPr>
            <w:tcW w:w="1650" w:type="pct"/>
            <w:hideMark/>
          </w:tcPr>
          <w:p w14:paraId="7FA6FD37" w14:textId="5F0F78CE" w:rsidR="000C268E" w:rsidRPr="000C268E" w:rsidRDefault="000C268E" w:rsidP="000C268E">
            <w:pPr>
              <w:rPr>
                <w:sz w:val="18"/>
                <w:szCs w:val="18"/>
                <w:lang w:eastAsia="sk-SK"/>
              </w:rPr>
            </w:pPr>
          </w:p>
        </w:tc>
      </w:tr>
    </w:tbl>
    <w:p w14:paraId="600D3180"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75FC5A99" w14:textId="77777777" w:rsidTr="000C268E">
        <w:trPr>
          <w:tblCellSpacing w:w="15" w:type="dxa"/>
        </w:trPr>
        <w:tc>
          <w:tcPr>
            <w:tcW w:w="4952" w:type="pct"/>
            <w:vAlign w:val="center"/>
            <w:hideMark/>
          </w:tcPr>
          <w:p w14:paraId="7530F6AE" w14:textId="77777777" w:rsidR="000C268E" w:rsidRPr="000C268E" w:rsidRDefault="000C268E" w:rsidP="000C268E">
            <w:pPr>
              <w:rPr>
                <w:sz w:val="18"/>
                <w:szCs w:val="18"/>
                <w:lang w:eastAsia="sk-SK"/>
              </w:rPr>
            </w:pPr>
            <w:r w:rsidRPr="000C268E">
              <w:rPr>
                <w:bCs/>
                <w:color w:val="000000"/>
                <w:sz w:val="18"/>
                <w:szCs w:val="18"/>
                <w:lang w:eastAsia="sk-SK"/>
              </w:rPr>
              <w:t>služby súvisiace s počítačovým spracovaním údajov </w:t>
            </w:r>
          </w:p>
        </w:tc>
      </w:tr>
    </w:tbl>
    <w:p w14:paraId="6D2CA87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06A03CE" w14:textId="77777777" w:rsidTr="000C268E">
        <w:trPr>
          <w:tblCellSpacing w:w="15" w:type="dxa"/>
        </w:trPr>
        <w:tc>
          <w:tcPr>
            <w:tcW w:w="3350" w:type="pct"/>
            <w:vAlign w:val="center"/>
            <w:hideMark/>
          </w:tcPr>
          <w:p w14:paraId="654824C3" w14:textId="77777777" w:rsidR="000C268E" w:rsidRPr="000C268E" w:rsidRDefault="000C268E" w:rsidP="000C268E">
            <w:pPr>
              <w:rPr>
                <w:sz w:val="18"/>
                <w:szCs w:val="18"/>
                <w:lang w:eastAsia="sk-SK"/>
              </w:rPr>
            </w:pPr>
            <w:r w:rsidRPr="000C268E">
              <w:rPr>
                <w:bCs/>
                <w:color w:val="000000"/>
                <w:sz w:val="18"/>
                <w:szCs w:val="18"/>
                <w:lang w:eastAsia="sk-SK"/>
              </w:rPr>
              <w:t>sprostredkovateľská činnosť v oblasti obchodu </w:t>
            </w:r>
          </w:p>
        </w:tc>
        <w:tc>
          <w:tcPr>
            <w:tcW w:w="1650" w:type="pct"/>
            <w:hideMark/>
          </w:tcPr>
          <w:p w14:paraId="1BB741F5" w14:textId="7467F279" w:rsidR="000C268E" w:rsidRPr="000C268E" w:rsidRDefault="000C268E" w:rsidP="000C268E">
            <w:pPr>
              <w:rPr>
                <w:sz w:val="18"/>
                <w:szCs w:val="18"/>
                <w:lang w:eastAsia="sk-SK"/>
              </w:rPr>
            </w:pPr>
          </w:p>
        </w:tc>
      </w:tr>
    </w:tbl>
    <w:p w14:paraId="5E20F1B1"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6FFDAE08" w14:textId="77777777" w:rsidTr="000C268E">
        <w:trPr>
          <w:tblCellSpacing w:w="15" w:type="dxa"/>
        </w:trPr>
        <w:tc>
          <w:tcPr>
            <w:tcW w:w="3350" w:type="pct"/>
            <w:vAlign w:val="center"/>
            <w:hideMark/>
          </w:tcPr>
          <w:p w14:paraId="30E4F6CF" w14:textId="77777777" w:rsidR="000C268E" w:rsidRPr="000C268E" w:rsidRDefault="000C268E" w:rsidP="000C268E">
            <w:pPr>
              <w:rPr>
                <w:sz w:val="18"/>
                <w:szCs w:val="18"/>
                <w:lang w:eastAsia="sk-SK"/>
              </w:rPr>
            </w:pPr>
            <w:r w:rsidRPr="000C268E">
              <w:rPr>
                <w:bCs/>
                <w:color w:val="000000"/>
                <w:sz w:val="18"/>
                <w:szCs w:val="18"/>
                <w:lang w:eastAsia="sk-SK"/>
              </w:rPr>
              <w:t>prenájom nehnuteľností spojený s poskytovaním iných než základných služieb spojených s prenájmom </w:t>
            </w:r>
          </w:p>
        </w:tc>
        <w:tc>
          <w:tcPr>
            <w:tcW w:w="1650" w:type="pct"/>
            <w:hideMark/>
          </w:tcPr>
          <w:p w14:paraId="5ADD1F11" w14:textId="7E96A5EA" w:rsidR="000C268E" w:rsidRPr="000C268E" w:rsidRDefault="000C268E" w:rsidP="000C268E">
            <w:pPr>
              <w:rPr>
                <w:sz w:val="18"/>
                <w:szCs w:val="18"/>
                <w:lang w:eastAsia="sk-SK"/>
              </w:rPr>
            </w:pPr>
          </w:p>
        </w:tc>
      </w:tr>
    </w:tbl>
    <w:p w14:paraId="720A6775" w14:textId="77777777" w:rsidR="000C268E" w:rsidRPr="000C268E" w:rsidRDefault="000C268E" w:rsidP="000C268E">
      <w:pPr>
        <w:rPr>
          <w:vanish/>
          <w:sz w:val="18"/>
          <w:szCs w:val="18"/>
          <w:lang w:eastAsia="sk-SK"/>
        </w:rPr>
      </w:pPr>
    </w:p>
    <w:tbl>
      <w:tblPr>
        <w:tblW w:w="3342" w:type="pct"/>
        <w:tblCellSpacing w:w="15" w:type="dxa"/>
        <w:tblCellMar>
          <w:top w:w="15" w:type="dxa"/>
          <w:left w:w="15" w:type="dxa"/>
          <w:bottom w:w="15" w:type="dxa"/>
          <w:right w:w="15" w:type="dxa"/>
        </w:tblCellMar>
        <w:tblLook w:val="04A0" w:firstRow="1" w:lastRow="0" w:firstColumn="1" w:lastColumn="0" w:noHBand="0" w:noVBand="1"/>
      </w:tblPr>
      <w:tblGrid>
        <w:gridCol w:w="6218"/>
      </w:tblGrid>
      <w:tr w:rsidR="000C268E" w:rsidRPr="000C268E" w14:paraId="4A4D8E72" w14:textId="77777777" w:rsidTr="000C268E">
        <w:trPr>
          <w:tblCellSpacing w:w="15" w:type="dxa"/>
        </w:trPr>
        <w:tc>
          <w:tcPr>
            <w:tcW w:w="4952" w:type="pct"/>
            <w:vAlign w:val="center"/>
            <w:hideMark/>
          </w:tcPr>
          <w:p w14:paraId="142FEBC4" w14:textId="77777777" w:rsidR="000C268E" w:rsidRPr="000C268E" w:rsidRDefault="000C268E" w:rsidP="000C268E">
            <w:pPr>
              <w:rPr>
                <w:sz w:val="18"/>
                <w:szCs w:val="18"/>
                <w:lang w:eastAsia="sk-SK"/>
              </w:rPr>
            </w:pPr>
            <w:r w:rsidRPr="000C268E">
              <w:rPr>
                <w:bCs/>
                <w:color w:val="000000"/>
                <w:sz w:val="18"/>
                <w:szCs w:val="18"/>
                <w:lang w:eastAsia="sk-SK"/>
              </w:rPr>
              <w:t>prenájom hnuteľných vecí </w:t>
            </w:r>
          </w:p>
        </w:tc>
      </w:tr>
    </w:tbl>
    <w:p w14:paraId="1C5E9A89"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455C9788" w14:textId="77777777" w:rsidTr="000C268E">
        <w:trPr>
          <w:tblCellSpacing w:w="15" w:type="dxa"/>
        </w:trPr>
        <w:tc>
          <w:tcPr>
            <w:tcW w:w="3350" w:type="pct"/>
            <w:vAlign w:val="center"/>
            <w:hideMark/>
          </w:tcPr>
          <w:p w14:paraId="745B3B8E" w14:textId="77777777" w:rsidR="000C268E" w:rsidRPr="000C268E" w:rsidRDefault="000C268E" w:rsidP="000C268E">
            <w:pPr>
              <w:rPr>
                <w:sz w:val="18"/>
                <w:szCs w:val="18"/>
                <w:lang w:eastAsia="sk-SK"/>
              </w:rPr>
            </w:pPr>
            <w:r w:rsidRPr="000C268E">
              <w:rPr>
                <w:bCs/>
                <w:color w:val="000000"/>
                <w:sz w:val="18"/>
                <w:szCs w:val="18"/>
                <w:lang w:eastAsia="sk-SK"/>
              </w:rPr>
              <w:t>administratívne služby </w:t>
            </w:r>
          </w:p>
        </w:tc>
        <w:tc>
          <w:tcPr>
            <w:tcW w:w="1650" w:type="pct"/>
            <w:hideMark/>
          </w:tcPr>
          <w:p w14:paraId="6B08A2DB" w14:textId="7FAB4C3C" w:rsidR="000C268E" w:rsidRPr="000C268E" w:rsidRDefault="000C268E" w:rsidP="000C268E">
            <w:pPr>
              <w:rPr>
                <w:sz w:val="18"/>
                <w:szCs w:val="18"/>
                <w:lang w:eastAsia="sk-SK"/>
              </w:rPr>
            </w:pPr>
          </w:p>
        </w:tc>
      </w:tr>
    </w:tbl>
    <w:p w14:paraId="0C2E0C82"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1A12879" w14:textId="77777777" w:rsidTr="000C268E">
        <w:trPr>
          <w:tblCellSpacing w:w="15" w:type="dxa"/>
        </w:trPr>
        <w:tc>
          <w:tcPr>
            <w:tcW w:w="3350" w:type="pct"/>
            <w:vAlign w:val="center"/>
            <w:hideMark/>
          </w:tcPr>
          <w:p w14:paraId="5DA2915F" w14:textId="77777777" w:rsidR="000C268E" w:rsidRPr="000C268E" w:rsidRDefault="000C268E" w:rsidP="000C268E">
            <w:pPr>
              <w:rPr>
                <w:sz w:val="18"/>
                <w:szCs w:val="18"/>
                <w:lang w:eastAsia="sk-SK"/>
              </w:rPr>
            </w:pPr>
            <w:r w:rsidRPr="000C268E">
              <w:rPr>
                <w:bCs/>
                <w:color w:val="000000"/>
                <w:sz w:val="18"/>
                <w:szCs w:val="18"/>
                <w:lang w:eastAsia="sk-SK"/>
              </w:rPr>
              <w:t>prieskum trhu a verejnej mienky </w:t>
            </w:r>
          </w:p>
        </w:tc>
        <w:tc>
          <w:tcPr>
            <w:tcW w:w="1650" w:type="pct"/>
            <w:hideMark/>
          </w:tcPr>
          <w:p w14:paraId="40AFC18E" w14:textId="3EE20374" w:rsidR="000C268E" w:rsidRPr="000C268E" w:rsidRDefault="000C268E" w:rsidP="000C268E">
            <w:pPr>
              <w:rPr>
                <w:sz w:val="18"/>
                <w:szCs w:val="18"/>
                <w:lang w:eastAsia="sk-SK"/>
              </w:rPr>
            </w:pPr>
          </w:p>
        </w:tc>
      </w:tr>
    </w:tbl>
    <w:p w14:paraId="0E9A732A"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2B1FA192" w14:textId="77777777" w:rsidTr="000C268E">
        <w:trPr>
          <w:tblCellSpacing w:w="15" w:type="dxa"/>
        </w:trPr>
        <w:tc>
          <w:tcPr>
            <w:tcW w:w="3350" w:type="pct"/>
            <w:vAlign w:val="center"/>
            <w:hideMark/>
          </w:tcPr>
          <w:p w14:paraId="5640D77E" w14:textId="77777777" w:rsidR="000C268E" w:rsidRPr="000C268E" w:rsidRDefault="000C268E" w:rsidP="000C268E">
            <w:pPr>
              <w:rPr>
                <w:sz w:val="18"/>
                <w:szCs w:val="18"/>
                <w:lang w:eastAsia="sk-SK"/>
              </w:rPr>
            </w:pPr>
            <w:r w:rsidRPr="000C268E">
              <w:rPr>
                <w:bCs/>
                <w:color w:val="000000"/>
                <w:sz w:val="18"/>
                <w:szCs w:val="18"/>
                <w:lang w:eastAsia="sk-SK"/>
              </w:rPr>
              <w:t>vykonávanie mimoškolskej vzdelávacej činnosti </w:t>
            </w:r>
          </w:p>
        </w:tc>
        <w:tc>
          <w:tcPr>
            <w:tcW w:w="1650" w:type="pct"/>
            <w:hideMark/>
          </w:tcPr>
          <w:p w14:paraId="1097D052" w14:textId="66073DFD" w:rsidR="000C268E" w:rsidRPr="000C268E" w:rsidRDefault="000C268E" w:rsidP="000C268E">
            <w:pPr>
              <w:rPr>
                <w:sz w:val="18"/>
                <w:szCs w:val="18"/>
                <w:lang w:eastAsia="sk-SK"/>
              </w:rPr>
            </w:pPr>
          </w:p>
        </w:tc>
      </w:tr>
    </w:tbl>
    <w:p w14:paraId="77863853"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18"/>
        <w:gridCol w:w="3085"/>
      </w:tblGrid>
      <w:tr w:rsidR="000C268E" w:rsidRPr="000C268E" w14:paraId="35B0FC4A" w14:textId="77777777" w:rsidTr="000C268E">
        <w:trPr>
          <w:tblCellSpacing w:w="15" w:type="dxa"/>
        </w:trPr>
        <w:tc>
          <w:tcPr>
            <w:tcW w:w="3350" w:type="pct"/>
            <w:vAlign w:val="center"/>
            <w:hideMark/>
          </w:tcPr>
          <w:p w14:paraId="732BC3A2" w14:textId="77777777" w:rsidR="000C268E" w:rsidRPr="000C268E" w:rsidRDefault="000C268E" w:rsidP="000C268E">
            <w:pPr>
              <w:rPr>
                <w:sz w:val="18"/>
                <w:szCs w:val="18"/>
                <w:lang w:eastAsia="sk-SK"/>
              </w:rPr>
            </w:pPr>
            <w:r w:rsidRPr="000C268E">
              <w:rPr>
                <w:bCs/>
                <w:color w:val="000000"/>
                <w:sz w:val="18"/>
                <w:szCs w:val="18"/>
                <w:lang w:eastAsia="sk-SK"/>
              </w:rPr>
              <w:t>počítačové služby </w:t>
            </w:r>
          </w:p>
        </w:tc>
        <w:tc>
          <w:tcPr>
            <w:tcW w:w="1650" w:type="pct"/>
            <w:hideMark/>
          </w:tcPr>
          <w:p w14:paraId="70FD04E0" w14:textId="58FC66F9" w:rsidR="000C268E" w:rsidRPr="000C268E" w:rsidRDefault="000C268E" w:rsidP="000C268E">
            <w:pPr>
              <w:rPr>
                <w:sz w:val="18"/>
                <w:szCs w:val="18"/>
                <w:lang w:eastAsia="sk-SK"/>
              </w:rPr>
            </w:pPr>
          </w:p>
        </w:tc>
      </w:tr>
    </w:tbl>
    <w:p w14:paraId="61CB608C" w14:textId="77777777" w:rsidR="000C268E" w:rsidRPr="000C268E" w:rsidRDefault="000C268E" w:rsidP="000C268E">
      <w:pPr>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03"/>
      </w:tblGrid>
      <w:tr w:rsidR="000C268E" w:rsidRPr="000C268E" w14:paraId="0D49883E" w14:textId="77777777" w:rsidTr="000C268E">
        <w:trPr>
          <w:tblCellSpacing w:w="15" w:type="dxa"/>
        </w:trPr>
        <w:tc>
          <w:tcPr>
            <w:tcW w:w="3350" w:type="pct"/>
            <w:vAlign w:val="center"/>
            <w:hideMark/>
          </w:tcPr>
          <w:p w14:paraId="5243C781" w14:textId="77777777" w:rsidR="000C268E" w:rsidRPr="000C268E" w:rsidRDefault="000C268E" w:rsidP="000C268E">
            <w:pPr>
              <w:rPr>
                <w:sz w:val="18"/>
                <w:szCs w:val="18"/>
                <w:lang w:eastAsia="sk-SK"/>
              </w:rPr>
            </w:pPr>
            <w:r w:rsidRPr="000C268E">
              <w:rPr>
                <w:bCs/>
                <w:color w:val="000000"/>
                <w:sz w:val="18"/>
                <w:szCs w:val="18"/>
                <w:lang w:eastAsia="sk-SK"/>
              </w:rPr>
              <w:t>kúpa tovaru na účely jeho predaja konečnému spotrebiteľovi /maloobchod/ alebo iným prevádzkovateľom živnosti /veľkoobchod/ </w:t>
            </w:r>
          </w:p>
        </w:tc>
      </w:tr>
    </w:tbl>
    <w:p w14:paraId="17A304BF" w14:textId="77777777" w:rsidR="005F5D4F" w:rsidRPr="00277271" w:rsidRDefault="005F5D4F" w:rsidP="00480AB5">
      <w:pPr>
        <w:pStyle w:val="Zkladntext"/>
      </w:pPr>
    </w:p>
    <w:p w14:paraId="63F9D8C5" w14:textId="77777777" w:rsidR="004D3B4A" w:rsidRPr="00277271" w:rsidRDefault="004D3B4A" w:rsidP="00480AB5">
      <w:pPr>
        <w:pStyle w:val="Zkladntext"/>
      </w:pPr>
      <w:bookmarkStart w:id="3" w:name="_MON_1455561779"/>
      <w:bookmarkEnd w:id="3"/>
    </w:p>
    <w:p w14:paraId="02FDDF0D" w14:textId="77777777" w:rsidR="00576392" w:rsidRPr="00277271" w:rsidRDefault="00576392" w:rsidP="00480AB5">
      <w:pPr>
        <w:pStyle w:val="Nadpis2"/>
        <w:jc w:val="both"/>
      </w:pPr>
      <w:r w:rsidRPr="00277271">
        <w:lastRenderedPageBreak/>
        <w:t>Dátum schválenia účtovnej závierky za predchádzajúce účtovné obdobie</w:t>
      </w:r>
    </w:p>
    <w:p w14:paraId="6062B543" w14:textId="7A70F813" w:rsidR="00576392" w:rsidRPr="00277271" w:rsidRDefault="004D3B4A" w:rsidP="00480AB5">
      <w:pPr>
        <w:pStyle w:val="Zkladntext"/>
      </w:pPr>
      <w:r w:rsidRPr="00277271">
        <w:tab/>
      </w:r>
      <w:r w:rsidR="00554F93">
        <w:t>Účtovná závierka S</w:t>
      </w:r>
      <w:r w:rsidR="00576392" w:rsidRPr="00277271">
        <w:t>poločnosti k</w:t>
      </w:r>
      <w:r w:rsidR="00722AD4">
        <w:t> 31. decembru 201</w:t>
      </w:r>
      <w:r w:rsidR="002762F0">
        <w:t>7</w:t>
      </w:r>
      <w:r w:rsidR="00576392" w:rsidRPr="00277271">
        <w:t>, za predchádzajúce účtovné obdobie, bola schválená valným zhromaždením</w:t>
      </w:r>
      <w:r w:rsidR="00BB5278">
        <w:t xml:space="preserve"> </w:t>
      </w:r>
      <w:r w:rsidR="00576392" w:rsidRPr="00277271">
        <w:t xml:space="preserve">dňa </w:t>
      </w:r>
      <w:r w:rsidR="00504295">
        <w:t xml:space="preserve"> </w:t>
      </w:r>
      <w:r w:rsidR="002762F0">
        <w:t>31.12.2018</w:t>
      </w:r>
      <w:r w:rsidR="00504295">
        <w:t>.</w:t>
      </w:r>
    </w:p>
    <w:p w14:paraId="45D0A661" w14:textId="77777777" w:rsidR="00576392" w:rsidRDefault="00576392" w:rsidP="00480AB5">
      <w:pPr>
        <w:pStyle w:val="Zkladntext"/>
      </w:pPr>
      <w:r>
        <w:t xml:space="preserve">         </w:t>
      </w:r>
    </w:p>
    <w:p w14:paraId="708BBC50" w14:textId="77777777" w:rsidR="00576392" w:rsidRPr="00277271" w:rsidRDefault="00576392" w:rsidP="00480AB5">
      <w:pPr>
        <w:pStyle w:val="Zkladntext"/>
      </w:pPr>
      <w:r>
        <w:t xml:space="preserve">            </w:t>
      </w:r>
    </w:p>
    <w:p w14:paraId="3BC44A8A" w14:textId="77777777" w:rsidR="004D3B4A" w:rsidRPr="00277271" w:rsidRDefault="00576392" w:rsidP="00480AB5">
      <w:pPr>
        <w:pStyle w:val="Nadpis2"/>
        <w:jc w:val="both"/>
      </w:pPr>
      <w:r>
        <w:t xml:space="preserve">Právny dôvod na zostavenie účtovnej závierky </w:t>
      </w:r>
    </w:p>
    <w:p w14:paraId="746C652C" w14:textId="70B4DF0B" w:rsidR="00576392" w:rsidRPr="00CB4D9B" w:rsidRDefault="00576392" w:rsidP="00480AB5">
      <w:pPr>
        <w:pStyle w:val="Zkladntext"/>
      </w:pPr>
      <w:r>
        <w:t xml:space="preserve">        </w:t>
      </w:r>
      <w:r w:rsidRPr="00CB4D9B">
        <w:t>Účtovná závierka</w:t>
      </w:r>
      <w:r w:rsidR="0091732E">
        <w:t xml:space="preserve"> Spoločnosti k 31. decembru 201</w:t>
      </w:r>
      <w:r w:rsidR="00417C35">
        <w:t>8</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w:t>
      </w:r>
      <w:r w:rsidR="0091732E">
        <w:t>tovné obdobie od 1. januára 201</w:t>
      </w:r>
      <w:r w:rsidR="00417C35">
        <w:t>8</w:t>
      </w:r>
      <w:r w:rsidR="0091732E">
        <w:t xml:space="preserve"> do 31. decembra 201</w:t>
      </w:r>
      <w:r w:rsidR="00417C35">
        <w:t>8.</w:t>
      </w:r>
      <w:r w:rsidR="00554F93">
        <w:t xml:space="preserve"> </w:t>
      </w:r>
      <w:r w:rsidR="00577D57" w:rsidRPr="00CB4D9B">
        <w:t xml:space="preserve"> </w:t>
      </w:r>
      <w:r w:rsidR="00BB5278" w:rsidRPr="00CB4D9B">
        <w:t>Účtovná závierka bola zostavená za predpokladu nepretrž</w:t>
      </w:r>
      <w:r w:rsidR="00CB4D9B" w:rsidRPr="00CB4D9B">
        <w:t>itého trvania účtovnej jednotky.</w:t>
      </w:r>
    </w:p>
    <w:p w14:paraId="7D724F67" w14:textId="77777777" w:rsidR="00576392" w:rsidRDefault="00576392" w:rsidP="00480AB5">
      <w:pPr>
        <w:pStyle w:val="Zkladntext"/>
      </w:pPr>
    </w:p>
    <w:p w14:paraId="255D1D87" w14:textId="77777777" w:rsidR="00576392" w:rsidRPr="00277271" w:rsidRDefault="00576392" w:rsidP="00480AB5">
      <w:pPr>
        <w:pStyle w:val="Zkladntext"/>
      </w:pPr>
      <w:r>
        <w:t xml:space="preserve">                     </w:t>
      </w:r>
    </w:p>
    <w:p w14:paraId="0042884F" w14:textId="77777777" w:rsidR="004D3B4A" w:rsidRPr="00577D57" w:rsidRDefault="00576392" w:rsidP="00480AB5">
      <w:pPr>
        <w:pStyle w:val="Nadpis2"/>
        <w:jc w:val="both"/>
      </w:pPr>
      <w:bookmarkStart w:id="4" w:name="OLE_LINK13"/>
      <w:bookmarkStart w:id="5" w:name="OLE_LINK14"/>
      <w:r w:rsidRPr="00577D57">
        <w:t xml:space="preserve">Údaje o skupine účtovných jednotiek </w:t>
      </w:r>
    </w:p>
    <w:p w14:paraId="1373DE06" w14:textId="77777777" w:rsidR="00F82C99" w:rsidRPr="00F82C99" w:rsidRDefault="00F82C99" w:rsidP="00480AB5">
      <w:pPr>
        <w:jc w:val="both"/>
      </w:pPr>
    </w:p>
    <w:p w14:paraId="771A8D0E" w14:textId="6E437BEF" w:rsidR="007F3AA7" w:rsidRPr="005F07E5" w:rsidRDefault="00363FC7" w:rsidP="005F07E5">
      <w:pPr>
        <w:pStyle w:val="Zkladntext"/>
        <w:ind w:left="708" w:firstLine="0"/>
        <w:rPr>
          <w:szCs w:val="18"/>
        </w:rPr>
      </w:pPr>
      <w:r>
        <w:rPr>
          <w:szCs w:val="18"/>
        </w:rPr>
        <w:t>Spoločnosť nie je súčasťou skupiny účtovných jednotiek.</w:t>
      </w:r>
    </w:p>
    <w:p w14:paraId="50A25270" w14:textId="77777777" w:rsidR="004D3B4A" w:rsidRDefault="00F82C99" w:rsidP="00480AB5">
      <w:pPr>
        <w:pStyle w:val="Nadpis2"/>
        <w:jc w:val="both"/>
      </w:pPr>
      <w:r>
        <w:t>Priemerný prepočítaný počet zamestnancov</w:t>
      </w:r>
    </w:p>
    <w:p w14:paraId="7E41725E" w14:textId="1042238B" w:rsidR="00460C7A" w:rsidRDefault="00460C7A" w:rsidP="00480AB5">
      <w:pPr>
        <w:jc w:val="both"/>
      </w:pPr>
    </w:p>
    <w:p w14:paraId="2FCD7EA1" w14:textId="1655C236" w:rsidR="00460C7A" w:rsidRPr="00460C7A" w:rsidRDefault="00460C7A" w:rsidP="00480AB5">
      <w:pPr>
        <w:jc w:val="both"/>
      </w:pPr>
    </w:p>
    <w:p w14:paraId="07C9D8D9" w14:textId="2A20EA6E" w:rsidR="00793667" w:rsidRPr="00277271" w:rsidRDefault="00363FC7" w:rsidP="005F07E5">
      <w:pPr>
        <w:pStyle w:val="Zkladntext"/>
        <w:tabs>
          <w:tab w:val="left" w:pos="1253"/>
        </w:tabs>
      </w:pPr>
      <w:r>
        <w:tab/>
      </w:r>
      <w:bookmarkEnd w:id="4"/>
      <w:bookmarkEnd w:id="5"/>
      <w:r w:rsidR="0063256B">
        <w:rPr>
          <w:noProof/>
        </w:rPr>
        <w:object w:dxaOrig="9600" w:dyaOrig="1100" w14:anchorId="6B5082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480pt;height:55.35pt;mso-width-percent:0;mso-height-percent:0;mso-width-percent:0;mso-height-percent:0" o:ole="">
            <v:imagedata r:id="rId8" o:title=""/>
          </v:shape>
          <o:OLEObject Type="Embed" ProgID="Excel.Sheet.12" ShapeID="_x0000_i1026" DrawAspect="Content" ObjectID="_1613487280" r:id="rId9"/>
        </w:object>
      </w:r>
    </w:p>
    <w:p w14:paraId="6590B46D" w14:textId="77777777" w:rsidR="00793667" w:rsidRPr="00277271" w:rsidRDefault="00793667" w:rsidP="00480AB5">
      <w:pPr>
        <w:pStyle w:val="Zkladntext"/>
      </w:pPr>
    </w:p>
    <w:p w14:paraId="7B66B141" w14:textId="77777777" w:rsidR="00BA6C0C" w:rsidRDefault="00BA6C0C" w:rsidP="00480AB5">
      <w:pPr>
        <w:pStyle w:val="Nadpis1"/>
        <w:jc w:val="both"/>
      </w:pPr>
      <w:bookmarkStart w:id="6" w:name="_Toc530739897"/>
    </w:p>
    <w:p w14:paraId="2DAB0DE4" w14:textId="77777777" w:rsidR="00ED3C49" w:rsidRDefault="00097893" w:rsidP="00480AB5">
      <w:pPr>
        <w:pStyle w:val="Nadpis1"/>
        <w:numPr>
          <w:ilvl w:val="0"/>
          <w:numId w:val="0"/>
        </w:numPr>
        <w:spacing w:before="360" w:after="360"/>
        <w:jc w:val="both"/>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14:paraId="48524D7D" w14:textId="24E67F44" w:rsidR="00EB3306" w:rsidRPr="00EB3306" w:rsidRDefault="008932FB" w:rsidP="00480AB5">
      <w:pPr>
        <w:jc w:val="both"/>
      </w:pPr>
      <w:r>
        <w:t>Účtovná jednotka nemá náplň pre túto časť poznámok.</w:t>
      </w:r>
    </w:p>
    <w:p w14:paraId="18739200" w14:textId="77777777" w:rsidR="00D54563" w:rsidRDefault="00D54563" w:rsidP="00480AB5">
      <w:pPr>
        <w:pStyle w:val="Zkladntext"/>
      </w:pPr>
      <w:bookmarkStart w:id="7" w:name="_MON_1484463767"/>
      <w:bookmarkEnd w:id="6"/>
      <w:bookmarkEnd w:id="7"/>
    </w:p>
    <w:p w14:paraId="24B4B875" w14:textId="77777777" w:rsidR="00BE5B83" w:rsidRPr="00277271" w:rsidRDefault="00BE5B83" w:rsidP="00480AB5">
      <w:pPr>
        <w:pStyle w:val="Zkladntext"/>
      </w:pPr>
    </w:p>
    <w:p w14:paraId="44152BA8" w14:textId="77777777" w:rsidR="00BA6C0C" w:rsidRDefault="00BA6C0C" w:rsidP="00480AB5">
      <w:pPr>
        <w:pStyle w:val="Nadpis1"/>
        <w:jc w:val="both"/>
      </w:pPr>
    </w:p>
    <w:p w14:paraId="48514166" w14:textId="05ACD79D" w:rsidR="004D3B4A" w:rsidRPr="00277271" w:rsidRDefault="00011DB3" w:rsidP="008932FB">
      <w:pPr>
        <w:pStyle w:val="Nadpis1"/>
        <w:numPr>
          <w:ilvl w:val="0"/>
          <w:numId w:val="0"/>
        </w:numPr>
        <w:spacing w:before="360" w:after="360"/>
        <w:jc w:val="both"/>
      </w:pPr>
      <w:r>
        <w:t xml:space="preserve">                          </w:t>
      </w:r>
      <w:r w:rsidR="00097893">
        <w:t xml:space="preserve">          </w:t>
      </w:r>
      <w:r w:rsidR="00BA6C0C">
        <w:t xml:space="preserve"> </w:t>
      </w:r>
      <w:r w:rsidR="00302171" w:rsidRPr="00277271">
        <w:t>INFORMÁCIE O</w:t>
      </w:r>
      <w:r w:rsidR="007F3AA7">
        <w:t> PRIJATÝCH POSTUPOCH</w:t>
      </w:r>
      <w:bookmarkStart w:id="8" w:name="_Toc530739899"/>
      <w:r w:rsidR="009C5A7B" w:rsidRPr="00277271">
        <w:t xml:space="preserve">       </w:t>
      </w:r>
      <w:bookmarkEnd w:id="8"/>
    </w:p>
    <w:p w14:paraId="7046B7A6" w14:textId="77777777" w:rsidR="004D3B4A" w:rsidRPr="00277271" w:rsidRDefault="00342180" w:rsidP="00480AB5">
      <w:pPr>
        <w:pStyle w:val="Nadpis2"/>
        <w:numPr>
          <w:ilvl w:val="0"/>
          <w:numId w:val="10"/>
        </w:numPr>
        <w:jc w:val="both"/>
      </w:pPr>
      <w:r>
        <w:t xml:space="preserve"> </w:t>
      </w:r>
      <w:r w:rsidR="004D3B4A" w:rsidRPr="00277271">
        <w:t>Východiská pre zostavenie účtovnej závierky</w:t>
      </w:r>
    </w:p>
    <w:p w14:paraId="64005416" w14:textId="713B39AD" w:rsid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91732E">
        <w:rPr>
          <w:b w:val="0"/>
        </w:rPr>
        <w:t>31.12.201</w:t>
      </w:r>
      <w:r w:rsidR="00417C35">
        <w:rPr>
          <w:b w:val="0"/>
        </w:rPr>
        <w:t>8</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69B5521" w14:textId="77777777" w:rsidR="008932FB" w:rsidRPr="00110F8B" w:rsidRDefault="008932FB" w:rsidP="00480AB5">
      <w:pPr>
        <w:pStyle w:val="Pismenka"/>
        <w:numPr>
          <w:ilvl w:val="0"/>
          <w:numId w:val="0"/>
        </w:numPr>
        <w:ind w:left="294"/>
        <w:rPr>
          <w:b w:val="0"/>
        </w:rPr>
      </w:pPr>
    </w:p>
    <w:p w14:paraId="4A51E90E" w14:textId="77777777"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14:paraId="43669C6C" w14:textId="77777777" w:rsidR="00033E60" w:rsidRDefault="00E1680E" w:rsidP="00480AB5">
      <w:pPr>
        <w:pStyle w:val="Nadpis2"/>
        <w:numPr>
          <w:ilvl w:val="1"/>
          <w:numId w:val="10"/>
        </w:numPr>
        <w:jc w:val="both"/>
      </w:pPr>
      <w:r>
        <w:t xml:space="preserve">Všeobecné účtovné zásady </w:t>
      </w:r>
    </w:p>
    <w:p w14:paraId="528BA902" w14:textId="77777777"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14:paraId="52DFA065" w14:textId="77777777"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8192765" w14:textId="77777777"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8092C54" w14:textId="77777777"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02F655CE" w14:textId="77777777"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3F4677A8" w14:textId="77777777"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0D694E3D" w14:textId="77777777" w:rsidR="00033E60" w:rsidRPr="00033E60" w:rsidRDefault="00033E60" w:rsidP="00480AB5">
      <w:pPr>
        <w:numPr>
          <w:ilvl w:val="0"/>
          <w:numId w:val="8"/>
        </w:numPr>
        <w:jc w:val="both"/>
        <w:rPr>
          <w:sz w:val="18"/>
          <w:szCs w:val="18"/>
        </w:rPr>
      </w:pPr>
      <w:r w:rsidRPr="00033E60">
        <w:rPr>
          <w:sz w:val="18"/>
          <w:szCs w:val="18"/>
        </w:rPr>
        <w:lastRenderedPageBreak/>
        <w:t>Zostatky účtov, ktoré obsahuje súvaha, a ktorými sa účtovné obdobie začína, nadväzujú na zostatky účtov, ktorými sa predchádzajúce účtovné obdobie uzavrelo.</w:t>
      </w:r>
    </w:p>
    <w:p w14:paraId="1BEB3B5A" w14:textId="77777777"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A50A039" w14:textId="77777777" w:rsidR="00FD43A7" w:rsidRDefault="00FD43A7" w:rsidP="00480AB5">
      <w:pPr>
        <w:ind w:left="360"/>
        <w:jc w:val="both"/>
        <w:rPr>
          <w:sz w:val="18"/>
          <w:szCs w:val="18"/>
        </w:rPr>
      </w:pPr>
    </w:p>
    <w:p w14:paraId="721F6AD8" w14:textId="77777777" w:rsidR="003B6954" w:rsidRDefault="00FD43A7" w:rsidP="00480AB5">
      <w:pPr>
        <w:pStyle w:val="Nadpis2"/>
        <w:numPr>
          <w:ilvl w:val="1"/>
          <w:numId w:val="10"/>
        </w:numPr>
        <w:jc w:val="both"/>
      </w:pPr>
      <w:r>
        <w:t>Použité účtovné metódy a</w:t>
      </w:r>
      <w:r w:rsidR="003B6954">
        <w:t> </w:t>
      </w:r>
      <w:r>
        <w:t>zásady</w:t>
      </w:r>
    </w:p>
    <w:p w14:paraId="3A52CCE4" w14:textId="77777777" w:rsidR="003B6954" w:rsidRDefault="003B6954" w:rsidP="00480AB5">
      <w:pPr>
        <w:pStyle w:val="Nadpis2"/>
        <w:numPr>
          <w:ilvl w:val="2"/>
          <w:numId w:val="17"/>
        </w:numPr>
        <w:jc w:val="both"/>
      </w:pPr>
      <w:r>
        <w:t xml:space="preserve">. Spôsob ocenenia jednotlivých položiek </w:t>
      </w:r>
    </w:p>
    <w:p w14:paraId="158B1A60" w14:textId="77777777" w:rsidR="003B6954" w:rsidRPr="003B6954" w:rsidRDefault="003B6954" w:rsidP="00480AB5">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7EA9B351" w14:textId="0765A6A5" w:rsidR="00BE5B83" w:rsidRPr="003B6954" w:rsidRDefault="00BE5B83" w:rsidP="00480AB5">
      <w:pPr>
        <w:jc w:val="both"/>
        <w:rPr>
          <w:sz w:val="18"/>
          <w:szCs w:val="18"/>
        </w:rPr>
      </w:pPr>
      <w:r>
        <w:rPr>
          <w:sz w:val="18"/>
          <w:szCs w:val="18"/>
        </w:rPr>
        <w:t>Spoločnosť</w:t>
      </w:r>
      <w:r w:rsidR="00852347">
        <w:rPr>
          <w:sz w:val="18"/>
          <w:szCs w:val="18"/>
        </w:rPr>
        <w:t xml:space="preserve"> </w:t>
      </w:r>
      <w:r>
        <w:rPr>
          <w:sz w:val="18"/>
          <w:szCs w:val="18"/>
        </w:rPr>
        <w:t>eviduje dlhodobý nehmotný majetok obstaraný kúpou</w:t>
      </w:r>
      <w:r w:rsidR="00852347">
        <w:rPr>
          <w:sz w:val="18"/>
          <w:szCs w:val="18"/>
        </w:rPr>
        <w:t xml:space="preserve"> – softvér a licencia.</w:t>
      </w:r>
    </w:p>
    <w:p w14:paraId="4F5125E8" w14:textId="77777777" w:rsidR="003B6954" w:rsidRPr="003B6954" w:rsidRDefault="003B6954" w:rsidP="00480AB5">
      <w:pPr>
        <w:jc w:val="both"/>
        <w:rPr>
          <w:sz w:val="18"/>
          <w:szCs w:val="18"/>
        </w:rPr>
      </w:pPr>
    </w:p>
    <w:p w14:paraId="77281C4E" w14:textId="77777777" w:rsidR="003B6954" w:rsidRPr="003B6954" w:rsidRDefault="003B6954" w:rsidP="00480AB5">
      <w:pPr>
        <w:jc w:val="both"/>
        <w:rPr>
          <w:sz w:val="18"/>
          <w:szCs w:val="18"/>
        </w:rPr>
      </w:pPr>
    </w:p>
    <w:p w14:paraId="58D2D32C" w14:textId="77777777"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14:paraId="24CFA2A3" w14:textId="77777777" w:rsidR="003B6954" w:rsidRPr="003B6954" w:rsidRDefault="003B6954" w:rsidP="00480AB5">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C9F04BB" w14:textId="77777777" w:rsidR="003B6954" w:rsidRPr="003B6954" w:rsidRDefault="003B6954" w:rsidP="00480AB5">
      <w:pPr>
        <w:jc w:val="both"/>
        <w:rPr>
          <w:b/>
          <w:sz w:val="18"/>
          <w:szCs w:val="18"/>
        </w:rPr>
      </w:pPr>
    </w:p>
    <w:p w14:paraId="0B8558A5" w14:textId="77777777" w:rsidR="003B6954" w:rsidRPr="003B6954" w:rsidRDefault="003B6954" w:rsidP="00480AB5">
      <w:pPr>
        <w:jc w:val="both"/>
        <w:rPr>
          <w:b/>
          <w:sz w:val="18"/>
          <w:szCs w:val="18"/>
        </w:rPr>
      </w:pPr>
    </w:p>
    <w:p w14:paraId="15A67C33" w14:textId="77777777"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14:paraId="63CCEBA5" w14:textId="77777777" w:rsidR="003B6954" w:rsidRPr="003B6954" w:rsidRDefault="003B6954" w:rsidP="00480AB5">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47790C55" w14:textId="77777777" w:rsidR="003B6954" w:rsidRPr="003B6954" w:rsidRDefault="003B6954" w:rsidP="00480AB5">
      <w:pPr>
        <w:jc w:val="both"/>
        <w:rPr>
          <w:b/>
          <w:sz w:val="18"/>
          <w:szCs w:val="18"/>
        </w:rPr>
      </w:pPr>
    </w:p>
    <w:p w14:paraId="09DAE83B" w14:textId="77777777" w:rsidR="003B6954" w:rsidRPr="003B6954" w:rsidRDefault="003B6954" w:rsidP="00480AB5">
      <w:pPr>
        <w:ind w:firstLine="45"/>
        <w:jc w:val="both"/>
        <w:rPr>
          <w:b/>
          <w:sz w:val="18"/>
          <w:szCs w:val="18"/>
        </w:rPr>
      </w:pPr>
    </w:p>
    <w:p w14:paraId="2E0BE09F"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14:paraId="74FFDCCE" w14:textId="77777777"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16C6B743" w14:textId="77777777" w:rsidR="003B6954" w:rsidRPr="003B6954" w:rsidRDefault="003B6954" w:rsidP="00480AB5">
      <w:pPr>
        <w:pStyle w:val="Hlavika"/>
        <w:tabs>
          <w:tab w:val="clear" w:pos="4536"/>
          <w:tab w:val="clear" w:pos="9072"/>
        </w:tabs>
        <w:jc w:val="both"/>
        <w:rPr>
          <w:sz w:val="18"/>
          <w:szCs w:val="18"/>
        </w:rPr>
      </w:pPr>
    </w:p>
    <w:p w14:paraId="60713285" w14:textId="77777777"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71AC0675" w14:textId="77777777" w:rsidR="003B6954" w:rsidRPr="003B6954" w:rsidRDefault="003B6954" w:rsidP="00480AB5">
      <w:pPr>
        <w:pStyle w:val="Hlavika"/>
        <w:tabs>
          <w:tab w:val="clear" w:pos="4536"/>
          <w:tab w:val="clear" w:pos="9072"/>
        </w:tabs>
        <w:jc w:val="both"/>
        <w:rPr>
          <w:sz w:val="18"/>
          <w:szCs w:val="18"/>
        </w:rPr>
      </w:pPr>
    </w:p>
    <w:p w14:paraId="6F80B727" w14:textId="77777777" w:rsid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14:paraId="50780CFE" w14:textId="11831118" w:rsidR="00722AD4" w:rsidRPr="003B6954" w:rsidRDefault="00722AD4" w:rsidP="00480AB5">
      <w:pPr>
        <w:jc w:val="both"/>
        <w:rPr>
          <w:sz w:val="18"/>
          <w:szCs w:val="18"/>
        </w:rPr>
      </w:pPr>
      <w:r>
        <w:rPr>
          <w:sz w:val="18"/>
          <w:szCs w:val="18"/>
        </w:rPr>
        <w:t>V účtovnom období 201</w:t>
      </w:r>
      <w:r w:rsidR="00417C35">
        <w:rPr>
          <w:sz w:val="18"/>
          <w:szCs w:val="18"/>
        </w:rPr>
        <w:t>8</w:t>
      </w:r>
      <w:r>
        <w:rPr>
          <w:sz w:val="18"/>
          <w:szCs w:val="18"/>
        </w:rPr>
        <w:t xml:space="preserve"> bol obstaraný dlhodobý hmotný majetok</w:t>
      </w:r>
      <w:r w:rsidR="00852347">
        <w:rPr>
          <w:sz w:val="18"/>
          <w:szCs w:val="18"/>
        </w:rPr>
        <w:t xml:space="preserve"> </w:t>
      </w:r>
      <w:proofErr w:type="spellStart"/>
      <w:r w:rsidR="00852347">
        <w:rPr>
          <w:sz w:val="18"/>
          <w:szCs w:val="18"/>
        </w:rPr>
        <w:t>scaner</w:t>
      </w:r>
      <w:proofErr w:type="spellEnd"/>
      <w:r w:rsidR="00852347">
        <w:rPr>
          <w:sz w:val="18"/>
          <w:szCs w:val="18"/>
        </w:rPr>
        <w:t>.</w:t>
      </w:r>
    </w:p>
    <w:p w14:paraId="37FF4EBA" w14:textId="77777777" w:rsidR="003B6954" w:rsidRPr="003B6954" w:rsidRDefault="003B6954" w:rsidP="00480AB5">
      <w:pPr>
        <w:pStyle w:val="Hlavika"/>
        <w:tabs>
          <w:tab w:val="clear" w:pos="4536"/>
          <w:tab w:val="clear" w:pos="9072"/>
        </w:tabs>
        <w:jc w:val="both"/>
        <w:rPr>
          <w:sz w:val="18"/>
          <w:szCs w:val="18"/>
        </w:rPr>
      </w:pPr>
    </w:p>
    <w:p w14:paraId="587BFD47" w14:textId="77777777" w:rsidR="003B6954" w:rsidRPr="003B6954" w:rsidRDefault="003B6954" w:rsidP="00480AB5">
      <w:pPr>
        <w:pStyle w:val="Hlavika"/>
        <w:tabs>
          <w:tab w:val="clear" w:pos="4536"/>
          <w:tab w:val="clear" w:pos="9072"/>
        </w:tabs>
        <w:jc w:val="both"/>
        <w:rPr>
          <w:sz w:val="18"/>
          <w:szCs w:val="18"/>
        </w:rPr>
      </w:pPr>
    </w:p>
    <w:p w14:paraId="27B0601D"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14:paraId="7E0ABF94" w14:textId="77777777" w:rsidR="003B6954" w:rsidRPr="003B6954" w:rsidRDefault="003B6954" w:rsidP="00480AB5">
      <w:pPr>
        <w:jc w:val="both"/>
        <w:rPr>
          <w:sz w:val="18"/>
          <w:szCs w:val="18"/>
        </w:rPr>
      </w:pPr>
      <w:r w:rsidRPr="003B6954">
        <w:rPr>
          <w:sz w:val="18"/>
          <w:szCs w:val="18"/>
        </w:rPr>
        <w:t>Spoločnosť nevytvára dlhodobý hmotný majetok vlastnou činnosťou.</w:t>
      </w:r>
    </w:p>
    <w:p w14:paraId="7D648B1F" w14:textId="77777777" w:rsidR="003B6954" w:rsidRPr="003B6954" w:rsidRDefault="003B6954" w:rsidP="00480AB5">
      <w:pPr>
        <w:jc w:val="both"/>
        <w:rPr>
          <w:sz w:val="18"/>
          <w:szCs w:val="18"/>
        </w:rPr>
      </w:pPr>
    </w:p>
    <w:p w14:paraId="153A15EE" w14:textId="77777777" w:rsidR="003B6954" w:rsidRPr="003B6954" w:rsidRDefault="003B6954" w:rsidP="00480AB5">
      <w:pPr>
        <w:jc w:val="both"/>
        <w:rPr>
          <w:sz w:val="18"/>
          <w:szCs w:val="18"/>
        </w:rPr>
      </w:pPr>
    </w:p>
    <w:p w14:paraId="70681410" w14:textId="77777777"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14:paraId="3D538C7B" w14:textId="77777777" w:rsidR="003B6954" w:rsidRPr="003B6954" w:rsidRDefault="003B6954" w:rsidP="00480AB5">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49410F78" w14:textId="77777777" w:rsidR="003B6954" w:rsidRPr="003B6954" w:rsidRDefault="003B6954" w:rsidP="00480AB5">
      <w:pPr>
        <w:pStyle w:val="Hlavika"/>
        <w:tabs>
          <w:tab w:val="clear" w:pos="4536"/>
          <w:tab w:val="clear" w:pos="9072"/>
        </w:tabs>
        <w:jc w:val="both"/>
        <w:rPr>
          <w:sz w:val="18"/>
          <w:szCs w:val="18"/>
        </w:rPr>
      </w:pPr>
    </w:p>
    <w:p w14:paraId="44A0ECCF" w14:textId="77777777" w:rsidR="00BE5B83" w:rsidRDefault="00BE5B83" w:rsidP="00480AB5">
      <w:pPr>
        <w:pStyle w:val="Hlavika"/>
        <w:tabs>
          <w:tab w:val="clear" w:pos="4536"/>
          <w:tab w:val="clear" w:pos="9072"/>
        </w:tabs>
        <w:jc w:val="both"/>
        <w:rPr>
          <w:sz w:val="18"/>
          <w:szCs w:val="18"/>
        </w:rPr>
      </w:pPr>
    </w:p>
    <w:p w14:paraId="4168A369" w14:textId="77777777" w:rsidR="003B6954" w:rsidRPr="003B6954" w:rsidRDefault="003B6954" w:rsidP="00480AB5">
      <w:pPr>
        <w:numPr>
          <w:ilvl w:val="0"/>
          <w:numId w:val="16"/>
        </w:numPr>
        <w:jc w:val="both"/>
        <w:rPr>
          <w:b/>
          <w:sz w:val="18"/>
          <w:szCs w:val="18"/>
        </w:rPr>
      </w:pPr>
      <w:r w:rsidRPr="003B6954">
        <w:rPr>
          <w:b/>
          <w:sz w:val="18"/>
          <w:szCs w:val="18"/>
        </w:rPr>
        <w:t>Dlhodobý finančný majetok</w:t>
      </w:r>
    </w:p>
    <w:p w14:paraId="68B94DAB" w14:textId="77777777"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Pr="003B6954">
        <w:rPr>
          <w:b/>
          <w:sz w:val="18"/>
          <w:szCs w:val="18"/>
        </w:rPr>
        <w:t xml:space="preserve"> </w:t>
      </w:r>
      <w:r w:rsidRPr="003B6954">
        <w:rPr>
          <w:sz w:val="18"/>
          <w:szCs w:val="18"/>
        </w:rPr>
        <w:t>majetok</w:t>
      </w:r>
      <w:r>
        <w:rPr>
          <w:sz w:val="18"/>
          <w:szCs w:val="18"/>
        </w:rPr>
        <w:t>.</w:t>
      </w:r>
    </w:p>
    <w:p w14:paraId="27E58ACA" w14:textId="77777777" w:rsidR="003B6954" w:rsidRPr="003B6954" w:rsidRDefault="003B6954" w:rsidP="00480AB5">
      <w:pPr>
        <w:jc w:val="both"/>
        <w:rPr>
          <w:sz w:val="18"/>
          <w:szCs w:val="18"/>
        </w:rPr>
      </w:pPr>
    </w:p>
    <w:p w14:paraId="2C0A2FEA" w14:textId="77777777" w:rsidR="003B6954" w:rsidRPr="003B6954" w:rsidRDefault="003B6954" w:rsidP="00480AB5">
      <w:pPr>
        <w:pStyle w:val="Hlavika"/>
        <w:tabs>
          <w:tab w:val="clear" w:pos="4536"/>
          <w:tab w:val="clear" w:pos="9072"/>
        </w:tabs>
        <w:jc w:val="both"/>
        <w:rPr>
          <w:sz w:val="18"/>
          <w:szCs w:val="18"/>
        </w:rPr>
      </w:pPr>
    </w:p>
    <w:p w14:paraId="1DDCF741" w14:textId="77777777" w:rsidR="003B6954" w:rsidRPr="003B6954" w:rsidRDefault="003B6954" w:rsidP="00480AB5">
      <w:pPr>
        <w:numPr>
          <w:ilvl w:val="0"/>
          <w:numId w:val="19"/>
        </w:numPr>
        <w:jc w:val="both"/>
        <w:rPr>
          <w:b/>
          <w:sz w:val="18"/>
          <w:szCs w:val="18"/>
        </w:rPr>
      </w:pPr>
      <w:r w:rsidRPr="003B6954">
        <w:rPr>
          <w:b/>
          <w:sz w:val="18"/>
          <w:szCs w:val="18"/>
        </w:rPr>
        <w:t>Zásoby obstarané kúpou</w:t>
      </w:r>
    </w:p>
    <w:p w14:paraId="2973AAE0" w14:textId="6F35326F" w:rsidR="00BE5B83" w:rsidRDefault="00BE5B83" w:rsidP="00480AB5">
      <w:pPr>
        <w:jc w:val="both"/>
        <w:rPr>
          <w:sz w:val="18"/>
          <w:szCs w:val="18"/>
        </w:rPr>
      </w:pPr>
      <w:r>
        <w:rPr>
          <w:sz w:val="18"/>
          <w:szCs w:val="18"/>
        </w:rPr>
        <w:t>Spoločn</w:t>
      </w:r>
      <w:r w:rsidR="0091732E">
        <w:rPr>
          <w:sz w:val="18"/>
          <w:szCs w:val="18"/>
        </w:rPr>
        <w:t>osť eviduje na zásobách len pohonné látky v nádržiach vozidiel.</w:t>
      </w:r>
    </w:p>
    <w:p w14:paraId="556F26FE" w14:textId="77777777" w:rsidR="003B6954" w:rsidRPr="003B6954" w:rsidRDefault="003B6954" w:rsidP="00480AB5">
      <w:pPr>
        <w:pStyle w:val="Hlavika"/>
        <w:tabs>
          <w:tab w:val="clear" w:pos="4536"/>
          <w:tab w:val="clear" w:pos="9072"/>
        </w:tabs>
        <w:jc w:val="both"/>
        <w:rPr>
          <w:sz w:val="18"/>
          <w:szCs w:val="18"/>
        </w:rPr>
      </w:pPr>
    </w:p>
    <w:p w14:paraId="2437D363" w14:textId="77777777" w:rsidR="003B6954" w:rsidRPr="003B6954" w:rsidRDefault="003B6954" w:rsidP="00480AB5">
      <w:pPr>
        <w:jc w:val="both"/>
        <w:rPr>
          <w:sz w:val="18"/>
          <w:szCs w:val="18"/>
        </w:rPr>
      </w:pPr>
    </w:p>
    <w:p w14:paraId="0CB55323" w14:textId="77777777"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14:paraId="5F8385F9" w14:textId="77777777" w:rsidR="003B6954" w:rsidRPr="003B6954" w:rsidRDefault="00480AB5" w:rsidP="00480AB5">
      <w:pPr>
        <w:jc w:val="both"/>
        <w:rPr>
          <w:sz w:val="18"/>
          <w:szCs w:val="18"/>
        </w:rPr>
      </w:pPr>
      <w:r>
        <w:rPr>
          <w:sz w:val="18"/>
          <w:szCs w:val="18"/>
        </w:rPr>
        <w:t>Spoločnosť neeviduje zásoby vytvorené vlastnou činnosťou.</w:t>
      </w:r>
    </w:p>
    <w:p w14:paraId="53B783B0" w14:textId="77777777" w:rsidR="003B6954" w:rsidRPr="003B6954" w:rsidRDefault="003B6954" w:rsidP="00480AB5">
      <w:pPr>
        <w:jc w:val="both"/>
        <w:rPr>
          <w:sz w:val="18"/>
          <w:szCs w:val="18"/>
        </w:rPr>
      </w:pPr>
    </w:p>
    <w:p w14:paraId="4243D5CC" w14:textId="77777777" w:rsidR="003B6954" w:rsidRPr="003B6954" w:rsidRDefault="003B6954" w:rsidP="00480AB5">
      <w:pPr>
        <w:jc w:val="both"/>
        <w:rPr>
          <w:sz w:val="18"/>
          <w:szCs w:val="18"/>
        </w:rPr>
      </w:pPr>
    </w:p>
    <w:p w14:paraId="3F6DCB4D" w14:textId="77777777" w:rsidR="003B6954" w:rsidRPr="003B6954" w:rsidRDefault="003B6954" w:rsidP="00480AB5">
      <w:pPr>
        <w:numPr>
          <w:ilvl w:val="0"/>
          <w:numId w:val="19"/>
        </w:numPr>
        <w:jc w:val="both"/>
        <w:rPr>
          <w:b/>
          <w:sz w:val="18"/>
          <w:szCs w:val="18"/>
        </w:rPr>
      </w:pPr>
      <w:r w:rsidRPr="003B6954">
        <w:rPr>
          <w:b/>
          <w:sz w:val="18"/>
          <w:szCs w:val="18"/>
        </w:rPr>
        <w:t>Zásoby obstarané iným spôsobom</w:t>
      </w:r>
    </w:p>
    <w:p w14:paraId="6199C512" w14:textId="77777777" w:rsidR="003B6954" w:rsidRPr="003B6954" w:rsidRDefault="003B6954" w:rsidP="00480AB5">
      <w:pPr>
        <w:jc w:val="both"/>
        <w:rPr>
          <w:sz w:val="18"/>
          <w:szCs w:val="18"/>
        </w:rPr>
      </w:pPr>
      <w:r w:rsidRPr="003B6954">
        <w:rPr>
          <w:sz w:val="18"/>
          <w:szCs w:val="18"/>
        </w:rPr>
        <w:t>Spoločnosť neeviduje zásoby obstarané iným spôsobom.</w:t>
      </w:r>
    </w:p>
    <w:p w14:paraId="632A2FF5" w14:textId="77777777" w:rsidR="003B6954" w:rsidRPr="003B6954" w:rsidRDefault="003B6954" w:rsidP="00480AB5">
      <w:pPr>
        <w:jc w:val="both"/>
        <w:rPr>
          <w:sz w:val="18"/>
          <w:szCs w:val="18"/>
        </w:rPr>
      </w:pPr>
    </w:p>
    <w:p w14:paraId="647EC3D6" w14:textId="77777777" w:rsidR="003B6954" w:rsidRPr="003B6954" w:rsidRDefault="003B6954" w:rsidP="00480AB5">
      <w:pPr>
        <w:jc w:val="both"/>
        <w:rPr>
          <w:sz w:val="18"/>
          <w:szCs w:val="18"/>
        </w:rPr>
      </w:pPr>
    </w:p>
    <w:p w14:paraId="6E2BCFEA" w14:textId="77777777"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14:paraId="67F8F566" w14:textId="77777777"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r>
        <w:rPr>
          <w:sz w:val="18"/>
          <w:szCs w:val="18"/>
        </w:rPr>
        <w:t xml:space="preserve"> </w:t>
      </w:r>
    </w:p>
    <w:p w14:paraId="54EB349A" w14:textId="77777777" w:rsidR="003B6954" w:rsidRPr="003B6954" w:rsidRDefault="003B6954" w:rsidP="00480AB5">
      <w:pPr>
        <w:jc w:val="both"/>
        <w:rPr>
          <w:sz w:val="18"/>
          <w:szCs w:val="18"/>
        </w:rPr>
      </w:pPr>
    </w:p>
    <w:p w14:paraId="5E4DDD06" w14:textId="77777777" w:rsidR="003B6954" w:rsidRPr="003B6954" w:rsidRDefault="003B6954" w:rsidP="00480AB5">
      <w:pPr>
        <w:jc w:val="both"/>
        <w:rPr>
          <w:sz w:val="18"/>
          <w:szCs w:val="18"/>
        </w:rPr>
      </w:pPr>
    </w:p>
    <w:p w14:paraId="6C250A4A" w14:textId="77777777" w:rsidR="003B6954" w:rsidRPr="003B6954" w:rsidRDefault="003B6954" w:rsidP="00480AB5">
      <w:pPr>
        <w:numPr>
          <w:ilvl w:val="0"/>
          <w:numId w:val="19"/>
        </w:numPr>
        <w:jc w:val="both"/>
        <w:rPr>
          <w:b/>
          <w:sz w:val="18"/>
          <w:szCs w:val="18"/>
        </w:rPr>
      </w:pPr>
      <w:r w:rsidRPr="003B6954">
        <w:rPr>
          <w:b/>
          <w:sz w:val="18"/>
          <w:szCs w:val="18"/>
        </w:rPr>
        <w:t xml:space="preserve"> Pohľadávky</w:t>
      </w:r>
    </w:p>
    <w:p w14:paraId="3CF95B04" w14:textId="19FED8E4" w:rsidR="003B6954" w:rsidRPr="003B6954" w:rsidRDefault="003B6954" w:rsidP="00480AB5">
      <w:pPr>
        <w:jc w:val="both"/>
        <w:rPr>
          <w:sz w:val="18"/>
          <w:szCs w:val="18"/>
        </w:rPr>
      </w:pPr>
      <w:r w:rsidRPr="003B6954">
        <w:rPr>
          <w:sz w:val="18"/>
          <w:szCs w:val="18"/>
        </w:rPr>
        <w:lastRenderedPageBreak/>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r w:rsidR="0091732E">
        <w:rPr>
          <w:sz w:val="18"/>
          <w:szCs w:val="18"/>
        </w:rPr>
        <w:t xml:space="preserve"> V roku 201</w:t>
      </w:r>
      <w:r w:rsidR="00417C35">
        <w:rPr>
          <w:sz w:val="18"/>
          <w:szCs w:val="18"/>
        </w:rPr>
        <w:t>8</w:t>
      </w:r>
      <w:r w:rsidR="00722AD4">
        <w:rPr>
          <w:sz w:val="18"/>
          <w:szCs w:val="18"/>
        </w:rPr>
        <w:t xml:space="preserve"> neboli tvorené opravné položky k pohľadávkam. Dlhodobé pohľadávky sa neevidujú.</w:t>
      </w:r>
    </w:p>
    <w:p w14:paraId="315F93BB" w14:textId="77777777" w:rsidR="003B6954" w:rsidRPr="003B6954" w:rsidRDefault="003B6954" w:rsidP="00480AB5">
      <w:pPr>
        <w:jc w:val="both"/>
        <w:rPr>
          <w:sz w:val="18"/>
          <w:szCs w:val="18"/>
        </w:rPr>
      </w:pPr>
    </w:p>
    <w:p w14:paraId="3AB3346A" w14:textId="77777777" w:rsidR="003B6954" w:rsidRPr="003B6954" w:rsidRDefault="003B6954" w:rsidP="00480AB5">
      <w:pPr>
        <w:numPr>
          <w:ilvl w:val="0"/>
          <w:numId w:val="19"/>
        </w:numPr>
        <w:jc w:val="both"/>
        <w:rPr>
          <w:b/>
          <w:sz w:val="18"/>
          <w:szCs w:val="18"/>
        </w:rPr>
      </w:pPr>
      <w:r w:rsidRPr="003B6954">
        <w:rPr>
          <w:b/>
          <w:sz w:val="18"/>
          <w:szCs w:val="18"/>
        </w:rPr>
        <w:t>Krátkodobý finančný majetok</w:t>
      </w:r>
    </w:p>
    <w:p w14:paraId="6A2DF51F" w14:textId="77777777" w:rsidR="003B6954" w:rsidRPr="003B6954" w:rsidRDefault="003B6954" w:rsidP="00480AB5">
      <w:pPr>
        <w:jc w:val="both"/>
        <w:rPr>
          <w:sz w:val="18"/>
          <w:szCs w:val="18"/>
        </w:rPr>
      </w:pPr>
      <w:r w:rsidRPr="003B6954">
        <w:rPr>
          <w:sz w:val="18"/>
          <w:szCs w:val="18"/>
        </w:rPr>
        <w:t>Peňažné prostriedky a ceniny sú ocenené v ich menovitej hodnote.</w:t>
      </w:r>
    </w:p>
    <w:p w14:paraId="00218BCB" w14:textId="77777777" w:rsidR="003B6954" w:rsidRPr="003B6954" w:rsidRDefault="003B6954" w:rsidP="00480AB5">
      <w:pPr>
        <w:jc w:val="both"/>
        <w:rPr>
          <w:b/>
          <w:sz w:val="18"/>
          <w:szCs w:val="18"/>
        </w:rPr>
      </w:pPr>
    </w:p>
    <w:p w14:paraId="21FCA2F2" w14:textId="77777777" w:rsidR="003B6954" w:rsidRPr="003B6954" w:rsidRDefault="003B6954" w:rsidP="00480AB5">
      <w:pPr>
        <w:jc w:val="both"/>
        <w:rPr>
          <w:b/>
          <w:sz w:val="18"/>
          <w:szCs w:val="18"/>
        </w:rPr>
      </w:pPr>
    </w:p>
    <w:p w14:paraId="7403DA3B" w14:textId="77777777"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14:paraId="42A37EA8" w14:textId="3C925405" w:rsidR="003B6954" w:rsidRPr="003B6954" w:rsidRDefault="003B6954" w:rsidP="00480AB5">
      <w:pPr>
        <w:jc w:val="both"/>
        <w:rPr>
          <w:b/>
          <w:sz w:val="18"/>
          <w:szCs w:val="18"/>
        </w:rPr>
      </w:pPr>
      <w:r w:rsidRPr="003B6954">
        <w:rPr>
          <w:sz w:val="18"/>
          <w:szCs w:val="18"/>
        </w:rPr>
        <w:t>Spoločnosť účtuje na účtoch časového rozlíšenia v súlade so zásadou o účtovaní nákladov a výnosov do obdobia, s ktorým časovo a vecne súvisia</w:t>
      </w:r>
      <w:r w:rsidR="00722AD4">
        <w:rPr>
          <w:sz w:val="18"/>
          <w:szCs w:val="18"/>
        </w:rPr>
        <w:t>.</w:t>
      </w:r>
    </w:p>
    <w:p w14:paraId="2690E9D0" w14:textId="77777777" w:rsidR="003B6954" w:rsidRPr="003B6954" w:rsidRDefault="003B6954" w:rsidP="00480AB5">
      <w:pPr>
        <w:jc w:val="both"/>
        <w:rPr>
          <w:b/>
          <w:sz w:val="18"/>
          <w:szCs w:val="18"/>
        </w:rPr>
      </w:pPr>
    </w:p>
    <w:p w14:paraId="20669C64" w14:textId="77777777" w:rsidR="003B6954" w:rsidRPr="003B6954" w:rsidRDefault="003B6954" w:rsidP="00480AB5">
      <w:pPr>
        <w:numPr>
          <w:ilvl w:val="0"/>
          <w:numId w:val="19"/>
        </w:numPr>
        <w:jc w:val="both"/>
        <w:rPr>
          <w:b/>
          <w:sz w:val="18"/>
          <w:szCs w:val="18"/>
        </w:rPr>
      </w:pPr>
      <w:r w:rsidRPr="003B6954">
        <w:rPr>
          <w:b/>
          <w:sz w:val="18"/>
          <w:szCs w:val="18"/>
        </w:rPr>
        <w:t>Rezervy</w:t>
      </w:r>
    </w:p>
    <w:p w14:paraId="2AA80931" w14:textId="1F8B2950" w:rsidR="003B6954" w:rsidRPr="003B6954" w:rsidRDefault="003B6954" w:rsidP="00480AB5">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r w:rsidR="0091732E">
        <w:rPr>
          <w:sz w:val="18"/>
          <w:szCs w:val="18"/>
        </w:rPr>
        <w:t xml:space="preserve"> V roku 201</w:t>
      </w:r>
      <w:r w:rsidR="0070730E">
        <w:rPr>
          <w:sz w:val="18"/>
          <w:szCs w:val="18"/>
        </w:rPr>
        <w:t>8 boli tvorené rezervy na nevyčerpané dovolenky a odvody.</w:t>
      </w:r>
    </w:p>
    <w:p w14:paraId="33978BC9" w14:textId="77777777" w:rsidR="003B6954" w:rsidRPr="003B6954" w:rsidRDefault="003B6954" w:rsidP="00480AB5">
      <w:pPr>
        <w:jc w:val="both"/>
        <w:rPr>
          <w:b/>
          <w:sz w:val="18"/>
          <w:szCs w:val="18"/>
        </w:rPr>
      </w:pPr>
    </w:p>
    <w:p w14:paraId="57DA7ADB" w14:textId="77777777" w:rsidR="003B6954" w:rsidRPr="003B6954" w:rsidRDefault="003B6954" w:rsidP="00480AB5">
      <w:pPr>
        <w:numPr>
          <w:ilvl w:val="0"/>
          <w:numId w:val="19"/>
        </w:numPr>
        <w:jc w:val="both"/>
        <w:rPr>
          <w:b/>
          <w:sz w:val="18"/>
          <w:szCs w:val="18"/>
        </w:rPr>
      </w:pPr>
      <w:r w:rsidRPr="003B6954">
        <w:rPr>
          <w:b/>
          <w:sz w:val="18"/>
          <w:szCs w:val="18"/>
        </w:rPr>
        <w:t>Dlhopisy</w:t>
      </w:r>
    </w:p>
    <w:p w14:paraId="5955FB15" w14:textId="6BC0DB0D" w:rsidR="003B6954" w:rsidRPr="00722AD4" w:rsidRDefault="00480AB5" w:rsidP="00480AB5">
      <w:pPr>
        <w:jc w:val="both"/>
        <w:rPr>
          <w:sz w:val="18"/>
          <w:szCs w:val="18"/>
        </w:rPr>
      </w:pPr>
      <w:r>
        <w:rPr>
          <w:sz w:val="18"/>
          <w:szCs w:val="18"/>
        </w:rPr>
        <w:t>Spoločnosti sa netýka.</w:t>
      </w:r>
    </w:p>
    <w:p w14:paraId="528E33F0" w14:textId="77777777" w:rsidR="003B6954" w:rsidRPr="003B6954" w:rsidRDefault="003B6954" w:rsidP="00480AB5">
      <w:pPr>
        <w:jc w:val="both"/>
        <w:rPr>
          <w:b/>
          <w:sz w:val="18"/>
          <w:szCs w:val="18"/>
        </w:rPr>
      </w:pPr>
    </w:p>
    <w:p w14:paraId="346B59D3" w14:textId="77777777" w:rsidR="003B6954" w:rsidRPr="003B6954" w:rsidRDefault="003B6954" w:rsidP="00480AB5">
      <w:pPr>
        <w:numPr>
          <w:ilvl w:val="0"/>
          <w:numId w:val="19"/>
        </w:numPr>
        <w:jc w:val="both"/>
        <w:rPr>
          <w:b/>
          <w:sz w:val="18"/>
          <w:szCs w:val="18"/>
        </w:rPr>
      </w:pPr>
      <w:r w:rsidRPr="003B6954">
        <w:rPr>
          <w:b/>
          <w:sz w:val="18"/>
          <w:szCs w:val="18"/>
        </w:rPr>
        <w:t>Záväzky</w:t>
      </w:r>
    </w:p>
    <w:p w14:paraId="64ECC2BE" w14:textId="77777777"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7D62E44" w14:textId="77777777" w:rsidR="00480AB5" w:rsidRDefault="00480AB5" w:rsidP="00480AB5">
      <w:pPr>
        <w:jc w:val="both"/>
        <w:rPr>
          <w:sz w:val="18"/>
          <w:szCs w:val="18"/>
        </w:rPr>
      </w:pPr>
    </w:p>
    <w:p w14:paraId="72E0C522" w14:textId="77777777"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14:paraId="3BF4A394" w14:textId="77777777" w:rsidR="003B6954" w:rsidRPr="003B6954" w:rsidRDefault="003B6954" w:rsidP="00480AB5">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76F0AADD" w14:textId="60A0843F" w:rsidR="003B6954" w:rsidRPr="003B6954" w:rsidRDefault="003B6954" w:rsidP="00480AB5">
      <w:pPr>
        <w:jc w:val="both"/>
        <w:rPr>
          <w:sz w:val="18"/>
          <w:szCs w:val="18"/>
        </w:rPr>
      </w:pPr>
      <w:r w:rsidRPr="003B6954">
        <w:rPr>
          <w:sz w:val="18"/>
          <w:szCs w:val="18"/>
        </w:rPr>
        <w:t xml:space="preserve"> </w:t>
      </w:r>
    </w:p>
    <w:p w14:paraId="09D7E390" w14:textId="77777777"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14:paraId="089A0D8A" w14:textId="77777777"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14:paraId="1AC75DE1" w14:textId="77777777" w:rsidR="003B6954" w:rsidRPr="003B6954" w:rsidRDefault="003B6954" w:rsidP="00480AB5">
      <w:pPr>
        <w:jc w:val="both"/>
        <w:rPr>
          <w:b/>
          <w:sz w:val="18"/>
          <w:szCs w:val="18"/>
        </w:rPr>
      </w:pPr>
    </w:p>
    <w:p w14:paraId="6D694BE4" w14:textId="77777777"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14:paraId="0FEEDCA9" w14:textId="54DB18E2"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Pr="003B6954">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w:t>
      </w:r>
      <w:r w:rsidR="008932FB">
        <w:rPr>
          <w:sz w:val="18"/>
          <w:szCs w:val="18"/>
        </w:rPr>
        <w:t>edníctvom operatívneho prenájmu ani na základe zmluvy o finančnom lízingu.</w:t>
      </w:r>
    </w:p>
    <w:p w14:paraId="229D6E58" w14:textId="77777777" w:rsidR="003B6954" w:rsidRPr="003B6954" w:rsidRDefault="003B6954" w:rsidP="00480AB5">
      <w:pPr>
        <w:jc w:val="both"/>
        <w:rPr>
          <w:b/>
          <w:sz w:val="18"/>
          <w:szCs w:val="18"/>
        </w:rPr>
      </w:pPr>
    </w:p>
    <w:p w14:paraId="0C9EFBEA" w14:textId="77777777" w:rsidR="003B6954" w:rsidRPr="003B6954" w:rsidRDefault="003B6954" w:rsidP="00480AB5">
      <w:pPr>
        <w:numPr>
          <w:ilvl w:val="0"/>
          <w:numId w:val="19"/>
        </w:numPr>
        <w:jc w:val="both"/>
        <w:rPr>
          <w:b/>
          <w:sz w:val="18"/>
          <w:szCs w:val="18"/>
        </w:rPr>
      </w:pPr>
      <w:r w:rsidRPr="003B6954">
        <w:rPr>
          <w:b/>
          <w:sz w:val="18"/>
          <w:szCs w:val="18"/>
        </w:rPr>
        <w:t>Daň z príjmov</w:t>
      </w:r>
    </w:p>
    <w:p w14:paraId="21AAB717" w14:textId="77777777"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14:paraId="57C3B081" w14:textId="77777777" w:rsidR="003B6954" w:rsidRDefault="00480AB5" w:rsidP="00722AD4">
      <w:pPr>
        <w:pStyle w:val="Zkladntext"/>
        <w:ind w:left="0" w:firstLine="0"/>
        <w:rPr>
          <w:szCs w:val="18"/>
        </w:rPr>
      </w:pPr>
      <w:r>
        <w:rPr>
          <w:szCs w:val="18"/>
        </w:rPr>
        <w:t>Spoločnosť neúčtuje o odloženej dani.</w:t>
      </w:r>
      <w:r w:rsidR="003B6954" w:rsidRPr="003B6954">
        <w:rPr>
          <w:szCs w:val="18"/>
        </w:rPr>
        <w:t xml:space="preserve"> </w:t>
      </w:r>
    </w:p>
    <w:p w14:paraId="71862B6D" w14:textId="77777777" w:rsidR="003B6954" w:rsidRPr="003B6954" w:rsidRDefault="003B6954" w:rsidP="00480AB5">
      <w:pPr>
        <w:jc w:val="both"/>
        <w:rPr>
          <w:b/>
          <w:sz w:val="18"/>
          <w:szCs w:val="18"/>
        </w:rPr>
      </w:pPr>
    </w:p>
    <w:p w14:paraId="433CEA63" w14:textId="77777777" w:rsidR="003B6954" w:rsidRDefault="003B6954" w:rsidP="00480AB5">
      <w:pPr>
        <w:numPr>
          <w:ilvl w:val="0"/>
          <w:numId w:val="19"/>
        </w:numPr>
        <w:jc w:val="both"/>
        <w:rPr>
          <w:b/>
          <w:sz w:val="18"/>
          <w:szCs w:val="18"/>
        </w:rPr>
      </w:pPr>
      <w:r w:rsidRPr="003B6954">
        <w:rPr>
          <w:b/>
          <w:sz w:val="18"/>
          <w:szCs w:val="18"/>
        </w:rPr>
        <w:t>Majetok nadobudnutý privatizáciou</w:t>
      </w:r>
    </w:p>
    <w:p w14:paraId="67239C07" w14:textId="77777777" w:rsidR="003B6954" w:rsidRPr="003B6954" w:rsidRDefault="003B6954" w:rsidP="00480AB5">
      <w:pPr>
        <w:jc w:val="both"/>
        <w:rPr>
          <w:sz w:val="18"/>
          <w:szCs w:val="18"/>
        </w:rPr>
      </w:pPr>
      <w:r w:rsidRPr="00480AB5">
        <w:rPr>
          <w:sz w:val="18"/>
          <w:szCs w:val="18"/>
        </w:rPr>
        <w:t>Spoločnosti sa netýka.</w:t>
      </w:r>
    </w:p>
    <w:p w14:paraId="2A61B4C6" w14:textId="77777777" w:rsidR="003B6954" w:rsidRPr="003B6954" w:rsidRDefault="003B6954" w:rsidP="00480AB5">
      <w:pPr>
        <w:jc w:val="both"/>
        <w:rPr>
          <w:sz w:val="18"/>
          <w:szCs w:val="18"/>
        </w:rPr>
      </w:pPr>
    </w:p>
    <w:p w14:paraId="0160CECC" w14:textId="77777777" w:rsidR="00FD43A7" w:rsidRDefault="001C7FD9" w:rsidP="00480AB5">
      <w:pPr>
        <w:pStyle w:val="Nadpis2"/>
        <w:numPr>
          <w:ilvl w:val="0"/>
          <w:numId w:val="0"/>
        </w:numPr>
        <w:ind w:left="360" w:hanging="360"/>
        <w:jc w:val="both"/>
      </w:pPr>
      <w:r>
        <w:t xml:space="preserve">2.2.2. Plán odpisovania dlhodobého majetku </w:t>
      </w:r>
    </w:p>
    <w:p w14:paraId="79EA2ACB" w14:textId="77777777" w:rsidR="001C7FD9" w:rsidRDefault="001C7FD9" w:rsidP="00480AB5">
      <w:pPr>
        <w:jc w:val="both"/>
      </w:pPr>
    </w:p>
    <w:p w14:paraId="2778A0EA" w14:textId="77777777"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599444F" w14:textId="77777777"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14:paraId="59272CD0" w14:textId="77777777"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14:paraId="4EEF0094" w14:textId="77777777" w:rsidR="001C7FD9" w:rsidRDefault="001C7FD9" w:rsidP="00480AB5">
      <w:pPr>
        <w:jc w:val="both"/>
        <w:rPr>
          <w:sz w:val="18"/>
          <w:szCs w:val="18"/>
        </w:rPr>
      </w:pPr>
    </w:p>
    <w:p w14:paraId="718E4861" w14:textId="4D6E9E9C" w:rsidR="001C7FD9" w:rsidRPr="001C7FD9" w:rsidRDefault="0063256B" w:rsidP="00480AB5">
      <w:pPr>
        <w:jc w:val="both"/>
        <w:rPr>
          <w:sz w:val="18"/>
          <w:szCs w:val="18"/>
        </w:rPr>
      </w:pPr>
      <w:r w:rsidRPr="008932FB">
        <w:rPr>
          <w:noProof/>
          <w:sz w:val="18"/>
          <w:szCs w:val="18"/>
        </w:rPr>
        <w:object w:dxaOrig="9160" w:dyaOrig="1940" w14:anchorId="23CFF421">
          <v:shape id="_x0000_i1025" type="#_x0000_t75" alt="" style="width:458pt;height:97.35pt;mso-width-percent:0;mso-height-percent:0;mso-width-percent:0;mso-height-percent:0" o:ole="">
            <v:imagedata r:id="rId10" o:title=""/>
          </v:shape>
          <o:OLEObject Type="Embed" ProgID="Excel.Sheet.12" ShapeID="_x0000_i1025" DrawAspect="Content" ObjectID="_1613487281" r:id="rId11"/>
        </w:object>
      </w:r>
    </w:p>
    <w:p w14:paraId="7A7BA3BA" w14:textId="77777777" w:rsidR="001C7FD9" w:rsidRPr="001C7FD9" w:rsidRDefault="001C7FD9" w:rsidP="00480AB5">
      <w:pPr>
        <w:jc w:val="both"/>
        <w:rPr>
          <w:sz w:val="18"/>
          <w:szCs w:val="18"/>
        </w:rPr>
      </w:pPr>
      <w:r w:rsidRPr="00EA0ED5">
        <w:rPr>
          <w:sz w:val="18"/>
          <w:szCs w:val="18"/>
        </w:rPr>
        <w:t>Pre daňové účely spoločnosť odpisuje svoj dlhodobý hmotný majetok v zmysle § 22 – 29 zákona č. 595/2003 Z.z. o dani z príjmov.</w:t>
      </w:r>
    </w:p>
    <w:p w14:paraId="74450563" w14:textId="77777777" w:rsidR="005D4070" w:rsidRPr="002D4B6D" w:rsidRDefault="005D4070" w:rsidP="00480AB5">
      <w:pPr>
        <w:spacing w:after="120"/>
        <w:jc w:val="both"/>
        <w:rPr>
          <w:sz w:val="18"/>
          <w:szCs w:val="18"/>
        </w:rPr>
      </w:pPr>
      <w:r w:rsidRPr="002D4B6D">
        <w:rPr>
          <w:sz w:val="18"/>
          <w:szCs w:val="18"/>
        </w:rPr>
        <w:t xml:space="preserve">Komentár k odpisovému plánu: </w:t>
      </w:r>
    </w:p>
    <w:p w14:paraId="16EC99AF" w14:textId="2E87C93A" w:rsidR="00EA0ED5" w:rsidRPr="002D4B6D" w:rsidRDefault="005D4070" w:rsidP="00480AB5">
      <w:pPr>
        <w:numPr>
          <w:ilvl w:val="0"/>
          <w:numId w:val="12"/>
        </w:numPr>
        <w:spacing w:after="120"/>
        <w:ind w:left="227" w:hanging="227"/>
        <w:jc w:val="both"/>
        <w:rPr>
          <w:sz w:val="18"/>
          <w:szCs w:val="18"/>
        </w:rPr>
      </w:pPr>
      <w:r w:rsidRPr="002D4B6D">
        <w:rPr>
          <w:sz w:val="18"/>
          <w:szCs w:val="18"/>
        </w:rPr>
        <w:lastRenderedPageBreak/>
        <w:t>UJ</w:t>
      </w:r>
      <w:r w:rsidR="00B0027B">
        <w:rPr>
          <w:sz w:val="18"/>
          <w:szCs w:val="18"/>
        </w:rPr>
        <w:t xml:space="preserve"> používa účtovné odpisy v súlade s daňovými odpismi</w:t>
      </w:r>
      <w:r w:rsidRPr="002D4B6D">
        <w:rPr>
          <w:sz w:val="18"/>
          <w:szCs w:val="18"/>
        </w:rPr>
        <w:t xml:space="preserve">. Majetok sa začína odpisovať v mesiaci, kedy bol zaradený do užívania. Účtovné odpisy vychádzajú z predpokladanej doby používania majetku. </w:t>
      </w:r>
    </w:p>
    <w:p w14:paraId="0DD085A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rovnomerné odpisovanie dlhodobého hmotného majetku </w:t>
      </w:r>
      <w:r w:rsidR="00EA0ED5" w:rsidRPr="002D4B6D">
        <w:rPr>
          <w:sz w:val="18"/>
          <w:szCs w:val="18"/>
        </w:rPr>
        <w:t>majetku.</w:t>
      </w:r>
    </w:p>
    <w:p w14:paraId="13A3F831"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odpisuje jednotlivé veci alebo relevantné súbory hnuteľných vecí (napr. počítačová sieť, nábytková zostava). UJ nepoužíva komponentné odpisovanie (odpisovanie častí majetku - komponentov).</w:t>
      </w:r>
    </w:p>
    <w:p w14:paraId="14751CD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14:paraId="6BDFF796" w14:textId="77777777"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14:paraId="0A2A1807" w14:textId="77777777"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14:paraId="6F8232CC" w14:textId="77777777" w:rsidR="001C7FD9" w:rsidRPr="00465C3E" w:rsidRDefault="001C7FD9" w:rsidP="00480AB5">
      <w:pPr>
        <w:jc w:val="both"/>
        <w:rPr>
          <w:rFonts w:ascii="Verdana" w:hAnsi="Verdana" w:cs="Arial"/>
          <w:sz w:val="16"/>
          <w:szCs w:val="16"/>
        </w:rPr>
      </w:pPr>
    </w:p>
    <w:p w14:paraId="70E3B1AB" w14:textId="77777777" w:rsidR="001C7FD9" w:rsidRDefault="001C7FD9" w:rsidP="00480AB5">
      <w:pPr>
        <w:pStyle w:val="Nadpis2"/>
        <w:numPr>
          <w:ilvl w:val="0"/>
          <w:numId w:val="0"/>
        </w:numPr>
        <w:ind w:left="360" w:hanging="360"/>
        <w:jc w:val="both"/>
      </w:pPr>
      <w:r>
        <w:t xml:space="preserve">2.2.3. Zásady pre tvorbu opravných položiek  </w:t>
      </w:r>
    </w:p>
    <w:p w14:paraId="6A23ED2C" w14:textId="77777777"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5A33623" w14:textId="77777777" w:rsidR="001C7FD9" w:rsidRDefault="002D4B6D" w:rsidP="0075770B">
      <w:pPr>
        <w:pStyle w:val="Zkladntext"/>
        <w:ind w:left="0" w:firstLine="0"/>
        <w:rPr>
          <w:szCs w:val="18"/>
        </w:rPr>
      </w:pPr>
      <w:r>
        <w:rPr>
          <w:szCs w:val="18"/>
        </w:rPr>
        <w:t>Spoločnosti sa netýka.</w:t>
      </w:r>
    </w:p>
    <w:p w14:paraId="61607FB4" w14:textId="77777777" w:rsidR="00563C09" w:rsidRDefault="00563C09" w:rsidP="00480AB5">
      <w:pPr>
        <w:pStyle w:val="Zkladntext"/>
        <w:rPr>
          <w:szCs w:val="18"/>
        </w:rPr>
      </w:pPr>
    </w:p>
    <w:p w14:paraId="4E1015EC" w14:textId="77777777" w:rsidR="001C7FD9" w:rsidRPr="001C7FD9" w:rsidRDefault="001C7FD9" w:rsidP="00480AB5">
      <w:pPr>
        <w:jc w:val="both"/>
        <w:rPr>
          <w:b/>
          <w:sz w:val="18"/>
          <w:szCs w:val="18"/>
        </w:rPr>
      </w:pPr>
    </w:p>
    <w:p w14:paraId="5A25F066" w14:textId="77777777" w:rsidR="001C7FD9" w:rsidRPr="001C7FD9" w:rsidRDefault="001C7FD9" w:rsidP="00480AB5">
      <w:pPr>
        <w:jc w:val="both"/>
        <w:rPr>
          <w:b/>
          <w:sz w:val="18"/>
          <w:szCs w:val="18"/>
        </w:rPr>
      </w:pPr>
      <w:r w:rsidRPr="001C7FD9">
        <w:rPr>
          <w:b/>
          <w:sz w:val="18"/>
          <w:szCs w:val="18"/>
        </w:rPr>
        <w:t>b) Zásady pre tvorbu opravných položiek k pohľadávkam</w:t>
      </w:r>
    </w:p>
    <w:p w14:paraId="6BA4C35C" w14:textId="40F38946" w:rsidR="00771555" w:rsidRDefault="0091732E" w:rsidP="00480AB5">
      <w:pPr>
        <w:pStyle w:val="Zkladntext"/>
        <w:rPr>
          <w:szCs w:val="18"/>
        </w:rPr>
      </w:pPr>
      <w:r>
        <w:rPr>
          <w:szCs w:val="18"/>
        </w:rPr>
        <w:t>Spoločnosť netvorila opravné položky k pohľadávkam.</w:t>
      </w:r>
    </w:p>
    <w:p w14:paraId="74B6D6FD" w14:textId="77777777" w:rsidR="001C7FD9" w:rsidRPr="001C7FD9" w:rsidRDefault="001C7FD9" w:rsidP="00480AB5">
      <w:pPr>
        <w:jc w:val="both"/>
      </w:pPr>
    </w:p>
    <w:p w14:paraId="2562A198" w14:textId="77777777" w:rsidR="00DE4DD3" w:rsidRDefault="00DE4DD3" w:rsidP="00480AB5">
      <w:pPr>
        <w:pStyle w:val="Nadpis2"/>
        <w:numPr>
          <w:ilvl w:val="0"/>
          <w:numId w:val="0"/>
        </w:numPr>
        <w:ind w:left="360" w:hanging="360"/>
        <w:jc w:val="both"/>
      </w:pPr>
      <w:r>
        <w:t xml:space="preserve">2.2.4. Prepočet údajov v cudzích menách na menu EUR   </w:t>
      </w:r>
    </w:p>
    <w:p w14:paraId="53DE1D75" w14:textId="77777777"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B1CF829" w14:textId="77777777" w:rsidR="00DE4DD3" w:rsidRPr="00DE4DD3" w:rsidRDefault="00DE4DD3" w:rsidP="00480AB5">
      <w:pPr>
        <w:jc w:val="both"/>
        <w:rPr>
          <w:sz w:val="18"/>
          <w:szCs w:val="18"/>
        </w:rPr>
      </w:pPr>
    </w:p>
    <w:p w14:paraId="7168EA86" w14:textId="77777777"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60FA0845" w14:textId="77777777" w:rsidR="00DE4DD3" w:rsidRPr="00DE4DD3" w:rsidRDefault="00DE4DD3" w:rsidP="00480AB5">
      <w:pPr>
        <w:jc w:val="both"/>
        <w:rPr>
          <w:sz w:val="18"/>
          <w:szCs w:val="18"/>
        </w:rPr>
      </w:pPr>
    </w:p>
    <w:p w14:paraId="731C26FD" w14:textId="77777777"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A10B5A4" w14:textId="77777777" w:rsidR="00DE4DD3" w:rsidRDefault="00DE4DD3" w:rsidP="00480AB5">
      <w:pPr>
        <w:jc w:val="both"/>
        <w:rPr>
          <w:sz w:val="18"/>
          <w:szCs w:val="18"/>
        </w:rPr>
      </w:pPr>
    </w:p>
    <w:p w14:paraId="5C779DFE" w14:textId="77777777" w:rsidR="00DE4DD3" w:rsidRDefault="00DE4DD3" w:rsidP="00480AB5">
      <w:pPr>
        <w:pStyle w:val="Nadpis2"/>
        <w:numPr>
          <w:ilvl w:val="0"/>
          <w:numId w:val="0"/>
        </w:numPr>
        <w:ind w:left="360" w:hanging="360"/>
        <w:jc w:val="both"/>
      </w:pPr>
      <w:r>
        <w:t xml:space="preserve">2.2.5. Dotácie poskytnuté na obstaranie majetku    </w:t>
      </w:r>
    </w:p>
    <w:p w14:paraId="73F4F941" w14:textId="77777777" w:rsidR="00DE4DD3" w:rsidRDefault="00DE4DD3" w:rsidP="00480AB5">
      <w:pPr>
        <w:jc w:val="both"/>
        <w:rPr>
          <w:sz w:val="18"/>
          <w:szCs w:val="18"/>
        </w:rPr>
      </w:pPr>
      <w:r w:rsidRPr="002D4B6D">
        <w:rPr>
          <w:sz w:val="18"/>
          <w:szCs w:val="18"/>
        </w:rPr>
        <w:t>Spoločnosti sa netýka.</w:t>
      </w:r>
      <w:r w:rsidRPr="00DE4DD3">
        <w:rPr>
          <w:sz w:val="18"/>
          <w:szCs w:val="18"/>
        </w:rPr>
        <w:t xml:space="preserve"> </w:t>
      </w:r>
    </w:p>
    <w:p w14:paraId="180B269B" w14:textId="77777777" w:rsidR="00DE4DD3" w:rsidRDefault="00DE4DD3" w:rsidP="00480AB5">
      <w:pPr>
        <w:jc w:val="both"/>
        <w:rPr>
          <w:sz w:val="18"/>
          <w:szCs w:val="18"/>
        </w:rPr>
      </w:pPr>
    </w:p>
    <w:p w14:paraId="652780EB" w14:textId="7C5EC381" w:rsidR="002D4B6D" w:rsidRPr="00B0027B" w:rsidRDefault="00DE4DD3" w:rsidP="00B0027B">
      <w:pPr>
        <w:pStyle w:val="Nadpis2"/>
        <w:numPr>
          <w:ilvl w:val="0"/>
          <w:numId w:val="0"/>
        </w:numPr>
        <w:ind w:left="360" w:hanging="360"/>
        <w:jc w:val="both"/>
      </w:pPr>
      <w:r>
        <w:t xml:space="preserve">2.2.6 . Zmeny účtovných zásad a účtovných metód, zmeny spôsobov oceňovania, odpisovania, vykazovania a postupov </w:t>
      </w:r>
    </w:p>
    <w:p w14:paraId="3789B686" w14:textId="77777777"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92C15E3" w14:textId="77777777" w:rsidR="002D4B6D" w:rsidRPr="002D4B6D" w:rsidRDefault="002D4B6D" w:rsidP="00480AB5">
      <w:pPr>
        <w:jc w:val="both"/>
        <w:rPr>
          <w:sz w:val="18"/>
          <w:szCs w:val="18"/>
        </w:rPr>
      </w:pPr>
    </w:p>
    <w:p w14:paraId="074546A3" w14:textId="77777777" w:rsidR="00270604" w:rsidRDefault="00680EC6" w:rsidP="00480AB5">
      <w:pPr>
        <w:pStyle w:val="Nadpis2"/>
        <w:jc w:val="both"/>
      </w:pPr>
      <w:bookmarkStart w:id="9" w:name="_MON_1485169268"/>
      <w:bookmarkEnd w:id="9"/>
      <w:r>
        <w:t xml:space="preserve">Oprava významných chýb minulých období </w:t>
      </w:r>
    </w:p>
    <w:p w14:paraId="07B38BB2" w14:textId="725FE9D5" w:rsidR="00680EC6" w:rsidRPr="00AF137D" w:rsidRDefault="00680EC6" w:rsidP="00480AB5">
      <w:pPr>
        <w:pStyle w:val="Zkladntext"/>
        <w:rPr>
          <w:szCs w:val="18"/>
          <w:lang w:val="en-US"/>
        </w:rPr>
      </w:pPr>
      <w:r w:rsidRPr="008E3779">
        <w:rPr>
          <w:szCs w:val="18"/>
        </w:rPr>
        <w:t>Spoločnosť nevykonala žiadne opravy významných chýb minulých období</w:t>
      </w:r>
      <w:r w:rsidR="00E01EE1">
        <w:rPr>
          <w:szCs w:val="18"/>
        </w:rPr>
        <w:t xml:space="preserve"> v účtovnom období </w:t>
      </w:r>
      <w:r w:rsidR="0091732E">
        <w:rPr>
          <w:szCs w:val="18"/>
        </w:rPr>
        <w:t>roku 201</w:t>
      </w:r>
      <w:r w:rsidR="00AF137D">
        <w:rPr>
          <w:szCs w:val="18"/>
          <w:lang w:val="en-US"/>
        </w:rPr>
        <w:t>8.</w:t>
      </w:r>
    </w:p>
    <w:p w14:paraId="0E02F326" w14:textId="77777777" w:rsidR="00680EC6" w:rsidRPr="008276CC" w:rsidRDefault="00680EC6" w:rsidP="00480AB5">
      <w:pPr>
        <w:jc w:val="both"/>
        <w:rPr>
          <w:rFonts w:ascii="Verdana" w:hAnsi="Verdana" w:cs="Arial"/>
          <w:sz w:val="16"/>
          <w:szCs w:val="16"/>
        </w:rPr>
      </w:pPr>
    </w:p>
    <w:p w14:paraId="281FC4F3" w14:textId="77777777" w:rsidR="00314FFC" w:rsidRDefault="00314FFC" w:rsidP="00480AB5">
      <w:pPr>
        <w:spacing w:after="120"/>
        <w:jc w:val="both"/>
        <w:rPr>
          <w:i/>
          <w:sz w:val="18"/>
          <w:szCs w:val="18"/>
        </w:rPr>
      </w:pPr>
    </w:p>
    <w:p w14:paraId="65D35D71" w14:textId="77777777" w:rsidR="00A20C66" w:rsidRPr="00277271" w:rsidRDefault="00A20C66" w:rsidP="00480AB5">
      <w:pPr>
        <w:pStyle w:val="Nadpis1"/>
        <w:jc w:val="both"/>
      </w:pPr>
      <w:bookmarkStart w:id="10" w:name="_Toc530739900"/>
    </w:p>
    <w:bookmarkEnd w:id="10"/>
    <w:p w14:paraId="78B4969B" w14:textId="77777777" w:rsidR="00827DF1" w:rsidRDefault="00827DF1" w:rsidP="00480AB5">
      <w:pPr>
        <w:pStyle w:val="Nadpis1"/>
        <w:numPr>
          <w:ilvl w:val="0"/>
          <w:numId w:val="0"/>
        </w:numPr>
        <w:ind w:left="4046"/>
        <w:jc w:val="both"/>
      </w:pPr>
    </w:p>
    <w:p w14:paraId="4302C15A" w14:textId="77777777" w:rsidR="00827DF1" w:rsidRPr="00827DF1" w:rsidRDefault="00827DF1" w:rsidP="00480AB5">
      <w:pPr>
        <w:jc w:val="both"/>
      </w:pPr>
    </w:p>
    <w:p w14:paraId="5BC07C13" w14:textId="01772F78" w:rsidR="00827DF1" w:rsidRDefault="00827DF1" w:rsidP="00480AB5">
      <w:pPr>
        <w:pStyle w:val="Nadpis1"/>
        <w:numPr>
          <w:ilvl w:val="0"/>
          <w:numId w:val="0"/>
        </w:numPr>
        <w:ind w:left="360"/>
        <w:jc w:val="both"/>
      </w:pPr>
      <w:r w:rsidRPr="00277271">
        <w:t>informácie</w:t>
      </w:r>
      <w:r>
        <w:t>, KTORÉ V</w:t>
      </w:r>
      <w:r w:rsidR="004E73F6">
        <w:t>YSvETĽUJÚ A DOPĹŇAJÚ SÚVAHU A VÝ</w:t>
      </w:r>
      <w:r>
        <w:t>KAZ ZISKOV A STRÁT</w:t>
      </w:r>
    </w:p>
    <w:p w14:paraId="0264D1B4" w14:textId="77777777" w:rsidR="00827DF1" w:rsidRDefault="00827DF1" w:rsidP="00480AB5">
      <w:pPr>
        <w:jc w:val="both"/>
      </w:pPr>
    </w:p>
    <w:p w14:paraId="70CD8FF9" w14:textId="77777777" w:rsidR="004D3B4A" w:rsidRPr="00277271" w:rsidRDefault="004D3B4A" w:rsidP="00480AB5">
      <w:pPr>
        <w:pStyle w:val="Hlavika"/>
        <w:numPr>
          <w:ilvl w:val="12"/>
          <w:numId w:val="0"/>
        </w:numPr>
        <w:jc w:val="both"/>
        <w:rPr>
          <w:sz w:val="16"/>
          <w:szCs w:val="16"/>
        </w:rPr>
      </w:pPr>
    </w:p>
    <w:p w14:paraId="19193C65" w14:textId="77777777" w:rsidR="00827DF1" w:rsidRDefault="00BB3170" w:rsidP="00480AB5">
      <w:pPr>
        <w:pStyle w:val="Nadpis2"/>
        <w:numPr>
          <w:ilvl w:val="0"/>
          <w:numId w:val="14"/>
        </w:numPr>
        <w:jc w:val="both"/>
        <w:rPr>
          <w:b w:val="0"/>
          <w:szCs w:val="18"/>
        </w:rPr>
      </w:pPr>
      <w:r>
        <w:rPr>
          <w:szCs w:val="18"/>
        </w:rPr>
        <w:t xml:space="preserve"> G</w:t>
      </w:r>
      <w:r w:rsidR="00633CB0" w:rsidRPr="00633CB0">
        <w:rPr>
          <w:szCs w:val="18"/>
        </w:rPr>
        <w:t xml:space="preserve">oodwill </w:t>
      </w:r>
      <w:r>
        <w:rPr>
          <w:szCs w:val="18"/>
        </w:rPr>
        <w:t xml:space="preserve">/  </w:t>
      </w:r>
      <w:r w:rsidR="00633CB0" w:rsidRPr="00633CB0">
        <w:rPr>
          <w:szCs w:val="18"/>
        </w:rPr>
        <w:t xml:space="preserve">záporný goodwill </w:t>
      </w:r>
    </w:p>
    <w:p w14:paraId="782EBFB0" w14:textId="77777777" w:rsidR="00633CB0" w:rsidRPr="00314FFC" w:rsidRDefault="00314FFC" w:rsidP="0075770B">
      <w:pPr>
        <w:pStyle w:val="Nadpis2"/>
        <w:numPr>
          <w:ilvl w:val="0"/>
          <w:numId w:val="0"/>
        </w:numPr>
        <w:jc w:val="both"/>
        <w:rPr>
          <w:b w:val="0"/>
          <w:szCs w:val="18"/>
        </w:rPr>
      </w:pPr>
      <w:r>
        <w:rPr>
          <w:b w:val="0"/>
          <w:szCs w:val="18"/>
        </w:rPr>
        <w:t>Spoločnosti sa netýka.</w:t>
      </w:r>
    </w:p>
    <w:p w14:paraId="2D9F988F" w14:textId="43D68E73" w:rsidR="00633CB0" w:rsidRDefault="00633CB0" w:rsidP="00480AB5">
      <w:pPr>
        <w:pStyle w:val="Nadpis2"/>
        <w:numPr>
          <w:ilvl w:val="0"/>
          <w:numId w:val="14"/>
        </w:numPr>
        <w:jc w:val="both"/>
        <w:rPr>
          <w:szCs w:val="18"/>
        </w:rPr>
      </w:pPr>
      <w:r w:rsidRPr="00633CB0">
        <w:rPr>
          <w:szCs w:val="18"/>
        </w:rPr>
        <w:t xml:space="preserve">Informácie o významných položkách derivátov, majetku a záväzkoch zabezpečených derivátmi (§ 16 PU): </w:t>
      </w:r>
    </w:p>
    <w:p w14:paraId="5EAC6E54" w14:textId="77777777" w:rsidR="000D50A6" w:rsidRDefault="000D50A6" w:rsidP="00480AB5">
      <w:pPr>
        <w:numPr>
          <w:ilvl w:val="12"/>
          <w:numId w:val="0"/>
        </w:numPr>
        <w:jc w:val="both"/>
        <w:rPr>
          <w:i/>
          <w:sz w:val="18"/>
          <w:szCs w:val="18"/>
        </w:rPr>
      </w:pPr>
    </w:p>
    <w:p w14:paraId="713CA3F3" w14:textId="77B87037" w:rsidR="000D50A6" w:rsidRPr="00B0027B" w:rsidRDefault="000D50A6" w:rsidP="00480AB5">
      <w:pPr>
        <w:numPr>
          <w:ilvl w:val="0"/>
          <w:numId w:val="22"/>
        </w:numPr>
        <w:jc w:val="both"/>
        <w:rPr>
          <w:sz w:val="18"/>
          <w:szCs w:val="18"/>
        </w:rPr>
      </w:pPr>
      <w:r w:rsidRPr="0088554C">
        <w:rPr>
          <w:sz w:val="18"/>
          <w:szCs w:val="18"/>
        </w:rPr>
        <w:t xml:space="preserve">Významné položky derivátov a vplyv ich precenenia </w:t>
      </w:r>
    </w:p>
    <w:p w14:paraId="3E6A8B4D" w14:textId="77777777" w:rsidR="000D50A6" w:rsidRPr="0088554C" w:rsidRDefault="000D50A6" w:rsidP="00480AB5">
      <w:pPr>
        <w:jc w:val="both"/>
        <w:rPr>
          <w:sz w:val="18"/>
          <w:szCs w:val="18"/>
        </w:rPr>
      </w:pPr>
      <w:r w:rsidRPr="00314FFC">
        <w:rPr>
          <w:sz w:val="18"/>
          <w:szCs w:val="18"/>
        </w:rPr>
        <w:lastRenderedPageBreak/>
        <w:t>Spoločnosti sa netýka.</w:t>
      </w:r>
    </w:p>
    <w:p w14:paraId="186EE3B7" w14:textId="77777777" w:rsidR="00633CB0" w:rsidRPr="00633CB0" w:rsidRDefault="00633CB0" w:rsidP="00480AB5">
      <w:pPr>
        <w:spacing w:after="120"/>
        <w:jc w:val="both"/>
        <w:rPr>
          <w:b/>
          <w:bCs/>
          <w:sz w:val="18"/>
          <w:szCs w:val="18"/>
        </w:rPr>
      </w:pPr>
    </w:p>
    <w:p w14:paraId="56D528E0" w14:textId="5ED41BA3" w:rsidR="0088554C" w:rsidRPr="00B0027B" w:rsidRDefault="0088554C" w:rsidP="00480AB5">
      <w:pPr>
        <w:numPr>
          <w:ilvl w:val="0"/>
          <w:numId w:val="22"/>
        </w:numPr>
        <w:jc w:val="both"/>
        <w:rPr>
          <w:sz w:val="18"/>
          <w:szCs w:val="18"/>
        </w:rPr>
      </w:pPr>
      <w:r w:rsidRPr="0088554C">
        <w:rPr>
          <w:sz w:val="18"/>
          <w:szCs w:val="18"/>
        </w:rPr>
        <w:t>Majetok a záväzky zabezpečené derivátmi</w:t>
      </w:r>
    </w:p>
    <w:p w14:paraId="4A8DEC2C" w14:textId="77777777" w:rsidR="0088554C" w:rsidRDefault="00314FFC" w:rsidP="00480AB5">
      <w:pPr>
        <w:spacing w:before="120" w:after="120"/>
        <w:ind w:right="-471"/>
        <w:jc w:val="both"/>
        <w:rPr>
          <w:sz w:val="18"/>
          <w:szCs w:val="18"/>
        </w:rPr>
      </w:pPr>
      <w:r>
        <w:rPr>
          <w:sz w:val="18"/>
          <w:szCs w:val="18"/>
        </w:rPr>
        <w:t>Spoločnosti sa netýka.</w:t>
      </w:r>
    </w:p>
    <w:p w14:paraId="41AA22CF" w14:textId="77777777" w:rsidR="008879CD" w:rsidRDefault="008879CD" w:rsidP="00480AB5">
      <w:pPr>
        <w:spacing w:before="120" w:after="120"/>
        <w:ind w:right="-471"/>
        <w:jc w:val="both"/>
        <w:rPr>
          <w:sz w:val="18"/>
          <w:szCs w:val="18"/>
        </w:rPr>
      </w:pPr>
    </w:p>
    <w:p w14:paraId="0545809E" w14:textId="5A7F2BEA"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14:paraId="4740EA19" w14:textId="745E195D" w:rsidR="00FD7999" w:rsidRPr="00B0027B"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r w:rsidRPr="00FD7999">
        <w:t xml:space="preserve">  </w:t>
      </w:r>
    </w:p>
    <w:p w14:paraId="20619B26" w14:textId="77777777" w:rsidR="008879CD" w:rsidRDefault="004A17D1" w:rsidP="00314FFC">
      <w:pPr>
        <w:jc w:val="both"/>
        <w:rPr>
          <w:i/>
          <w:szCs w:val="18"/>
        </w:rPr>
      </w:pPr>
      <w:r w:rsidRPr="00314FFC">
        <w:rPr>
          <w:sz w:val="18"/>
          <w:szCs w:val="18"/>
        </w:rPr>
        <w:t xml:space="preserve">Spoločnosti sa netýka. </w:t>
      </w:r>
    </w:p>
    <w:p w14:paraId="038692D2" w14:textId="70872165" w:rsidR="00314FFC" w:rsidRPr="00B0027B" w:rsidRDefault="00314FFC" w:rsidP="00B0027B">
      <w:pPr>
        <w:pStyle w:val="Nadpis2"/>
        <w:numPr>
          <w:ilvl w:val="5"/>
          <w:numId w:val="1"/>
        </w:numPr>
        <w:jc w:val="both"/>
        <w:rPr>
          <w:b w:val="0"/>
        </w:rPr>
      </w:pPr>
      <w:r>
        <w:rPr>
          <w:b w:val="0"/>
        </w:rPr>
        <w:t>Celková suma zabezpečených:</w:t>
      </w:r>
    </w:p>
    <w:p w14:paraId="5CBB437A" w14:textId="77777777" w:rsidR="00314FFC" w:rsidRPr="00314FFC" w:rsidRDefault="00314FFC" w:rsidP="00314FFC">
      <w:pPr>
        <w:pStyle w:val="Nadpis2"/>
        <w:numPr>
          <w:ilvl w:val="0"/>
          <w:numId w:val="0"/>
        </w:numPr>
        <w:jc w:val="both"/>
        <w:rPr>
          <w:b w:val="0"/>
        </w:rPr>
      </w:pPr>
      <w:r w:rsidRPr="00314FFC">
        <w:rPr>
          <w:b w:val="0"/>
          <w:szCs w:val="18"/>
        </w:rPr>
        <w:t xml:space="preserve">Spoločnosti sa netýka. </w:t>
      </w:r>
    </w:p>
    <w:p w14:paraId="43EFBD89" w14:textId="77777777" w:rsidR="002130D8" w:rsidRDefault="006148CB" w:rsidP="00480AB5">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14:paraId="427A7F56" w14:textId="77777777"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r w:rsidRPr="00314FFC">
        <w:rPr>
          <w:b w:val="0"/>
          <w:szCs w:val="18"/>
        </w:rPr>
        <w:t xml:space="preserve"> </w:t>
      </w:r>
    </w:p>
    <w:p w14:paraId="0CB139C5" w14:textId="77777777"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15D06E3F"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2783CB53" w14:textId="77777777" w:rsidR="00312B94" w:rsidRDefault="00312B94" w:rsidP="00480AB5">
      <w:pPr>
        <w:pStyle w:val="Nadpis1"/>
        <w:jc w:val="both"/>
      </w:pPr>
      <w:bookmarkStart w:id="12" w:name="_MON_1484468489"/>
      <w:bookmarkStart w:id="13" w:name="_MON_1484468667"/>
      <w:bookmarkStart w:id="14" w:name="_MON_1484471202"/>
      <w:bookmarkEnd w:id="12"/>
      <w:bookmarkEnd w:id="13"/>
      <w:bookmarkEnd w:id="14"/>
    </w:p>
    <w:p w14:paraId="061C06BF" w14:textId="77777777" w:rsidR="00312B94" w:rsidRPr="00827DF1" w:rsidRDefault="00312B94" w:rsidP="00480AB5">
      <w:pPr>
        <w:jc w:val="both"/>
      </w:pPr>
    </w:p>
    <w:p w14:paraId="7C3B8DD2" w14:textId="77777777" w:rsidR="005B176A" w:rsidRPr="005B176A" w:rsidRDefault="00312B94" w:rsidP="00480AB5">
      <w:pPr>
        <w:pStyle w:val="Nadpis1"/>
        <w:numPr>
          <w:ilvl w:val="0"/>
          <w:numId w:val="0"/>
        </w:numPr>
        <w:ind w:left="360"/>
        <w:jc w:val="both"/>
      </w:pPr>
      <w:r>
        <w:t xml:space="preserve">    </w:t>
      </w:r>
      <w:r w:rsidR="00011DB3">
        <w:t xml:space="preserve">       </w:t>
      </w:r>
      <w:r>
        <w:t xml:space="preserve">    </w:t>
      </w:r>
      <w:r w:rsidRPr="00277271">
        <w:t>informácie</w:t>
      </w:r>
      <w:r w:rsidR="00584148">
        <w:t xml:space="preserve"> O </w:t>
      </w:r>
      <w:r>
        <w:t xml:space="preserve"> INÝCH AKTÍVACH a INÝCH PASÍVACH</w:t>
      </w:r>
    </w:p>
    <w:p w14:paraId="0CBF7ADF" w14:textId="77777777" w:rsidR="004262D7" w:rsidRPr="00277271" w:rsidRDefault="004262D7" w:rsidP="00B0027B">
      <w:pPr>
        <w:pStyle w:val="Zkladntext"/>
        <w:ind w:left="0" w:firstLine="0"/>
        <w:rPr>
          <w:b/>
          <w:caps/>
        </w:rPr>
      </w:pPr>
      <w:bookmarkStart w:id="15" w:name="_MON_1484472017"/>
      <w:bookmarkEnd w:id="15"/>
    </w:p>
    <w:p w14:paraId="28D962DA" w14:textId="77777777" w:rsidR="00491AF0" w:rsidRPr="00D96191" w:rsidRDefault="00D96191" w:rsidP="00480AB5">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6B2149F" w14:textId="77777777" w:rsidR="00D96191" w:rsidRPr="00D96191" w:rsidRDefault="00D96191" w:rsidP="00480AB5">
      <w:pPr>
        <w:jc w:val="both"/>
      </w:pPr>
    </w:p>
    <w:p w14:paraId="68CDDFEA" w14:textId="77777777" w:rsidR="00D96191" w:rsidRDefault="00D96191" w:rsidP="00480AB5">
      <w:pPr>
        <w:pStyle w:val="Nzov"/>
        <w:numPr>
          <w:ilvl w:val="0"/>
          <w:numId w:val="26"/>
        </w:numPr>
        <w:spacing w:after="60"/>
        <w:jc w:val="both"/>
        <w:rPr>
          <w:sz w:val="18"/>
          <w:szCs w:val="18"/>
        </w:rPr>
      </w:pPr>
      <w:r w:rsidRPr="00D96191">
        <w:rPr>
          <w:sz w:val="18"/>
          <w:szCs w:val="18"/>
        </w:rPr>
        <w:t>Podmienený majetok</w:t>
      </w:r>
    </w:p>
    <w:p w14:paraId="45E25297"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168753C2" w14:textId="77777777" w:rsidR="00D96191" w:rsidRPr="00465C3E" w:rsidRDefault="00D96191" w:rsidP="00480AB5">
      <w:pPr>
        <w:pStyle w:val="Nzov"/>
        <w:jc w:val="both"/>
        <w:rPr>
          <w:rFonts w:ascii="Verdana" w:hAnsi="Verdana"/>
          <w:b w:val="0"/>
          <w:color w:val="0000FF"/>
          <w:sz w:val="16"/>
          <w:szCs w:val="16"/>
        </w:rPr>
      </w:pPr>
      <w:r>
        <w:rPr>
          <w:b w:val="0"/>
          <w:i/>
          <w:sz w:val="18"/>
          <w:szCs w:val="18"/>
        </w:rPr>
        <w:t xml:space="preserve"> </w:t>
      </w:r>
    </w:p>
    <w:p w14:paraId="33D80AA8" w14:textId="77777777"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14:paraId="44F01B30" w14:textId="77777777"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14:paraId="3EFCFBD9" w14:textId="77777777" w:rsidR="00D4368E" w:rsidRPr="00D96191" w:rsidRDefault="00D4368E" w:rsidP="00480AB5">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36324966" w14:textId="77777777"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14:paraId="4236965C" w14:textId="77777777" w:rsidR="00314FFC" w:rsidRDefault="00314FFC" w:rsidP="00480AB5">
      <w:pPr>
        <w:jc w:val="both"/>
        <w:rPr>
          <w:sz w:val="18"/>
          <w:szCs w:val="18"/>
        </w:rPr>
      </w:pPr>
    </w:p>
    <w:p w14:paraId="1D30A643" w14:textId="77777777" w:rsidR="00D4368E" w:rsidRDefault="00D4368E" w:rsidP="00480AB5">
      <w:pPr>
        <w:pStyle w:val="Nadpis2"/>
        <w:numPr>
          <w:ilvl w:val="0"/>
          <w:numId w:val="25"/>
        </w:numPr>
        <w:jc w:val="both"/>
      </w:pPr>
      <w:r>
        <w:t xml:space="preserve">Podsúvahové účty </w:t>
      </w:r>
    </w:p>
    <w:p w14:paraId="049BA750" w14:textId="77777777" w:rsidR="00D4368E" w:rsidRPr="00314FFC" w:rsidRDefault="00314FFC" w:rsidP="00480AB5">
      <w:pPr>
        <w:jc w:val="both"/>
        <w:rPr>
          <w:sz w:val="18"/>
        </w:rPr>
      </w:pPr>
      <w:r w:rsidRPr="00314FFC">
        <w:rPr>
          <w:sz w:val="18"/>
        </w:rPr>
        <w:t>Spoločnosť neúčtuje na podsúvahových účtoch.</w:t>
      </w:r>
    </w:p>
    <w:p w14:paraId="17ADF814" w14:textId="77777777" w:rsidR="00D4368E" w:rsidRPr="00465C3E" w:rsidRDefault="00D4368E" w:rsidP="00480AB5">
      <w:pPr>
        <w:shd w:val="clear" w:color="auto" w:fill="FFFFFF"/>
        <w:jc w:val="both"/>
        <w:rPr>
          <w:rFonts w:ascii="Verdana" w:hAnsi="Verdana" w:cs="Arial"/>
          <w:sz w:val="16"/>
          <w:szCs w:val="16"/>
          <w:highlight w:val="green"/>
        </w:rPr>
      </w:pPr>
    </w:p>
    <w:p w14:paraId="0812D6F5" w14:textId="77777777" w:rsidR="00D4368E" w:rsidRDefault="00D4368E" w:rsidP="00480AB5">
      <w:pPr>
        <w:jc w:val="both"/>
        <w:rPr>
          <w:i/>
          <w:sz w:val="18"/>
          <w:szCs w:val="18"/>
        </w:rPr>
      </w:pPr>
    </w:p>
    <w:p w14:paraId="55CD379D" w14:textId="77777777" w:rsidR="00D4368E" w:rsidRDefault="00D4368E" w:rsidP="00480AB5">
      <w:pPr>
        <w:pStyle w:val="Nadpis1"/>
        <w:jc w:val="both"/>
      </w:pPr>
    </w:p>
    <w:p w14:paraId="3CDB6E3B" w14:textId="77777777" w:rsidR="007435F5" w:rsidRPr="007435F5" w:rsidRDefault="007435F5" w:rsidP="00480AB5">
      <w:pPr>
        <w:jc w:val="both"/>
      </w:pPr>
    </w:p>
    <w:p w14:paraId="4920B25D" w14:textId="77777777" w:rsidR="00D4368E" w:rsidRPr="005B176A" w:rsidRDefault="00D4368E" w:rsidP="00480AB5">
      <w:pPr>
        <w:pStyle w:val="Nadpis1"/>
        <w:numPr>
          <w:ilvl w:val="0"/>
          <w:numId w:val="0"/>
        </w:numPr>
        <w:jc w:val="both"/>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066766F7" w14:textId="77777777" w:rsidR="00D4368E" w:rsidRPr="005B176A" w:rsidRDefault="00D4368E" w:rsidP="00480AB5">
      <w:pPr>
        <w:jc w:val="both"/>
      </w:pPr>
    </w:p>
    <w:p w14:paraId="47E5C8A7" w14:textId="27383949"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0091732E">
        <w:rPr>
          <w:sz w:val="18"/>
          <w:szCs w:val="18"/>
        </w:rPr>
        <w:t>rok 201</w:t>
      </w:r>
      <w:r w:rsidR="00417C35">
        <w:rPr>
          <w:sz w:val="18"/>
          <w:szCs w:val="18"/>
        </w:rPr>
        <w:t>8</w:t>
      </w:r>
      <w:r w:rsidRPr="00C055B4">
        <w:rPr>
          <w:sz w:val="18"/>
          <w:szCs w:val="18"/>
        </w:rPr>
        <w:t>, resp. by</w:t>
      </w:r>
      <w:r w:rsidRPr="007435F5">
        <w:rPr>
          <w:sz w:val="18"/>
          <w:szCs w:val="18"/>
        </w:rPr>
        <w:t xml:space="preserve"> významnejším spôsobom ovplyvnili činnosť spoločnosti v nasledujúcich účtovných obdobiach. </w:t>
      </w:r>
    </w:p>
    <w:p w14:paraId="554F8DFA" w14:textId="77777777" w:rsidR="007435F5" w:rsidRPr="007435F5" w:rsidRDefault="007435F5" w:rsidP="00480AB5">
      <w:pPr>
        <w:jc w:val="both"/>
        <w:rPr>
          <w:sz w:val="18"/>
          <w:szCs w:val="18"/>
        </w:rPr>
      </w:pPr>
    </w:p>
    <w:p w14:paraId="5E20E6F6" w14:textId="77777777" w:rsidR="007435F5" w:rsidRDefault="007435F5" w:rsidP="00480AB5">
      <w:pPr>
        <w:pStyle w:val="Hlavika"/>
        <w:tabs>
          <w:tab w:val="clear" w:pos="4536"/>
          <w:tab w:val="clear" w:pos="9072"/>
        </w:tabs>
        <w:jc w:val="both"/>
        <w:rPr>
          <w:rFonts w:ascii="Verdana" w:hAnsi="Verdana" w:cs="Arial"/>
          <w:b/>
          <w:sz w:val="16"/>
          <w:szCs w:val="16"/>
          <w:highlight w:val="yellow"/>
        </w:rPr>
      </w:pPr>
    </w:p>
    <w:p w14:paraId="2B4C78C5" w14:textId="77777777" w:rsidR="007435F5" w:rsidRDefault="007435F5" w:rsidP="00480AB5">
      <w:pPr>
        <w:pStyle w:val="Nadpis1"/>
        <w:jc w:val="both"/>
      </w:pPr>
    </w:p>
    <w:p w14:paraId="2FC1E187" w14:textId="77777777" w:rsidR="007435F5" w:rsidRPr="007435F5" w:rsidRDefault="007435F5" w:rsidP="00480AB5">
      <w:pPr>
        <w:jc w:val="both"/>
      </w:pPr>
    </w:p>
    <w:p w14:paraId="3BF5C838" w14:textId="77777777" w:rsidR="007435F5" w:rsidRDefault="007435F5" w:rsidP="00480AB5">
      <w:pPr>
        <w:pStyle w:val="Nadpis1"/>
        <w:numPr>
          <w:ilvl w:val="0"/>
          <w:numId w:val="0"/>
        </w:numPr>
        <w:jc w:val="both"/>
      </w:pPr>
      <w:r>
        <w:t xml:space="preserve">                                                     OSTATNÉ INFORMÁCIE </w:t>
      </w:r>
    </w:p>
    <w:p w14:paraId="5F0ECD74" w14:textId="77777777" w:rsidR="007435F5" w:rsidRPr="007435F5" w:rsidRDefault="007435F5" w:rsidP="00480AB5">
      <w:pPr>
        <w:jc w:val="both"/>
      </w:pPr>
    </w:p>
    <w:p w14:paraId="79C47ADB" w14:textId="5D5E843F"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14:paraId="01AA0F9C" w14:textId="77777777" w:rsidR="007435F5" w:rsidRPr="00465C3E" w:rsidRDefault="007435F5" w:rsidP="00480AB5">
      <w:pPr>
        <w:pStyle w:val="Default"/>
        <w:jc w:val="both"/>
        <w:rPr>
          <w:rFonts w:ascii="Verdana" w:hAnsi="Verdana"/>
          <w:sz w:val="16"/>
          <w:szCs w:val="16"/>
        </w:rPr>
      </w:pPr>
    </w:p>
    <w:p w14:paraId="74258473"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5E571322"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0E8E38" w14:textId="77777777" w:rsidR="0063256B" w:rsidRDefault="0063256B" w:rsidP="00E95128">
      <w:r>
        <w:separator/>
      </w:r>
    </w:p>
  </w:endnote>
  <w:endnote w:type="continuationSeparator" w:id="0">
    <w:p w14:paraId="28436347" w14:textId="77777777" w:rsidR="0063256B" w:rsidRDefault="0063256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0050000000000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5696FE78" w14:textId="77777777" w:rsidR="00722AD4" w:rsidRDefault="00722AD4">
        <w:pPr>
          <w:pStyle w:val="Pta"/>
          <w:jc w:val="center"/>
        </w:pPr>
        <w:r>
          <w:fldChar w:fldCharType="begin"/>
        </w:r>
        <w:r>
          <w:instrText xml:space="preserve"> PAGE   \* MERGEFORMAT </w:instrText>
        </w:r>
        <w:r>
          <w:fldChar w:fldCharType="separate"/>
        </w:r>
        <w:r w:rsidR="004E73F6">
          <w:rPr>
            <w:noProof/>
          </w:rPr>
          <w:t>5</w:t>
        </w:r>
        <w:r>
          <w:rPr>
            <w:noProof/>
          </w:rPr>
          <w:fldChar w:fldCharType="end"/>
        </w:r>
      </w:p>
    </w:sdtContent>
  </w:sdt>
  <w:p w14:paraId="79AD1F8D" w14:textId="77777777" w:rsidR="00722AD4" w:rsidRDefault="00722AD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1951E2" w14:textId="77777777" w:rsidR="00722AD4" w:rsidRDefault="00722AD4"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4E73F6">
          <w:rPr>
            <w:b/>
            <w:noProof/>
          </w:rPr>
          <w:t>1</w:t>
        </w:r>
        <w:r w:rsidRPr="00F70C00">
          <w:rPr>
            <w:b/>
          </w:rPr>
          <w:fldChar w:fldCharType="end"/>
        </w:r>
      </w:sdtContent>
    </w:sdt>
  </w:p>
  <w:p w14:paraId="71670ED6" w14:textId="77777777" w:rsidR="00722AD4" w:rsidRDefault="00722AD4" w:rsidP="00F70C00">
    <w:pPr>
      <w:pStyle w:val="Pta"/>
      <w:tabs>
        <w:tab w:val="clear" w:pos="9072"/>
        <w:tab w:val="right" w:pos="9214"/>
      </w:tabs>
      <w:rPr>
        <w:sz w:val="16"/>
        <w:szCs w:val="16"/>
      </w:rPr>
    </w:pPr>
  </w:p>
  <w:p w14:paraId="19B10960" w14:textId="77777777" w:rsidR="00722AD4" w:rsidRPr="00F70C00" w:rsidRDefault="00722A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CBE47F" w14:textId="77777777" w:rsidR="0063256B" w:rsidRDefault="0063256B" w:rsidP="00E95128">
      <w:r>
        <w:separator/>
      </w:r>
    </w:p>
  </w:footnote>
  <w:footnote w:type="continuationSeparator" w:id="0">
    <w:p w14:paraId="4409DEDD" w14:textId="77777777" w:rsidR="0063256B" w:rsidRDefault="0063256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2762F0" w14:paraId="256711A7" w14:textId="77777777" w:rsidTr="00FD66AC">
      <w:tc>
        <w:tcPr>
          <w:tcW w:w="2924" w:type="dxa"/>
          <w:tcBorders>
            <w:top w:val="nil"/>
            <w:left w:val="nil"/>
            <w:bottom w:val="nil"/>
            <w:right w:val="nil"/>
          </w:tcBorders>
          <w:hideMark/>
        </w:tcPr>
        <w:p w14:paraId="2B677301" w14:textId="77777777" w:rsidR="002762F0" w:rsidRDefault="002762F0" w:rsidP="002762F0">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AB3B153" w14:textId="77777777" w:rsidR="002762F0" w:rsidRPr="00D827C0" w:rsidRDefault="002762F0" w:rsidP="002762F0">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1AA68D54" w14:textId="77777777" w:rsidR="002762F0" w:rsidRDefault="002762F0" w:rsidP="002762F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28890A2"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4C214468" w14:textId="77777777" w:rsidR="002762F0" w:rsidRDefault="002762F0" w:rsidP="002762F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34A3468" w14:textId="77777777" w:rsidR="002762F0" w:rsidRDefault="002762F0" w:rsidP="002762F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0C95678"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7070786" w14:textId="77777777" w:rsidR="002762F0" w:rsidRDefault="002762F0" w:rsidP="002762F0">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33B84F8F"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0D0FD69" w14:textId="77777777" w:rsidR="002762F0" w:rsidRDefault="002762F0" w:rsidP="002762F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C968488" w14:textId="77777777" w:rsidR="002762F0" w:rsidRDefault="002762F0" w:rsidP="002762F0">
          <w:pPr>
            <w:tabs>
              <w:tab w:val="left" w:pos="7797"/>
              <w:tab w:val="right" w:pos="9072"/>
            </w:tabs>
            <w:spacing w:line="276" w:lineRule="auto"/>
            <w:rPr>
              <w:sz w:val="18"/>
              <w:szCs w:val="18"/>
            </w:rPr>
          </w:pPr>
          <w:r>
            <w:rPr>
              <w:sz w:val="18"/>
              <w:szCs w:val="18"/>
            </w:rPr>
            <w:t>6</w:t>
          </w:r>
        </w:p>
      </w:tc>
    </w:tr>
  </w:tbl>
  <w:p w14:paraId="7E1CE8A4" w14:textId="77777777" w:rsidR="002762F0" w:rsidRDefault="002762F0" w:rsidP="002762F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2762F0" w14:paraId="4D3A7E24" w14:textId="77777777" w:rsidTr="00FD66AC">
      <w:tc>
        <w:tcPr>
          <w:tcW w:w="1037" w:type="dxa"/>
          <w:tcBorders>
            <w:top w:val="nil"/>
            <w:left w:val="nil"/>
            <w:bottom w:val="nil"/>
            <w:right w:val="nil"/>
          </w:tcBorders>
        </w:tcPr>
        <w:p w14:paraId="3615C587"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7C479FE2"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62CDAB1E"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72A8E38" w14:textId="77777777" w:rsidR="002762F0" w:rsidRDefault="002762F0" w:rsidP="002762F0">
          <w:pPr>
            <w:tabs>
              <w:tab w:val="left" w:pos="7797"/>
              <w:tab w:val="right" w:pos="9072"/>
            </w:tabs>
            <w:spacing w:line="276" w:lineRule="auto"/>
            <w:rPr>
              <w:sz w:val="18"/>
              <w:szCs w:val="18"/>
            </w:rPr>
          </w:pPr>
        </w:p>
      </w:tc>
      <w:tc>
        <w:tcPr>
          <w:tcW w:w="270" w:type="dxa"/>
          <w:tcBorders>
            <w:top w:val="nil"/>
            <w:left w:val="nil"/>
            <w:bottom w:val="nil"/>
            <w:right w:val="nil"/>
          </w:tcBorders>
        </w:tcPr>
        <w:p w14:paraId="069EB88A"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21A3078"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11C23720" w14:textId="77777777" w:rsidR="002762F0" w:rsidRDefault="002762F0" w:rsidP="002762F0">
          <w:pPr>
            <w:tabs>
              <w:tab w:val="left" w:pos="7797"/>
              <w:tab w:val="right" w:pos="9072"/>
            </w:tabs>
            <w:spacing w:line="276" w:lineRule="auto"/>
            <w:rPr>
              <w:sz w:val="18"/>
              <w:szCs w:val="18"/>
            </w:rPr>
          </w:pPr>
        </w:p>
      </w:tc>
      <w:tc>
        <w:tcPr>
          <w:tcW w:w="269" w:type="dxa"/>
          <w:tcBorders>
            <w:top w:val="nil"/>
            <w:left w:val="nil"/>
            <w:bottom w:val="nil"/>
            <w:right w:val="nil"/>
          </w:tcBorders>
        </w:tcPr>
        <w:p w14:paraId="62C97DB2" w14:textId="77777777" w:rsidR="002762F0" w:rsidRDefault="002762F0" w:rsidP="002762F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6E802E8" w14:textId="77777777" w:rsidR="002762F0" w:rsidRPr="00681AE2" w:rsidRDefault="002762F0" w:rsidP="002762F0">
          <w:pPr>
            <w:tabs>
              <w:tab w:val="left" w:pos="7797"/>
              <w:tab w:val="right" w:pos="9072"/>
            </w:tabs>
            <w:spacing w:line="276" w:lineRule="auto"/>
            <w:jc w:val="center"/>
            <w:rPr>
              <w:sz w:val="18"/>
              <w:szCs w:val="18"/>
            </w:rPr>
          </w:pPr>
          <w:r>
            <w:rPr>
              <w:sz w:val="18"/>
              <w:szCs w:val="18"/>
            </w:rPr>
            <w:t>Poznámky k 31.12.2018</w:t>
          </w:r>
        </w:p>
      </w:tc>
      <w:tc>
        <w:tcPr>
          <w:tcW w:w="521" w:type="dxa"/>
          <w:tcBorders>
            <w:top w:val="nil"/>
            <w:left w:val="nil"/>
            <w:bottom w:val="nil"/>
            <w:right w:val="single" w:sz="4" w:space="0" w:color="auto"/>
          </w:tcBorders>
          <w:hideMark/>
        </w:tcPr>
        <w:p w14:paraId="6DC4780A" w14:textId="77777777" w:rsidR="002762F0" w:rsidRDefault="002762F0" w:rsidP="002762F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53DF7D8"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559D5A3"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265A295"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01B1C33" w14:textId="77777777" w:rsidR="002762F0" w:rsidRDefault="002762F0" w:rsidP="002762F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B15A3EC"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83E74F1" w14:textId="77777777" w:rsidR="002762F0" w:rsidRDefault="002762F0" w:rsidP="002762F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F192415" w14:textId="77777777" w:rsidR="002762F0" w:rsidRDefault="002762F0" w:rsidP="002762F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28A0E00" w14:textId="77777777" w:rsidR="002762F0" w:rsidRDefault="002762F0" w:rsidP="002762F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5547DDB5" w14:textId="77777777" w:rsidR="002762F0" w:rsidRDefault="002762F0" w:rsidP="002762F0">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41113C13" w14:textId="77777777" w:rsidR="002762F0" w:rsidRDefault="002762F0" w:rsidP="002762F0">
          <w:pPr>
            <w:tabs>
              <w:tab w:val="left" w:pos="7797"/>
              <w:tab w:val="right" w:pos="9072"/>
            </w:tabs>
            <w:spacing w:line="276" w:lineRule="auto"/>
            <w:rPr>
              <w:sz w:val="18"/>
              <w:szCs w:val="18"/>
            </w:rPr>
          </w:pPr>
          <w:r>
            <w:rPr>
              <w:sz w:val="18"/>
              <w:szCs w:val="18"/>
            </w:rPr>
            <w:t>8</w:t>
          </w:r>
        </w:p>
      </w:tc>
    </w:tr>
  </w:tbl>
  <w:p w14:paraId="4FB9DBD5" w14:textId="77777777" w:rsidR="00722AD4" w:rsidRPr="00F10FA4" w:rsidRDefault="00722AD4"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3131"/>
      <w:gridCol w:w="970"/>
      <w:gridCol w:w="306"/>
      <w:gridCol w:w="306"/>
      <w:gridCol w:w="306"/>
      <w:gridCol w:w="306"/>
      <w:gridCol w:w="306"/>
      <w:gridCol w:w="306"/>
      <w:gridCol w:w="306"/>
      <w:gridCol w:w="306"/>
    </w:tblGrid>
    <w:tr w:rsidR="00722AD4" w14:paraId="13432586" w14:textId="77777777" w:rsidTr="00BA595B">
      <w:tc>
        <w:tcPr>
          <w:tcW w:w="2924" w:type="dxa"/>
          <w:tcBorders>
            <w:top w:val="nil"/>
            <w:left w:val="nil"/>
            <w:bottom w:val="nil"/>
            <w:right w:val="nil"/>
          </w:tcBorders>
          <w:hideMark/>
        </w:tcPr>
        <w:p w14:paraId="7FF1CA16" w14:textId="77777777" w:rsidR="00722AD4" w:rsidRDefault="00722AD4"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79E297CA" w14:textId="0AB377D0" w:rsidR="00722AD4" w:rsidRPr="00D827C0" w:rsidRDefault="000C268E" w:rsidP="00BA595B">
          <w:pPr>
            <w:tabs>
              <w:tab w:val="left" w:pos="7797"/>
              <w:tab w:val="right" w:pos="9072"/>
            </w:tabs>
            <w:spacing w:line="276" w:lineRule="auto"/>
            <w:jc w:val="center"/>
            <w:rPr>
              <w:sz w:val="18"/>
              <w:szCs w:val="18"/>
            </w:rPr>
          </w:pPr>
          <w:r>
            <w:rPr>
              <w:rStyle w:val="ra"/>
              <w:rFonts w:eastAsiaTheme="majorEastAsia"/>
              <w:sz w:val="18"/>
            </w:rPr>
            <w:t>B</w:t>
          </w:r>
          <w:r>
            <w:rPr>
              <w:rStyle w:val="ra"/>
              <w:rFonts w:eastAsiaTheme="majorEastAsia"/>
            </w:rPr>
            <w:t>ETRIA</w:t>
          </w:r>
          <w:r w:rsidR="00722AD4" w:rsidRPr="00681AE2">
            <w:rPr>
              <w:rStyle w:val="ra"/>
              <w:rFonts w:eastAsiaTheme="majorEastAsia"/>
              <w:sz w:val="18"/>
            </w:rPr>
            <w:t xml:space="preserve"> s. r. o.</w:t>
          </w:r>
        </w:p>
      </w:tc>
      <w:tc>
        <w:tcPr>
          <w:tcW w:w="1017" w:type="dxa"/>
          <w:tcBorders>
            <w:top w:val="nil"/>
            <w:left w:val="nil"/>
            <w:bottom w:val="nil"/>
            <w:right w:val="single" w:sz="4" w:space="0" w:color="auto"/>
          </w:tcBorders>
          <w:hideMark/>
        </w:tcPr>
        <w:p w14:paraId="04E6180C" w14:textId="77777777" w:rsidR="00722AD4" w:rsidRDefault="00722AD4"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A353AFC" w14:textId="7A3170AB"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72498FC" w14:textId="337C5C3F" w:rsidR="00722AD4" w:rsidRDefault="000C268E"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20DC14F" w14:textId="2071FEE5" w:rsidR="00722AD4" w:rsidRDefault="000C268E"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4BDAB4C" w14:textId="19C534B3"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B6153E7" w14:textId="79DB1784" w:rsidR="00722AD4" w:rsidRDefault="000C268E"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0FDCC832" w14:textId="6B40D4F7"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3F8E2A2" w14:textId="264F5820" w:rsidR="00722AD4" w:rsidRDefault="000C268E"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1E1B2ABC" w14:textId="59D78EA0" w:rsidR="00722AD4" w:rsidRDefault="000C268E" w:rsidP="00BA595B">
          <w:pPr>
            <w:tabs>
              <w:tab w:val="left" w:pos="7797"/>
              <w:tab w:val="right" w:pos="9072"/>
            </w:tabs>
            <w:spacing w:line="276" w:lineRule="auto"/>
            <w:rPr>
              <w:sz w:val="18"/>
              <w:szCs w:val="18"/>
            </w:rPr>
          </w:pPr>
          <w:r>
            <w:rPr>
              <w:sz w:val="18"/>
              <w:szCs w:val="18"/>
            </w:rPr>
            <w:t>6</w:t>
          </w:r>
        </w:p>
      </w:tc>
    </w:tr>
  </w:tbl>
  <w:p w14:paraId="12033423" w14:textId="77777777" w:rsidR="00722AD4" w:rsidRDefault="00722AD4"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22AD4" w14:paraId="5EC2F2A0" w14:textId="77777777" w:rsidTr="00BA595B">
      <w:tc>
        <w:tcPr>
          <w:tcW w:w="1037" w:type="dxa"/>
          <w:tcBorders>
            <w:top w:val="nil"/>
            <w:left w:val="nil"/>
            <w:bottom w:val="nil"/>
            <w:right w:val="nil"/>
          </w:tcBorders>
        </w:tcPr>
        <w:p w14:paraId="1FF3EDDF"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BF93E9A"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3E39BCC"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DCB2B4" w14:textId="77777777" w:rsidR="00722AD4" w:rsidRDefault="00722AD4"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6C09C2C"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6343CB1"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D09441E" w14:textId="77777777" w:rsidR="00722AD4" w:rsidRDefault="00722AD4"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5787095D" w14:textId="77777777" w:rsidR="00722AD4" w:rsidRDefault="00722AD4"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727F2626" w14:textId="2D5C8195" w:rsidR="00722AD4" w:rsidRPr="00681AE2" w:rsidRDefault="00DB58B4" w:rsidP="00681AE2">
          <w:pPr>
            <w:tabs>
              <w:tab w:val="left" w:pos="7797"/>
              <w:tab w:val="right" w:pos="9072"/>
            </w:tabs>
            <w:spacing w:line="276" w:lineRule="auto"/>
            <w:jc w:val="center"/>
            <w:rPr>
              <w:sz w:val="18"/>
              <w:szCs w:val="18"/>
            </w:rPr>
          </w:pPr>
          <w:r>
            <w:rPr>
              <w:sz w:val="18"/>
              <w:szCs w:val="18"/>
            </w:rPr>
            <w:t>Poznámky k 31.12.201</w:t>
          </w:r>
          <w:r w:rsidR="004A44A2">
            <w:rPr>
              <w:sz w:val="18"/>
              <w:szCs w:val="18"/>
            </w:rPr>
            <w:t>8</w:t>
          </w:r>
        </w:p>
      </w:tc>
      <w:tc>
        <w:tcPr>
          <w:tcW w:w="521" w:type="dxa"/>
          <w:tcBorders>
            <w:top w:val="nil"/>
            <w:left w:val="nil"/>
            <w:bottom w:val="nil"/>
            <w:right w:val="single" w:sz="4" w:space="0" w:color="auto"/>
          </w:tcBorders>
          <w:hideMark/>
        </w:tcPr>
        <w:p w14:paraId="12E77931" w14:textId="77777777" w:rsidR="00722AD4" w:rsidRDefault="00722AD4"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5210A2B"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F8FE464" w14:textId="77777777" w:rsidR="00722AD4" w:rsidRDefault="00722AD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E39C92F" w14:textId="77777777" w:rsidR="00722AD4" w:rsidRDefault="00722AD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9E80FD5" w14:textId="0F7A5496" w:rsidR="00722AD4" w:rsidRDefault="000C268E"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B40651" w14:textId="539A5E8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3632425" w14:textId="3C663577" w:rsidR="00722AD4" w:rsidRDefault="000C268E"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D6E8DA9" w14:textId="6C007D34" w:rsidR="00722AD4" w:rsidRDefault="000C268E"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53D6DA7" w14:textId="73A7ABAC" w:rsidR="00722AD4" w:rsidRDefault="000C268E"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60A470D0" w14:textId="64FB947A" w:rsidR="00722AD4" w:rsidRDefault="000C268E"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88D0E7" w14:textId="069E370C" w:rsidR="00722AD4" w:rsidRDefault="000C268E" w:rsidP="00BA595B">
          <w:pPr>
            <w:tabs>
              <w:tab w:val="left" w:pos="7797"/>
              <w:tab w:val="right" w:pos="9072"/>
            </w:tabs>
            <w:spacing w:line="276" w:lineRule="auto"/>
            <w:rPr>
              <w:sz w:val="18"/>
              <w:szCs w:val="18"/>
            </w:rPr>
          </w:pPr>
          <w:r>
            <w:rPr>
              <w:sz w:val="18"/>
              <w:szCs w:val="18"/>
            </w:rPr>
            <w:t>8</w:t>
          </w:r>
        </w:p>
      </w:tc>
    </w:tr>
  </w:tbl>
  <w:p w14:paraId="77E2D39D" w14:textId="77777777" w:rsidR="00722AD4" w:rsidRPr="00D827C0" w:rsidRDefault="00722AD4" w:rsidP="00D827C0">
    <w:pPr>
      <w:pStyle w:val="Hlavika"/>
    </w:pPr>
  </w:p>
  <w:p w14:paraId="53DD3907" w14:textId="77777777" w:rsidR="00722AD4" w:rsidRDefault="00722AD4" w:rsidP="00312B94">
    <w:pPr>
      <w:pStyle w:val="Hlavika"/>
      <w:tabs>
        <w:tab w:val="clear" w:pos="4536"/>
        <w:tab w:val="clear" w:pos="9072"/>
        <w:tab w:val="center" w:pos="3969"/>
        <w:tab w:val="right" w:pos="9214"/>
      </w:tabs>
    </w:pPr>
  </w:p>
  <w:p w14:paraId="68E19948" w14:textId="77777777" w:rsidR="00722AD4" w:rsidRPr="007E2A29" w:rsidRDefault="00722AD4"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F75D11"/>
    <w:multiLevelType w:val="singleLevel"/>
    <w:tmpl w:val="9FBA2F54"/>
    <w:lvl w:ilvl="0">
      <w:start w:val="2"/>
      <w:numFmt w:val="bullet"/>
      <w:lvlText w:val="-"/>
      <w:lvlJc w:val="left"/>
      <w:pPr>
        <w:tabs>
          <w:tab w:val="num" w:pos="360"/>
        </w:tabs>
        <w:ind w:left="360" w:hanging="360"/>
      </w:pPr>
      <w:rPr>
        <w:rFont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68E"/>
    <w:rsid w:val="000C2D66"/>
    <w:rsid w:val="000C68B3"/>
    <w:rsid w:val="000C71DF"/>
    <w:rsid w:val="000D22FF"/>
    <w:rsid w:val="000D50A6"/>
    <w:rsid w:val="000D6800"/>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57A9"/>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1F42"/>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2F0"/>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BA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3FC7"/>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17C35"/>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4A2"/>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E73F6"/>
    <w:rsid w:val="004F054C"/>
    <w:rsid w:val="004F218E"/>
    <w:rsid w:val="004F6218"/>
    <w:rsid w:val="00503EB3"/>
    <w:rsid w:val="00504295"/>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07E5"/>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256B"/>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5DD4"/>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0730E"/>
    <w:rsid w:val="00714597"/>
    <w:rsid w:val="00715E65"/>
    <w:rsid w:val="00722AD4"/>
    <w:rsid w:val="0072695D"/>
    <w:rsid w:val="00726991"/>
    <w:rsid w:val="0073182A"/>
    <w:rsid w:val="007326EA"/>
    <w:rsid w:val="0073436F"/>
    <w:rsid w:val="00741092"/>
    <w:rsid w:val="00742680"/>
    <w:rsid w:val="007435F5"/>
    <w:rsid w:val="00746C9E"/>
    <w:rsid w:val="00747178"/>
    <w:rsid w:val="00750259"/>
    <w:rsid w:val="007508D8"/>
    <w:rsid w:val="0075139D"/>
    <w:rsid w:val="0075770B"/>
    <w:rsid w:val="007658EA"/>
    <w:rsid w:val="00771555"/>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0C39"/>
    <w:rsid w:val="00822613"/>
    <w:rsid w:val="00826FB7"/>
    <w:rsid w:val="00827DF1"/>
    <w:rsid w:val="00831257"/>
    <w:rsid w:val="008323FB"/>
    <w:rsid w:val="00833F8C"/>
    <w:rsid w:val="0083467A"/>
    <w:rsid w:val="008416D7"/>
    <w:rsid w:val="008444A6"/>
    <w:rsid w:val="008445A0"/>
    <w:rsid w:val="008452F9"/>
    <w:rsid w:val="008516D7"/>
    <w:rsid w:val="008517AC"/>
    <w:rsid w:val="00852347"/>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2FB"/>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148"/>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1732E"/>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55BDD"/>
    <w:rsid w:val="009640C3"/>
    <w:rsid w:val="0096511C"/>
    <w:rsid w:val="00970F61"/>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50E"/>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200"/>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137D"/>
    <w:rsid w:val="00B0027B"/>
    <w:rsid w:val="00B00AF7"/>
    <w:rsid w:val="00B00BFF"/>
    <w:rsid w:val="00B03577"/>
    <w:rsid w:val="00B0368E"/>
    <w:rsid w:val="00B044F0"/>
    <w:rsid w:val="00B12204"/>
    <w:rsid w:val="00B12629"/>
    <w:rsid w:val="00B146E6"/>
    <w:rsid w:val="00B23D86"/>
    <w:rsid w:val="00B2622A"/>
    <w:rsid w:val="00B2749C"/>
    <w:rsid w:val="00B30542"/>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3B60"/>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B58B4"/>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0FA1"/>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3D5AEB"/>
  <w15:docId w15:val="{4C34F0C2-EF9C-DD47-BD9D-8B72C87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customStyle="1" w:styleId="apple-converted-space">
    <w:name w:val="apple-converted-space"/>
    <w:basedOn w:val="Predvolenpsmoodseku"/>
    <w:rsid w:val="000C26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96824120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29863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Microsoft_Excelu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Microsoft_Excelu.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D447A7-B378-9248-98A8-EFEDC4C41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Pages>
  <Words>2083</Words>
  <Characters>11879</Characters>
  <Application>Microsoft Office Word</Application>
  <DocSecurity>2</DocSecurity>
  <Lines>98</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Viglaská</cp:lastModifiedBy>
  <cp:revision>15</cp:revision>
  <cp:lastPrinted>2017-03-03T18:37:00Z</cp:lastPrinted>
  <dcterms:created xsi:type="dcterms:W3CDTF">2017-03-03T18:38:00Z</dcterms:created>
  <dcterms:modified xsi:type="dcterms:W3CDTF">2019-03-07T17:08:00Z</dcterms:modified>
</cp:coreProperties>
</file>