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E76D64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K 31.12.2018</w:t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9C65AD">
        <w:rPr>
          <w:rFonts w:ascii="Cambria" w:hAnsi="Cambria" w:cs="Arial"/>
          <w:b/>
        </w:rPr>
        <w:t>B.M.Trading</w:t>
      </w:r>
      <w:proofErr w:type="spellEnd"/>
      <w:r w:rsidR="009C65AD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A541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A541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76D6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E76D64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3"/>
        <w:gridCol w:w="2269"/>
        <w:gridCol w:w="2255"/>
        <w:gridCol w:w="2267"/>
      </w:tblGrid>
      <w:tr w:rsidR="003D440E" w:rsidRPr="00B47D63" w:rsidTr="00E76D64">
        <w:trPr>
          <w:trHeight w:val="397"/>
        </w:trPr>
        <w:tc>
          <w:tcPr>
            <w:tcW w:w="216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9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7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E76D64">
        <w:trPr>
          <w:trHeight w:val="397"/>
        </w:trPr>
        <w:tc>
          <w:tcPr>
            <w:tcW w:w="2163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Montážna hala</w:t>
            </w:r>
          </w:p>
        </w:tc>
        <w:tc>
          <w:tcPr>
            <w:tcW w:w="2269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5" w:type="dxa"/>
          </w:tcPr>
          <w:p w:rsidR="003D440E" w:rsidRPr="00837D97" w:rsidRDefault="009C65AD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9 781</w:t>
            </w:r>
          </w:p>
        </w:tc>
        <w:tc>
          <w:tcPr>
            <w:tcW w:w="2267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E76D64">
        <w:trPr>
          <w:trHeight w:val="397"/>
        </w:trPr>
        <w:tc>
          <w:tcPr>
            <w:tcW w:w="2163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Admin. budova</w:t>
            </w:r>
          </w:p>
        </w:tc>
        <w:tc>
          <w:tcPr>
            <w:tcW w:w="2269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255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9781</w:t>
            </w:r>
          </w:p>
        </w:tc>
        <w:tc>
          <w:tcPr>
            <w:tcW w:w="2267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E76D64" w:rsidRPr="00B47D63" w:rsidTr="00E76D64">
        <w:trPr>
          <w:trHeight w:val="397"/>
        </w:trPr>
        <w:tc>
          <w:tcPr>
            <w:tcW w:w="2163" w:type="dxa"/>
          </w:tcPr>
          <w:p w:rsidR="00E76D64" w:rsidRPr="00B47D63" w:rsidRDefault="00E76D64" w:rsidP="00E76D6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 areálu</w:t>
            </w:r>
          </w:p>
        </w:tc>
        <w:tc>
          <w:tcPr>
            <w:tcW w:w="2269" w:type="dxa"/>
          </w:tcPr>
          <w:p w:rsidR="00E76D64" w:rsidRPr="00B47D63" w:rsidRDefault="00E76D64" w:rsidP="00E76D6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255" w:type="dxa"/>
          </w:tcPr>
          <w:p w:rsidR="00E76D64" w:rsidRDefault="00E76D64" w:rsidP="00E76D64">
            <w:r>
              <w:t>6 141</w:t>
            </w:r>
          </w:p>
        </w:tc>
        <w:tc>
          <w:tcPr>
            <w:tcW w:w="2267" w:type="dxa"/>
          </w:tcPr>
          <w:p w:rsidR="00E76D64" w:rsidRDefault="00E76D64" w:rsidP="00E76D64">
            <w:r w:rsidRPr="00005D27"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E76D64">
        <w:trPr>
          <w:trHeight w:val="397"/>
        </w:trPr>
        <w:tc>
          <w:tcPr>
            <w:tcW w:w="2163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Montážna a skladová hala</w:t>
            </w:r>
          </w:p>
        </w:tc>
        <w:tc>
          <w:tcPr>
            <w:tcW w:w="2269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5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3 094</w:t>
            </w:r>
          </w:p>
        </w:tc>
        <w:tc>
          <w:tcPr>
            <w:tcW w:w="2267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E76D64">
        <w:trPr>
          <w:trHeight w:val="397"/>
        </w:trPr>
        <w:tc>
          <w:tcPr>
            <w:tcW w:w="2163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Prevádzková budova</w:t>
            </w:r>
          </w:p>
        </w:tc>
        <w:tc>
          <w:tcPr>
            <w:tcW w:w="2269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255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550</w:t>
            </w:r>
          </w:p>
        </w:tc>
        <w:tc>
          <w:tcPr>
            <w:tcW w:w="2267" w:type="dxa"/>
          </w:tcPr>
          <w:p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E76D64" w:rsidRPr="00B47D63" w:rsidTr="00E76D64">
        <w:trPr>
          <w:trHeight w:val="397"/>
        </w:trPr>
        <w:tc>
          <w:tcPr>
            <w:tcW w:w="2163" w:type="dxa"/>
          </w:tcPr>
          <w:p w:rsidR="00E76D64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Garáže a prístrešok</w:t>
            </w:r>
          </w:p>
        </w:tc>
        <w:tc>
          <w:tcPr>
            <w:tcW w:w="2269" w:type="dxa"/>
          </w:tcPr>
          <w:p w:rsidR="00E76D64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5" w:type="dxa"/>
          </w:tcPr>
          <w:p w:rsidR="00E76D64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397</w:t>
            </w:r>
          </w:p>
        </w:tc>
        <w:tc>
          <w:tcPr>
            <w:tcW w:w="2267" w:type="dxa"/>
          </w:tcPr>
          <w:p w:rsidR="00E76D64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A541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2A54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2A54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2A541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  <w:r w:rsidR="00E76D64">
        <w:rPr>
          <w:rFonts w:asciiTheme="majorHAnsi" w:hAnsiTheme="majorHAnsi" w:cs="Arial"/>
          <w:b/>
        </w:rPr>
        <w:t xml:space="preserve"> ale bol poskytnutý úver od VUB banka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E76D6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76D6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205 642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76D6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76D6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205 642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3518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19 412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3518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3518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19412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3518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4128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Nehnuteľnosť -</w:t>
            </w:r>
            <w:r w:rsidR="00E76D6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úver VUB 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E76D6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582 877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C3518D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604 127</w:t>
            </w: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 0</w:t>
      </w:r>
      <w:r w:rsidR="00DB414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</w:t>
      </w:r>
      <w:r w:rsidR="00C3518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5413" w:rsidRDefault="002A5413" w:rsidP="00F0301D">
      <w:pPr>
        <w:spacing w:after="0" w:line="240" w:lineRule="auto"/>
      </w:pPr>
      <w:r>
        <w:separator/>
      </w:r>
    </w:p>
  </w:endnote>
  <w:endnote w:type="continuationSeparator" w:id="0">
    <w:p w:rsidR="002A5413" w:rsidRDefault="002A541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5413" w:rsidRDefault="002A5413" w:rsidP="00F0301D">
      <w:pPr>
        <w:spacing w:after="0" w:line="240" w:lineRule="auto"/>
      </w:pPr>
      <w:r>
        <w:separator/>
      </w:r>
    </w:p>
  </w:footnote>
  <w:footnote w:type="continuationSeparator" w:id="0">
    <w:p w:rsidR="002A5413" w:rsidRDefault="002A541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F0D"/>
    <w:rsid w:val="00281E4D"/>
    <w:rsid w:val="00282D1D"/>
    <w:rsid w:val="002849DB"/>
    <w:rsid w:val="002919E3"/>
    <w:rsid w:val="00291DE9"/>
    <w:rsid w:val="0029523F"/>
    <w:rsid w:val="002A1CAC"/>
    <w:rsid w:val="002A52F0"/>
    <w:rsid w:val="002A5413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010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B4D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5AD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18D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57F01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6D64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2B0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C1CD06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A3A72"/>
    <w:rsid w:val="00237262"/>
    <w:rsid w:val="002D5101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A945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B7CD5-65ED-46E3-8301-C4BC931A1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1354</Words>
  <Characters>7724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2019-03-08T16:16:00Z</dcterms:created>
  <dcterms:modified xsi:type="dcterms:W3CDTF">2019-03-08T16:29:00Z</dcterms:modified>
</cp:coreProperties>
</file>