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C3E" w:rsidRDefault="00B02C3E" w:rsidP="00B02C3E">
      <w:pPr>
        <w:spacing w:after="0"/>
        <w:rPr>
          <w:b/>
          <w:sz w:val="32"/>
          <w:szCs w:val="40"/>
        </w:rPr>
      </w:pPr>
    </w:p>
    <w:p w:rsidR="00B02C3E" w:rsidRDefault="00B02C3E" w:rsidP="00B02C3E">
      <w:pPr>
        <w:spacing w:after="0"/>
        <w:rPr>
          <w:b/>
          <w:sz w:val="32"/>
          <w:szCs w:val="40"/>
        </w:rPr>
      </w:pPr>
    </w:p>
    <w:p w:rsidR="00B02C3E" w:rsidRDefault="00B02C3E" w:rsidP="00B02C3E">
      <w:pPr>
        <w:spacing w:after="0"/>
        <w:rPr>
          <w:b/>
          <w:sz w:val="32"/>
          <w:szCs w:val="40"/>
        </w:rPr>
      </w:pPr>
    </w:p>
    <w:p w:rsidR="00B02C3E" w:rsidRPr="00B02C3E" w:rsidRDefault="00B02C3E" w:rsidP="00B02C3E">
      <w:pPr>
        <w:spacing w:after="0"/>
        <w:rPr>
          <w:rFonts w:ascii="Calibri" w:eastAsia="Calibri" w:hAnsi="Calibri" w:cs="Times New Roman"/>
          <w:b/>
          <w:sz w:val="32"/>
          <w:szCs w:val="40"/>
        </w:rPr>
      </w:pPr>
    </w:p>
    <w:p w:rsidR="00B02C3E" w:rsidRPr="00057D76" w:rsidRDefault="00B02C3E" w:rsidP="00B02C3E">
      <w:pPr>
        <w:spacing w:after="0"/>
        <w:jc w:val="center"/>
        <w:rPr>
          <w:rFonts w:ascii="Calibri" w:eastAsia="Calibri" w:hAnsi="Calibri" w:cs="Times New Roman"/>
          <w:b/>
          <w:sz w:val="52"/>
          <w:szCs w:val="40"/>
        </w:rPr>
      </w:pPr>
      <w:r w:rsidRPr="00057D76">
        <w:rPr>
          <w:rFonts w:ascii="Calibri" w:eastAsia="Calibri" w:hAnsi="Calibri" w:cs="Times New Roman"/>
          <w:b/>
          <w:sz w:val="52"/>
          <w:szCs w:val="40"/>
        </w:rPr>
        <w:t>POZNÁMKY K INDIVIDUÁLNEJ ÚČTOVNEJ ZÁVIERKE ZOSTAVENEJ K </w:t>
      </w:r>
      <w:proofErr w:type="gramStart"/>
      <w:r w:rsidRPr="00057D76">
        <w:rPr>
          <w:rFonts w:ascii="Calibri" w:eastAsia="Calibri" w:hAnsi="Calibri" w:cs="Times New Roman"/>
          <w:b/>
          <w:sz w:val="52"/>
          <w:szCs w:val="40"/>
        </w:rPr>
        <w:t>31.12.</w:t>
      </w:r>
      <w:r w:rsidR="00B0488A">
        <w:rPr>
          <w:rFonts w:ascii="Calibri" w:eastAsia="Calibri" w:hAnsi="Calibri" w:cs="Times New Roman"/>
          <w:b/>
          <w:sz w:val="52"/>
          <w:szCs w:val="40"/>
        </w:rPr>
        <w:t>2018</w:t>
      </w:r>
      <w:proofErr w:type="gramEnd"/>
    </w:p>
    <w:p w:rsidR="00B02C3E" w:rsidRPr="00057D76" w:rsidRDefault="00B02C3E" w:rsidP="00B02C3E">
      <w:pPr>
        <w:spacing w:after="0"/>
        <w:jc w:val="center"/>
        <w:rPr>
          <w:rFonts w:ascii="Calibri" w:eastAsia="Calibri" w:hAnsi="Calibri" w:cs="Times New Roman"/>
          <w:b/>
          <w:sz w:val="44"/>
          <w:szCs w:val="44"/>
        </w:rPr>
      </w:pPr>
    </w:p>
    <w:p w:rsidR="00B02C3E" w:rsidRPr="00057D76" w:rsidRDefault="00B02C3E" w:rsidP="00B02C3E">
      <w:pPr>
        <w:spacing w:after="0"/>
        <w:jc w:val="center"/>
        <w:rPr>
          <w:rFonts w:ascii="Calibri" w:eastAsia="Calibri" w:hAnsi="Calibri" w:cs="Times New Roman"/>
          <w:b/>
          <w:sz w:val="32"/>
          <w:szCs w:val="30"/>
        </w:rPr>
      </w:pPr>
      <w:r w:rsidRPr="00057D76">
        <w:rPr>
          <w:rFonts w:ascii="Calibri" w:eastAsia="Calibri" w:hAnsi="Calibri" w:cs="Times New Roman"/>
          <w:b/>
          <w:sz w:val="32"/>
          <w:szCs w:val="30"/>
        </w:rPr>
        <w:t>(údaje v</w:t>
      </w:r>
      <w:r>
        <w:rPr>
          <w:rFonts w:ascii="Calibri" w:eastAsia="Calibri" w:hAnsi="Calibri" w:cs="Times New Roman"/>
          <w:b/>
          <w:sz w:val="32"/>
          <w:szCs w:val="30"/>
        </w:rPr>
        <w:t xml:space="preserve"> celých </w:t>
      </w:r>
      <w:r w:rsidRPr="00FD2CCE">
        <w:rPr>
          <w:rFonts w:ascii="Calibri" w:eastAsia="Calibri" w:hAnsi="Calibri" w:cs="Times New Roman"/>
          <w:b/>
          <w:sz w:val="32"/>
          <w:szCs w:val="30"/>
          <w:lang w:val="sk-SK"/>
        </w:rPr>
        <w:t>eurách</w:t>
      </w:r>
      <w:r w:rsidRPr="00057D76">
        <w:rPr>
          <w:rFonts w:ascii="Calibri" w:eastAsia="Calibri" w:hAnsi="Calibri" w:cs="Times New Roman"/>
          <w:b/>
          <w:sz w:val="32"/>
          <w:szCs w:val="30"/>
        </w:rPr>
        <w:t>)</w:t>
      </w:r>
    </w:p>
    <w:p w:rsidR="00B02C3E" w:rsidRDefault="00B02C3E" w:rsidP="00B02C3E">
      <w:pPr>
        <w:spacing w:after="0"/>
        <w:jc w:val="center"/>
        <w:rPr>
          <w:rFonts w:ascii="Calibri" w:eastAsia="Calibri" w:hAnsi="Calibri" w:cs="Times New Roman"/>
          <w:b/>
          <w:sz w:val="44"/>
          <w:szCs w:val="40"/>
        </w:rPr>
      </w:pPr>
      <w:r w:rsidRPr="00057D76">
        <w:rPr>
          <w:rFonts w:ascii="Calibri" w:eastAsia="Calibri" w:hAnsi="Calibri" w:cs="Times New Roman"/>
          <w:b/>
          <w:sz w:val="44"/>
          <w:szCs w:val="40"/>
        </w:rPr>
        <w:t xml:space="preserve"> </w:t>
      </w:r>
    </w:p>
    <w:p w:rsidR="00B02C3E" w:rsidRPr="00057D76" w:rsidRDefault="00523556" w:rsidP="00B02C3E">
      <w:pPr>
        <w:spacing w:after="0"/>
        <w:jc w:val="center"/>
        <w:rPr>
          <w:rFonts w:ascii="Calibri" w:eastAsia="Calibri" w:hAnsi="Calibri" w:cs="Times New Roman"/>
          <w:b/>
          <w:sz w:val="32"/>
          <w:szCs w:val="40"/>
        </w:rPr>
      </w:pPr>
      <w:r>
        <w:rPr>
          <w:rFonts w:ascii="Calibri" w:eastAsia="Calibri" w:hAnsi="Calibri" w:cs="Times New Roman"/>
          <w:b/>
          <w:sz w:val="32"/>
          <w:szCs w:val="40"/>
        </w:rPr>
        <w:t xml:space="preserve">ZA OBDOBIE OD </w:t>
      </w:r>
      <w:proofErr w:type="gramStart"/>
      <w:r w:rsidR="0067198B">
        <w:rPr>
          <w:rFonts w:ascii="Calibri" w:eastAsia="Calibri" w:hAnsi="Calibri" w:cs="Times New Roman"/>
          <w:b/>
          <w:sz w:val="32"/>
          <w:szCs w:val="40"/>
        </w:rPr>
        <w:t>1.1</w:t>
      </w:r>
      <w:r w:rsidR="00DE57F7">
        <w:rPr>
          <w:rFonts w:ascii="Calibri" w:eastAsia="Calibri" w:hAnsi="Calibri" w:cs="Times New Roman"/>
          <w:b/>
          <w:sz w:val="32"/>
          <w:szCs w:val="40"/>
        </w:rPr>
        <w:t>.</w:t>
      </w:r>
      <w:r w:rsidR="00B0488A">
        <w:rPr>
          <w:rFonts w:ascii="Calibri" w:eastAsia="Calibri" w:hAnsi="Calibri" w:cs="Times New Roman"/>
          <w:b/>
          <w:sz w:val="32"/>
          <w:szCs w:val="40"/>
        </w:rPr>
        <w:t>2018</w:t>
      </w:r>
      <w:proofErr w:type="gramEnd"/>
      <w:r w:rsidR="00B02C3E" w:rsidRPr="00057D76">
        <w:rPr>
          <w:rFonts w:ascii="Calibri" w:eastAsia="Calibri" w:hAnsi="Calibri" w:cs="Times New Roman"/>
          <w:b/>
          <w:sz w:val="32"/>
          <w:szCs w:val="40"/>
        </w:rPr>
        <w:t xml:space="preserve"> DO 31.12.</w:t>
      </w:r>
      <w:r w:rsidR="00B0488A">
        <w:rPr>
          <w:rFonts w:ascii="Calibri" w:eastAsia="Calibri" w:hAnsi="Calibri" w:cs="Times New Roman"/>
          <w:b/>
          <w:sz w:val="32"/>
          <w:szCs w:val="40"/>
        </w:rPr>
        <w:t>2018</w:t>
      </w:r>
    </w:p>
    <w:p w:rsidR="00B02C3E" w:rsidRPr="00057D76" w:rsidRDefault="00B02C3E" w:rsidP="00B02C3E">
      <w:pPr>
        <w:spacing w:after="0"/>
        <w:jc w:val="center"/>
        <w:rPr>
          <w:rFonts w:ascii="Calibri" w:eastAsia="Calibri" w:hAnsi="Calibri" w:cs="Times New Roman"/>
          <w:b/>
          <w:sz w:val="44"/>
          <w:szCs w:val="40"/>
        </w:rPr>
      </w:pPr>
    </w:p>
    <w:p w:rsidR="00B02C3E" w:rsidRDefault="00B02C3E" w:rsidP="00B02C3E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B02C3E" w:rsidRDefault="00B02C3E" w:rsidP="00B02C3E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B02C3E" w:rsidRDefault="00B02C3E" w:rsidP="00B02C3E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B02C3E" w:rsidRDefault="00B02C3E" w:rsidP="00B02C3E">
      <w:pPr>
        <w:spacing w:after="0"/>
        <w:jc w:val="center"/>
        <w:rPr>
          <w:b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Obchodné </w:t>
      </w:r>
      <w:proofErr w:type="spellStart"/>
      <w:r w:rsidRPr="00B91B3B">
        <w:rPr>
          <w:rFonts w:ascii="Calibri" w:eastAsia="Calibri" w:hAnsi="Calibri" w:cs="Times New Roman"/>
          <w:sz w:val="32"/>
          <w:szCs w:val="32"/>
        </w:rPr>
        <w:t>meno</w:t>
      </w:r>
      <w:proofErr w:type="spellEnd"/>
      <w:r w:rsidRPr="00B91B3B">
        <w:rPr>
          <w:rFonts w:ascii="Calibri" w:eastAsia="Calibri" w:hAnsi="Calibri" w:cs="Times New Roman"/>
          <w:sz w:val="32"/>
          <w:szCs w:val="32"/>
        </w:rPr>
        <w:t xml:space="preserve">: </w:t>
      </w:r>
      <w:proofErr w:type="spellStart"/>
      <w:r w:rsidR="00DE57F7">
        <w:rPr>
          <w:rFonts w:ascii="Calibri" w:eastAsia="Calibri" w:hAnsi="Calibri" w:cs="Times New Roman"/>
          <w:b/>
          <w:sz w:val="32"/>
          <w:szCs w:val="32"/>
        </w:rPr>
        <w:t>Elevanta</w:t>
      </w:r>
      <w:proofErr w:type="spellEnd"/>
      <w:r w:rsidR="006E4D30">
        <w:rPr>
          <w:rFonts w:ascii="Calibri" w:eastAsia="Calibri" w:hAnsi="Calibri" w:cs="Times New Roman"/>
          <w:b/>
          <w:sz w:val="32"/>
          <w:szCs w:val="32"/>
        </w:rPr>
        <w:t xml:space="preserve"> s.r.</w:t>
      </w:r>
      <w:r w:rsidR="00CD4DE8">
        <w:rPr>
          <w:rFonts w:ascii="Calibri" w:eastAsia="Calibri" w:hAnsi="Calibri" w:cs="Times New Roman"/>
          <w:b/>
          <w:sz w:val="32"/>
          <w:szCs w:val="32"/>
        </w:rPr>
        <w:t>o.</w:t>
      </w:r>
    </w:p>
    <w:p w:rsidR="00B02C3E" w:rsidRPr="00B91B3B" w:rsidRDefault="00B02C3E" w:rsidP="00B02C3E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</w:p>
    <w:p w:rsidR="00B02C3E" w:rsidRPr="00B91B3B" w:rsidRDefault="00B02C3E" w:rsidP="00B02C3E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Sídlo: </w:t>
      </w:r>
      <w:r w:rsidR="00DE57F7">
        <w:rPr>
          <w:rFonts w:ascii="Calibri" w:eastAsia="Calibri" w:hAnsi="Calibri" w:cs="Times New Roman"/>
          <w:b/>
          <w:sz w:val="32"/>
          <w:szCs w:val="32"/>
        </w:rPr>
        <w:t xml:space="preserve">Boženy </w:t>
      </w:r>
      <w:proofErr w:type="spellStart"/>
      <w:r w:rsidR="00DE57F7">
        <w:rPr>
          <w:rFonts w:ascii="Calibri" w:eastAsia="Calibri" w:hAnsi="Calibri" w:cs="Times New Roman"/>
          <w:b/>
          <w:sz w:val="32"/>
          <w:szCs w:val="32"/>
        </w:rPr>
        <w:t>Němcovej</w:t>
      </w:r>
      <w:proofErr w:type="spellEnd"/>
      <w:r w:rsidR="00DE57F7">
        <w:rPr>
          <w:rFonts w:ascii="Calibri" w:eastAsia="Calibri" w:hAnsi="Calibri" w:cs="Times New Roman"/>
          <w:b/>
          <w:sz w:val="32"/>
          <w:szCs w:val="32"/>
        </w:rPr>
        <w:t xml:space="preserve"> 8, 811 04 Bratislava</w:t>
      </w:r>
    </w:p>
    <w:p w:rsidR="00B02C3E" w:rsidRPr="00B91B3B" w:rsidRDefault="00B02C3E" w:rsidP="00B02C3E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</w:p>
    <w:p w:rsidR="00B02C3E" w:rsidRDefault="00B02C3E" w:rsidP="00B02C3E">
      <w:pPr>
        <w:spacing w:after="0"/>
        <w:jc w:val="center"/>
        <w:rPr>
          <w:b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IČO: </w:t>
      </w:r>
      <w:r w:rsidR="00DE57F7">
        <w:rPr>
          <w:rFonts w:ascii="Calibri" w:eastAsia="Calibri" w:hAnsi="Calibri" w:cs="Times New Roman"/>
          <w:b/>
          <w:sz w:val="32"/>
          <w:szCs w:val="32"/>
        </w:rPr>
        <w:t>50 463 110</w:t>
      </w:r>
    </w:p>
    <w:p w:rsidR="00B02C3E" w:rsidRPr="00B02C3E" w:rsidRDefault="00B02C3E" w:rsidP="00B02C3E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</w:p>
    <w:p w:rsidR="00B02C3E" w:rsidRPr="00B91B3B" w:rsidRDefault="00B02C3E" w:rsidP="00B02C3E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>DIČ:</w:t>
      </w:r>
      <w:r w:rsidRPr="00B91B3B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>
        <w:rPr>
          <w:rFonts w:ascii="Calibri" w:eastAsia="Calibri" w:hAnsi="Calibri" w:cs="Times New Roman"/>
          <w:b/>
          <w:sz w:val="32"/>
          <w:szCs w:val="32"/>
        </w:rPr>
        <w:t xml:space="preserve">SK </w:t>
      </w:r>
      <w:r w:rsidR="00215002">
        <w:rPr>
          <w:rFonts w:ascii="Calibri" w:eastAsia="Calibri" w:hAnsi="Calibri" w:cs="Times New Roman"/>
          <w:b/>
          <w:sz w:val="32"/>
          <w:szCs w:val="32"/>
        </w:rPr>
        <w:t>21</w:t>
      </w:r>
      <w:r w:rsidR="00FA7ED0" w:rsidRPr="00FA7ED0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 w:rsidR="00CD4DE8">
        <w:rPr>
          <w:rFonts w:ascii="Calibri" w:eastAsia="Calibri" w:hAnsi="Calibri" w:cs="Times New Roman"/>
          <w:b/>
          <w:sz w:val="32"/>
          <w:szCs w:val="32"/>
        </w:rPr>
        <w:t>2</w:t>
      </w:r>
      <w:r w:rsidR="00215002">
        <w:rPr>
          <w:rFonts w:ascii="Calibri" w:eastAsia="Calibri" w:hAnsi="Calibri" w:cs="Times New Roman"/>
          <w:b/>
          <w:sz w:val="32"/>
          <w:szCs w:val="32"/>
        </w:rPr>
        <w:t>0</w:t>
      </w:r>
      <w:r w:rsidR="00CD4DE8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 w:rsidR="006E4D30">
        <w:rPr>
          <w:rFonts w:ascii="Calibri" w:eastAsia="Calibri" w:hAnsi="Calibri" w:cs="Times New Roman"/>
          <w:b/>
          <w:sz w:val="32"/>
          <w:szCs w:val="32"/>
        </w:rPr>
        <w:t>3</w:t>
      </w:r>
      <w:r w:rsidR="00215002">
        <w:rPr>
          <w:rFonts w:ascii="Calibri" w:eastAsia="Calibri" w:hAnsi="Calibri" w:cs="Times New Roman"/>
          <w:b/>
          <w:sz w:val="32"/>
          <w:szCs w:val="32"/>
        </w:rPr>
        <w:t>6 04 62</w:t>
      </w:r>
    </w:p>
    <w:p w:rsidR="00B02C3E" w:rsidRDefault="00B02C3E" w:rsidP="00B02C3E">
      <w:pPr>
        <w:rPr>
          <w:rFonts w:cs="Times New Roman"/>
          <w:b/>
          <w:sz w:val="28"/>
          <w:lang w:val="sk-SK"/>
        </w:rPr>
      </w:pPr>
      <w:r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  <w:br w:type="page"/>
      </w:r>
    </w:p>
    <w:p w:rsidR="00E64C48" w:rsidRPr="00C73669" w:rsidRDefault="00E64C48" w:rsidP="00E64C48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lastRenderedPageBreak/>
        <w:t>INFORMÁCIE O ÚČTOVNEJ JEDNOTKE</w:t>
      </w:r>
    </w:p>
    <w:p w:rsidR="00E64C48" w:rsidRPr="007669E5" w:rsidRDefault="00E64C48" w:rsidP="00E64C48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Založenie spoločnosti</w:t>
      </w:r>
    </w:p>
    <w:p w:rsidR="00E64C48" w:rsidRPr="00487EC7" w:rsidRDefault="00E64C48" w:rsidP="00E64C48">
      <w:pPr>
        <w:pStyle w:val="Odstavecseseznamem"/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Spoločnosť </w:t>
      </w:r>
      <w:proofErr w:type="spellStart"/>
      <w:r w:rsidR="00DE57F7">
        <w:rPr>
          <w:rFonts w:cs="Times New Roman"/>
          <w:lang w:val="sk-SK"/>
        </w:rPr>
        <w:t>Elevanta</w:t>
      </w:r>
      <w:proofErr w:type="spellEnd"/>
      <w:r w:rsidR="00CD4DE8">
        <w:rPr>
          <w:rFonts w:cs="Times New Roman"/>
          <w:lang w:val="sk-SK"/>
        </w:rPr>
        <w:t xml:space="preserve"> </w:t>
      </w:r>
      <w:r w:rsidR="00FA7ED0">
        <w:rPr>
          <w:rFonts w:cs="Times New Roman"/>
          <w:lang w:val="sk-SK"/>
        </w:rPr>
        <w:t>s.r.</w:t>
      </w:r>
      <w:r w:rsidR="006272B9">
        <w:rPr>
          <w:rFonts w:cs="Times New Roman"/>
          <w:lang w:val="sk-SK"/>
        </w:rPr>
        <w:t>o.</w:t>
      </w:r>
      <w:r w:rsidRPr="00487EC7">
        <w:rPr>
          <w:rFonts w:cs="Times New Roman"/>
          <w:lang w:val="sk-SK"/>
        </w:rPr>
        <w:t xml:space="preserve"> (ďalej len Spoločnosť), bola založená </w:t>
      </w:r>
      <w:r w:rsidR="00DE57F7">
        <w:rPr>
          <w:rFonts w:cs="Times New Roman"/>
          <w:lang w:val="sk-SK"/>
        </w:rPr>
        <w:t>27</w:t>
      </w:r>
      <w:r w:rsidR="00FA7ED0">
        <w:rPr>
          <w:rFonts w:cs="Times New Roman"/>
          <w:lang w:val="sk-SK"/>
        </w:rPr>
        <w:t xml:space="preserve">. </w:t>
      </w:r>
      <w:r w:rsidR="00DE57F7">
        <w:rPr>
          <w:rFonts w:cs="Times New Roman"/>
          <w:lang w:val="sk-SK"/>
        </w:rPr>
        <w:t xml:space="preserve">júla </w:t>
      </w:r>
      <w:r w:rsidR="0067198B">
        <w:rPr>
          <w:rFonts w:cs="Times New Roman"/>
          <w:lang w:val="sk-SK"/>
        </w:rPr>
        <w:t>2016</w:t>
      </w:r>
      <w:r w:rsidRPr="00487EC7">
        <w:rPr>
          <w:rFonts w:cs="Times New Roman"/>
          <w:lang w:val="sk-SK"/>
        </w:rPr>
        <w:t xml:space="preserve"> a do obchodného registra bola zapísaná </w:t>
      </w:r>
      <w:r w:rsidR="00DE57F7">
        <w:rPr>
          <w:rFonts w:cs="Times New Roman"/>
          <w:lang w:val="sk-SK"/>
        </w:rPr>
        <w:t>8</w:t>
      </w:r>
      <w:r w:rsidR="00FA7ED0">
        <w:rPr>
          <w:rFonts w:cs="Times New Roman"/>
          <w:lang w:val="sk-SK"/>
        </w:rPr>
        <w:t xml:space="preserve">. </w:t>
      </w:r>
      <w:r w:rsidR="00DE57F7">
        <w:rPr>
          <w:rFonts w:cs="Times New Roman"/>
          <w:lang w:val="sk-SK"/>
        </w:rPr>
        <w:t xml:space="preserve">septembra </w:t>
      </w:r>
      <w:r w:rsidR="0067198B">
        <w:rPr>
          <w:rFonts w:cs="Times New Roman"/>
          <w:lang w:val="sk-SK"/>
        </w:rPr>
        <w:t>2016</w:t>
      </w:r>
      <w:r w:rsidR="006272B9">
        <w:rPr>
          <w:rFonts w:cs="Times New Roman"/>
          <w:lang w:val="sk-SK"/>
        </w:rPr>
        <w:t xml:space="preserve"> </w:t>
      </w:r>
      <w:r w:rsidRPr="00487EC7">
        <w:rPr>
          <w:rFonts w:cs="Times New Roman"/>
          <w:lang w:val="sk-SK"/>
        </w:rPr>
        <w:t>(Obchodný register Okresného súdu Bratislava I v B</w:t>
      </w:r>
      <w:r w:rsidR="006272B9">
        <w:rPr>
          <w:rFonts w:cs="Times New Roman"/>
          <w:lang w:val="sk-SK"/>
        </w:rPr>
        <w:t xml:space="preserve">ratislave, oddiel </w:t>
      </w:r>
      <w:proofErr w:type="spellStart"/>
      <w:r w:rsidR="006272B9">
        <w:rPr>
          <w:rFonts w:cs="Times New Roman"/>
          <w:lang w:val="sk-SK"/>
        </w:rPr>
        <w:t>Sro</w:t>
      </w:r>
      <w:proofErr w:type="spellEnd"/>
      <w:r w:rsidR="00FA7ED0">
        <w:rPr>
          <w:rFonts w:cs="Times New Roman"/>
          <w:lang w:val="sk-SK"/>
        </w:rPr>
        <w:t xml:space="preserve">, vložka </w:t>
      </w:r>
      <w:r w:rsidR="00DE57F7">
        <w:rPr>
          <w:rFonts w:cs="Times New Roman"/>
          <w:lang w:val="sk-SK"/>
        </w:rPr>
        <w:t>113946/B</w:t>
      </w:r>
      <w:r w:rsidRPr="00487EC7">
        <w:rPr>
          <w:rFonts w:cs="Times New Roman"/>
          <w:lang w:val="sk-SK"/>
        </w:rPr>
        <w:t>).</w:t>
      </w:r>
    </w:p>
    <w:p w:rsidR="00E64C48" w:rsidRPr="007669E5" w:rsidRDefault="00E64C48" w:rsidP="00E64C48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Hlavnými činnosťami Spoločnosti sú:</w:t>
      </w:r>
    </w:p>
    <w:p w:rsidR="00E64C48" w:rsidRPr="00E64C48" w:rsidRDefault="00E64C48" w:rsidP="00830701">
      <w:pPr>
        <w:spacing w:after="0" w:line="360" w:lineRule="auto"/>
        <w:jc w:val="both"/>
        <w:rPr>
          <w:rFonts w:eastAsia="Times New Roman" w:cs="Times New Roman"/>
          <w:vanish/>
        </w:rPr>
      </w:pPr>
    </w:p>
    <w:p w:rsidR="00E64C48" w:rsidRPr="00E64C48" w:rsidRDefault="00E64C48" w:rsidP="00830701">
      <w:pPr>
        <w:spacing w:after="0" w:line="360" w:lineRule="auto"/>
        <w:jc w:val="both"/>
        <w:rPr>
          <w:rFonts w:eastAsia="Times New Roman" w:cs="Times New Roman"/>
          <w:vanish/>
        </w:rPr>
      </w:pPr>
    </w:p>
    <w:p w:rsidR="00E64C48" w:rsidRPr="00487EC7" w:rsidRDefault="00E64C48" w:rsidP="00830701">
      <w:pPr>
        <w:numPr>
          <w:ilvl w:val="0"/>
          <w:numId w:val="4"/>
        </w:numPr>
        <w:spacing w:after="0" w:line="360" w:lineRule="auto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kúpa tovaru za účely jeho predaja konečnému spotrebiteľovi (maloobchod) alebo iným prevádzkovateľom živnosti (veľkoobchod)</w:t>
      </w:r>
    </w:p>
    <w:p w:rsidR="00E64C48" w:rsidRPr="00487EC7" w:rsidRDefault="00E64C48" w:rsidP="00830701">
      <w:pPr>
        <w:numPr>
          <w:ilvl w:val="0"/>
          <w:numId w:val="4"/>
        </w:numPr>
        <w:spacing w:after="0" w:line="360" w:lineRule="auto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sprostredkovateľská činnosť v oblasti obchodu</w:t>
      </w:r>
    </w:p>
    <w:p w:rsidR="00E64C48" w:rsidRPr="00487EC7" w:rsidRDefault="00E64C48" w:rsidP="00830701">
      <w:pPr>
        <w:numPr>
          <w:ilvl w:val="0"/>
          <w:numId w:val="4"/>
        </w:numPr>
        <w:spacing w:after="0" w:line="360" w:lineRule="auto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sprostredkovateľská činnosť v oblasti služieb</w:t>
      </w:r>
    </w:p>
    <w:p w:rsidR="00E64C48" w:rsidRPr="007669E5" w:rsidRDefault="00E64C48" w:rsidP="00C10215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Počet zamestnancov</w:t>
      </w:r>
    </w:p>
    <w:p w:rsidR="00C10215" w:rsidRPr="00487EC7" w:rsidRDefault="00C10215" w:rsidP="00E238E3">
      <w:pPr>
        <w:spacing w:after="0"/>
        <w:ind w:firstLine="397"/>
        <w:jc w:val="both"/>
        <w:rPr>
          <w:rFonts w:cs="Times New Roman"/>
          <w:lang w:val="sk-SK" w:eastAsia="sk-SK"/>
        </w:rPr>
      </w:pPr>
      <w:r w:rsidRPr="00487EC7">
        <w:rPr>
          <w:rFonts w:cs="Times New Roman"/>
          <w:lang w:val="sk-SK" w:eastAsia="sk-SK"/>
        </w:rPr>
        <w:t xml:space="preserve">Počet zamestnancov účtovnej jednotky činil ku dňu zostavenia účtovnej závierky </w:t>
      </w:r>
      <w:r w:rsidRPr="00487EC7">
        <w:rPr>
          <w:rFonts w:cs="Times New Roman"/>
          <w:b/>
          <w:lang w:val="sk-SK" w:eastAsia="sk-SK"/>
        </w:rPr>
        <w:t>0</w:t>
      </w:r>
      <w:r w:rsidRPr="00487EC7">
        <w:rPr>
          <w:rFonts w:cs="Times New Roman"/>
          <w:lang w:val="sk-SK" w:eastAsia="sk-SK"/>
        </w:rPr>
        <w:t xml:space="preserve"> osôb. </w:t>
      </w:r>
    </w:p>
    <w:p w:rsidR="00E64C48" w:rsidRPr="007669E5" w:rsidRDefault="00C10215" w:rsidP="00FD2A72">
      <w:pPr>
        <w:pStyle w:val="Odstavecseseznamem"/>
        <w:numPr>
          <w:ilvl w:val="0"/>
          <w:numId w:val="1"/>
        </w:numPr>
        <w:spacing w:before="120"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Údaje o neobmedzenom ručení</w:t>
      </w:r>
    </w:p>
    <w:p w:rsidR="00C10215" w:rsidRPr="00487EC7" w:rsidRDefault="00C10215" w:rsidP="00C1021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Spoločnosť nie je neobmedzene ručiacim spoločníkom v iných spoločnostiach podľa § 56 ods. 5 Obchodného zákonníka.</w:t>
      </w:r>
    </w:p>
    <w:p w:rsidR="00E238E3" w:rsidRPr="007669E5" w:rsidRDefault="00C10215" w:rsidP="00E238E3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Právny dôvod na zostavenie účtovnej závierky</w:t>
      </w:r>
    </w:p>
    <w:p w:rsidR="00C10215" w:rsidRPr="00487EC7" w:rsidRDefault="00C10215" w:rsidP="00C1021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Účtovná závierka Spoločnosti k 31. decembru </w:t>
      </w:r>
      <w:r w:rsidR="00B0488A">
        <w:rPr>
          <w:rFonts w:cs="Times New Roman"/>
          <w:lang w:val="sk-SK"/>
        </w:rPr>
        <w:t>2018</w:t>
      </w:r>
      <w:r w:rsidRPr="00487EC7">
        <w:rPr>
          <w:rFonts w:cs="Times New Roman"/>
          <w:lang w:val="sk-SK"/>
        </w:rPr>
        <w:t xml:space="preserve"> je zostavená ako riadna účtovná závierka podľa §</w:t>
      </w:r>
      <w:r w:rsidR="00063700">
        <w:rPr>
          <w:rFonts w:cs="Times New Roman"/>
          <w:lang w:val="sk-SK"/>
        </w:rPr>
        <w:t> </w:t>
      </w:r>
      <w:r w:rsidRPr="00487EC7">
        <w:rPr>
          <w:rFonts w:cs="Times New Roman"/>
          <w:lang w:val="sk-SK"/>
        </w:rPr>
        <w:t xml:space="preserve">17 ods. 6 zákona NR SR č. 431/2002 Z. z. o účtovníctve za účtovné obdobie od </w:t>
      </w:r>
      <w:r w:rsidR="00830701">
        <w:rPr>
          <w:rFonts w:cs="Times New Roman"/>
          <w:lang w:val="sk-SK"/>
        </w:rPr>
        <w:t>1</w:t>
      </w:r>
      <w:r w:rsidR="00DE57F7">
        <w:rPr>
          <w:rFonts w:cs="Times New Roman"/>
          <w:lang w:val="sk-SK"/>
        </w:rPr>
        <w:t xml:space="preserve">. </w:t>
      </w:r>
      <w:r w:rsidR="00830701">
        <w:rPr>
          <w:rFonts w:cs="Times New Roman"/>
          <w:lang w:val="sk-SK"/>
        </w:rPr>
        <w:t>januára</w:t>
      </w:r>
      <w:r w:rsidRPr="00487EC7">
        <w:rPr>
          <w:rFonts w:cs="Times New Roman"/>
          <w:lang w:val="sk-SK"/>
        </w:rPr>
        <w:t xml:space="preserve"> </w:t>
      </w:r>
      <w:r w:rsidR="00B0488A">
        <w:rPr>
          <w:rFonts w:cs="Times New Roman"/>
          <w:lang w:val="sk-SK"/>
        </w:rPr>
        <w:t>2018</w:t>
      </w:r>
      <w:r w:rsidRPr="00487EC7">
        <w:rPr>
          <w:rFonts w:cs="Times New Roman"/>
          <w:lang w:val="sk-SK"/>
        </w:rPr>
        <w:t xml:space="preserve"> do 31. decembra </w:t>
      </w:r>
      <w:r w:rsidR="00B0488A">
        <w:rPr>
          <w:rFonts w:cs="Times New Roman"/>
          <w:lang w:val="sk-SK"/>
        </w:rPr>
        <w:t>2018</w:t>
      </w:r>
      <w:r w:rsidRPr="00487EC7">
        <w:rPr>
          <w:rFonts w:cs="Times New Roman"/>
          <w:lang w:val="sk-SK"/>
        </w:rPr>
        <w:t>.</w:t>
      </w:r>
    </w:p>
    <w:p w:rsidR="00C10215" w:rsidRPr="007669E5" w:rsidRDefault="00C10215" w:rsidP="00C10215">
      <w:pPr>
        <w:spacing w:after="0" w:line="360" w:lineRule="auto"/>
        <w:ind w:left="426"/>
        <w:jc w:val="both"/>
        <w:rPr>
          <w:rFonts w:cs="Times New Roman"/>
          <w:sz w:val="24"/>
          <w:lang w:val="sk-SK"/>
        </w:rPr>
      </w:pPr>
    </w:p>
    <w:p w:rsidR="00E238E3" w:rsidRPr="007669E5" w:rsidRDefault="00E238E3" w:rsidP="00E238E3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ORGÁNOCH ÚČTOVNEJ JEDNOTKY</w:t>
      </w:r>
    </w:p>
    <w:p w:rsidR="00E238E3" w:rsidRPr="00487EC7" w:rsidRDefault="00E238E3" w:rsidP="00E238E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Konateľ</w:t>
      </w:r>
      <w:r w:rsidRPr="00487EC7">
        <w:rPr>
          <w:rFonts w:cs="Times New Roman"/>
          <w:lang w:val="sk-SK"/>
        </w:rPr>
        <w:tab/>
      </w:r>
      <w:r w:rsidRPr="00487EC7">
        <w:rPr>
          <w:rFonts w:cs="Times New Roman"/>
          <w:lang w:val="sk-SK"/>
        </w:rPr>
        <w:tab/>
      </w:r>
      <w:proofErr w:type="spellStart"/>
      <w:r w:rsidR="00DE57F7">
        <w:rPr>
          <w:rFonts w:cs="Times New Roman"/>
          <w:lang w:val="sk-SK"/>
        </w:rPr>
        <w:t>Thomas</w:t>
      </w:r>
      <w:proofErr w:type="spellEnd"/>
      <w:r w:rsidR="00DE57F7">
        <w:rPr>
          <w:rFonts w:cs="Times New Roman"/>
          <w:lang w:val="sk-SK"/>
        </w:rPr>
        <w:t xml:space="preserve"> </w:t>
      </w:r>
      <w:proofErr w:type="spellStart"/>
      <w:r w:rsidR="00DE57F7">
        <w:rPr>
          <w:rFonts w:cs="Times New Roman"/>
          <w:lang w:val="sk-SK"/>
        </w:rPr>
        <w:t>Christodoulou</w:t>
      </w:r>
      <w:proofErr w:type="spellEnd"/>
    </w:p>
    <w:p w:rsidR="007669E5" w:rsidRDefault="007669E5" w:rsidP="007669E5">
      <w:pPr>
        <w:spacing w:after="0" w:line="360" w:lineRule="auto"/>
        <w:jc w:val="both"/>
        <w:rPr>
          <w:rFonts w:cs="Times New Roman"/>
          <w:sz w:val="24"/>
          <w:lang w:val="sk-SK"/>
        </w:rPr>
      </w:pPr>
    </w:p>
    <w:p w:rsidR="00E238E3" w:rsidRPr="007669E5" w:rsidRDefault="00E238E3" w:rsidP="00E238E3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SPOLOČNÍKOCH ÚČTOVNEJ JEDNOTKY</w:t>
      </w:r>
    </w:p>
    <w:p w:rsidR="007669E5" w:rsidRPr="00487EC7" w:rsidRDefault="00C27214" w:rsidP="007669E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Štruktúra spoločníkov k 31. decembru </w:t>
      </w:r>
      <w:r w:rsidR="00B0488A">
        <w:rPr>
          <w:rFonts w:cs="Times New Roman"/>
          <w:lang w:val="sk-SK"/>
        </w:rPr>
        <w:t>2018</w:t>
      </w:r>
      <w:r w:rsidRPr="00487EC7">
        <w:rPr>
          <w:rFonts w:cs="Times New Roman"/>
          <w:lang w:val="sk-SK"/>
        </w:rPr>
        <w:t xml:space="preserve"> je takáto: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0A0" w:firstRow="1" w:lastRow="0" w:firstColumn="1" w:lastColumn="0" w:noHBand="0" w:noVBand="0"/>
      </w:tblPr>
      <w:tblGrid>
        <w:gridCol w:w="2225"/>
        <w:gridCol w:w="1569"/>
        <w:gridCol w:w="850"/>
        <w:gridCol w:w="1997"/>
        <w:gridCol w:w="2647"/>
      </w:tblGrid>
      <w:tr w:rsidR="00E238E3" w:rsidRPr="007669E5" w:rsidTr="007669E5">
        <w:trPr>
          <w:trHeight w:val="231"/>
          <w:jc w:val="center"/>
        </w:trPr>
        <w:tc>
          <w:tcPr>
            <w:tcW w:w="2225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C27214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szCs w:val="24"/>
                <w:lang w:val="sk-SK"/>
              </w:rPr>
              <w:t xml:space="preserve"> </w:t>
            </w:r>
            <w:r w:rsidR="00E238E3" w:rsidRPr="007669E5">
              <w:rPr>
                <w:rFonts w:cs="Times New Roman"/>
                <w:b/>
                <w:bCs/>
                <w:sz w:val="20"/>
                <w:lang w:val="sk-SK"/>
              </w:rPr>
              <w:t>Spoločník, akcionár</w:t>
            </w:r>
          </w:p>
        </w:tc>
        <w:tc>
          <w:tcPr>
            <w:tcW w:w="241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Výška podielu na základnom imaní</w:t>
            </w:r>
          </w:p>
        </w:tc>
        <w:tc>
          <w:tcPr>
            <w:tcW w:w="199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Podiel na hlasovacích právach v %</w:t>
            </w:r>
          </w:p>
        </w:tc>
        <w:tc>
          <w:tcPr>
            <w:tcW w:w="264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Iný podiel na ostatných položkách VI ako na ZI</w:t>
            </w:r>
          </w:p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 %</w:t>
            </w:r>
          </w:p>
        </w:tc>
      </w:tr>
      <w:tr w:rsidR="007669E5" w:rsidRPr="007669E5" w:rsidTr="007669E5">
        <w:trPr>
          <w:trHeight w:val="231"/>
          <w:jc w:val="center"/>
        </w:trPr>
        <w:tc>
          <w:tcPr>
            <w:tcW w:w="222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E238E3" w:rsidRPr="007669E5" w:rsidRDefault="00E238E3" w:rsidP="00487EC7">
            <w:pPr>
              <w:rPr>
                <w:rFonts w:cs="Times New Roman"/>
                <w:sz w:val="20"/>
                <w:lang w:val="sk-SK"/>
              </w:rPr>
            </w:pP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absolútne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 %</w:t>
            </w:r>
          </w:p>
        </w:tc>
        <w:tc>
          <w:tcPr>
            <w:tcW w:w="1997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E238E3" w:rsidRPr="007669E5" w:rsidRDefault="00E238E3" w:rsidP="00487EC7">
            <w:pPr>
              <w:rPr>
                <w:rFonts w:cs="Times New Roman"/>
                <w:sz w:val="20"/>
                <w:lang w:val="sk-SK"/>
              </w:rPr>
            </w:pPr>
          </w:p>
        </w:tc>
        <w:tc>
          <w:tcPr>
            <w:tcW w:w="2647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E238E3" w:rsidRPr="007669E5" w:rsidRDefault="00E238E3" w:rsidP="00487EC7">
            <w:pPr>
              <w:rPr>
                <w:rFonts w:cs="Times New Roman"/>
                <w:sz w:val="20"/>
                <w:lang w:val="sk-SK"/>
              </w:rPr>
            </w:pPr>
          </w:p>
        </w:tc>
      </w:tr>
      <w:tr w:rsidR="007669E5" w:rsidRPr="007669E5" w:rsidTr="00EB0AD2">
        <w:trPr>
          <w:trHeight w:val="528"/>
          <w:jc w:val="center"/>
        </w:trPr>
        <w:tc>
          <w:tcPr>
            <w:tcW w:w="222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E238E3" w:rsidRPr="007669E5" w:rsidRDefault="00DE57F7" w:rsidP="00EB0AD2">
            <w:pPr>
              <w:jc w:val="center"/>
              <w:rPr>
                <w:rFonts w:cs="Times New Roman"/>
                <w:sz w:val="20"/>
                <w:lang w:val="sk-SK"/>
              </w:rPr>
            </w:pPr>
            <w:r>
              <w:rPr>
                <w:rFonts w:cs="Times New Roman"/>
                <w:sz w:val="20"/>
                <w:lang w:val="sk-SK"/>
              </w:rPr>
              <w:t>WAHALE HOLDING LTD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 w:eastAsia="sk-SK"/>
              </w:rPr>
            </w:pPr>
            <w:r w:rsidRPr="007669E5">
              <w:rPr>
                <w:rFonts w:cs="Times New Roman"/>
                <w:sz w:val="20"/>
                <w:lang w:val="sk-SK" w:eastAsia="sk-SK"/>
              </w:rPr>
              <w:t>5</w:t>
            </w:r>
            <w:r w:rsidR="00FA7ED0">
              <w:rPr>
                <w:rFonts w:cs="Times New Roman"/>
                <w:sz w:val="20"/>
                <w:lang w:val="sk-SK" w:eastAsia="sk-SK"/>
              </w:rPr>
              <w:t xml:space="preserve"> </w:t>
            </w:r>
            <w:r w:rsidRPr="007669E5">
              <w:rPr>
                <w:rFonts w:cs="Times New Roman"/>
                <w:sz w:val="20"/>
                <w:lang w:val="sk-SK" w:eastAsia="sk-SK"/>
              </w:rPr>
              <w:t>000 EUR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 w:eastAsia="sk-SK"/>
              </w:rPr>
            </w:pPr>
            <w:r w:rsidRPr="007669E5">
              <w:rPr>
                <w:rFonts w:cs="Times New Roman"/>
                <w:sz w:val="20"/>
                <w:lang w:val="sk-SK" w:eastAsia="sk-SK"/>
              </w:rPr>
              <w:t>100</w:t>
            </w:r>
          </w:p>
        </w:tc>
        <w:tc>
          <w:tcPr>
            <w:tcW w:w="199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lang w:val="sk-SK"/>
              </w:rPr>
              <w:t>100</w:t>
            </w:r>
          </w:p>
        </w:tc>
        <w:tc>
          <w:tcPr>
            <w:tcW w:w="26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lang w:val="sk-SK"/>
              </w:rPr>
              <w:t>-</w:t>
            </w:r>
          </w:p>
        </w:tc>
      </w:tr>
      <w:tr w:rsidR="007669E5" w:rsidRPr="007669E5" w:rsidTr="007669E5">
        <w:trPr>
          <w:trHeight w:val="278"/>
          <w:jc w:val="center"/>
        </w:trPr>
        <w:tc>
          <w:tcPr>
            <w:tcW w:w="2225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Spolu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 w:eastAsia="sk-SK"/>
              </w:rPr>
            </w:pPr>
            <w:r w:rsidRPr="007669E5">
              <w:rPr>
                <w:rFonts w:cs="Times New Roman"/>
                <w:b/>
                <w:sz w:val="20"/>
                <w:lang w:val="sk-SK" w:eastAsia="sk-SK"/>
              </w:rPr>
              <w:t>5</w:t>
            </w:r>
            <w:r w:rsidR="00FA7ED0">
              <w:rPr>
                <w:rFonts w:cs="Times New Roman"/>
                <w:b/>
                <w:sz w:val="20"/>
                <w:lang w:val="sk-SK" w:eastAsia="sk-SK"/>
              </w:rPr>
              <w:t xml:space="preserve"> </w:t>
            </w:r>
            <w:r w:rsidRPr="007669E5">
              <w:rPr>
                <w:rFonts w:cs="Times New Roman"/>
                <w:b/>
                <w:sz w:val="20"/>
                <w:lang w:val="sk-SK" w:eastAsia="sk-SK"/>
              </w:rPr>
              <w:t>000 EUR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 w:eastAsia="sk-SK"/>
              </w:rPr>
            </w:pPr>
            <w:r w:rsidRPr="007669E5">
              <w:rPr>
                <w:rFonts w:cs="Times New Roman"/>
                <w:b/>
                <w:sz w:val="20"/>
                <w:lang w:val="sk-SK" w:eastAsia="sk-SK"/>
              </w:rPr>
              <w:t>100</w:t>
            </w:r>
          </w:p>
        </w:tc>
        <w:tc>
          <w:tcPr>
            <w:tcW w:w="199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/>
              </w:rPr>
            </w:pPr>
            <w:r w:rsidRPr="007669E5">
              <w:rPr>
                <w:rFonts w:cs="Times New Roman"/>
                <w:b/>
                <w:sz w:val="20"/>
                <w:lang w:val="sk-SK"/>
              </w:rPr>
              <w:t>100</w:t>
            </w:r>
          </w:p>
        </w:tc>
        <w:tc>
          <w:tcPr>
            <w:tcW w:w="26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/>
              </w:rPr>
            </w:pPr>
            <w:r w:rsidRPr="007669E5">
              <w:rPr>
                <w:rFonts w:cs="Times New Roman"/>
                <w:b/>
                <w:sz w:val="20"/>
                <w:lang w:val="sk-SK"/>
              </w:rPr>
              <w:t>-</w:t>
            </w:r>
          </w:p>
        </w:tc>
      </w:tr>
    </w:tbl>
    <w:p w:rsidR="00000BE4" w:rsidRPr="007669E5" w:rsidRDefault="00000BE4" w:rsidP="00D30ECB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</w:p>
    <w:p w:rsidR="00FD2A72" w:rsidRDefault="00FD2A72" w:rsidP="00AB2025">
      <w:pPr>
        <w:rPr>
          <w:rFonts w:cs="Times New Roman"/>
          <w:b/>
          <w:sz w:val="28"/>
          <w:lang w:val="sk-SK"/>
        </w:rPr>
      </w:pPr>
    </w:p>
    <w:p w:rsidR="00000BE4" w:rsidRPr="00515E8C" w:rsidRDefault="00000BE4" w:rsidP="00FD2A72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lastRenderedPageBreak/>
        <w:t>INFORMÁCIE O ÚČTOVNÝCH ZÁSADÁCH A ÚČTOVNÝCH METÓDÁCH</w:t>
      </w:r>
    </w:p>
    <w:p w:rsidR="00C10215" w:rsidRPr="007669E5" w:rsidRDefault="00000BE4" w:rsidP="00000BE4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Východiská pre zostavenie účtovnej závierky</w:t>
      </w:r>
    </w:p>
    <w:p w:rsidR="00000BE4" w:rsidRPr="00487EC7" w:rsidRDefault="00000BE4" w:rsidP="00AB2025">
      <w:pPr>
        <w:spacing w:after="0" w:line="360" w:lineRule="auto"/>
        <w:jc w:val="both"/>
      </w:pPr>
      <w:r w:rsidRPr="00487EC7">
        <w:rPr>
          <w:rFonts w:cs="Times New Roman"/>
          <w:lang w:val="sk-SK"/>
        </w:rPr>
        <w:t>Účtovná závierka bola zostavená za predpokladu, že Spoločnosť bude nepretržite pokračovať vo svojej činnosti (</w:t>
      </w:r>
      <w:proofErr w:type="spellStart"/>
      <w:r w:rsidRPr="00487EC7">
        <w:rPr>
          <w:rFonts w:cs="Times New Roman"/>
          <w:lang w:val="sk-SK"/>
        </w:rPr>
        <w:t>going</w:t>
      </w:r>
      <w:proofErr w:type="spellEnd"/>
      <w:r w:rsidRPr="00487EC7">
        <w:rPr>
          <w:rFonts w:cs="Times New Roman"/>
          <w:lang w:val="sk-SK"/>
        </w:rPr>
        <w:t xml:space="preserve"> </w:t>
      </w:r>
      <w:proofErr w:type="spellStart"/>
      <w:r w:rsidRPr="00487EC7">
        <w:rPr>
          <w:rFonts w:cs="Times New Roman"/>
          <w:lang w:val="sk-SK"/>
        </w:rPr>
        <w:t>concern</w:t>
      </w:r>
      <w:proofErr w:type="spellEnd"/>
      <w:r w:rsidRPr="00487EC7">
        <w:rPr>
          <w:rFonts w:cs="Times New Roman"/>
          <w:lang w:val="sk-SK"/>
        </w:rPr>
        <w:t>). Základné účtovné metódy použité pri zostavovaní tejto individuálnej účtovnej závierky sú opísané nižšie. Tieto metódy sa uplatňujú konzistentne počas všetkých účtovných období, ak nie je uvedené inak.</w:t>
      </w:r>
      <w:r w:rsidRPr="00487EC7">
        <w:t> 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nehmotný majetok</w:t>
      </w:r>
    </w:p>
    <w:p w:rsidR="00000BE4" w:rsidRPr="00487EC7" w:rsidRDefault="00000BE4" w:rsidP="00000BE4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hmotný majetok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finančný majetok</w:t>
      </w:r>
    </w:p>
    <w:p w:rsidR="002E2403" w:rsidRPr="00487EC7" w:rsidRDefault="009F2213" w:rsidP="002E2403">
      <w:pPr>
        <w:spacing w:after="0" w:line="360" w:lineRule="auto"/>
        <w:ind w:left="426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Zásoby</w:t>
      </w:r>
    </w:p>
    <w:p w:rsidR="002E2403" w:rsidRPr="00487EC7" w:rsidRDefault="002E2403" w:rsidP="002E2403">
      <w:pPr>
        <w:pStyle w:val="Odstavecseseznamem"/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 xml:space="preserve">Zákazková výroba a zákazková výstavba nehnuteľnosti určenej na </w:t>
      </w:r>
      <w:r w:rsidR="002E2403" w:rsidRPr="007669E5">
        <w:rPr>
          <w:rFonts w:cs="Times New Roman"/>
          <w:b/>
          <w:i/>
          <w:sz w:val="24"/>
          <w:lang w:val="sk-SK"/>
        </w:rPr>
        <w:t>predaj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Pohľadávky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 xml:space="preserve">Pohľadávky sa oceňujú ich </w:t>
      </w:r>
      <w:r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D80033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Peňažné prostriedky a ceniny</w:t>
      </w:r>
    </w:p>
    <w:p w:rsidR="002E2403" w:rsidRPr="00487EC7" w:rsidRDefault="00D80033" w:rsidP="002E2403">
      <w:pPr>
        <w:spacing w:after="0" w:line="360" w:lineRule="auto"/>
        <w:ind w:left="426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>Peňažné prostriedky a ceniny sa oceňujú</w:t>
      </w:r>
      <w:r w:rsidR="002E2403" w:rsidRPr="00487EC7">
        <w:rPr>
          <w:rFonts w:cs="Times New Roman"/>
          <w:lang w:val="sk-SK"/>
        </w:rPr>
        <w:t xml:space="preserve"> ich </w:t>
      </w:r>
      <w:r w:rsidR="002E2403" w:rsidRPr="00487EC7">
        <w:rPr>
          <w:rFonts w:cs="Times New Roman"/>
          <w:b/>
          <w:lang w:val="sk-SK"/>
        </w:rPr>
        <w:t>menovitou hodnotou.</w:t>
      </w:r>
    </w:p>
    <w:p w:rsidR="00EB0AD2" w:rsidRDefault="00000BE4" w:rsidP="00EB0AD2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Časové rozlíšenie na strane aktív</w:t>
      </w:r>
    </w:p>
    <w:p w:rsidR="002E2403" w:rsidRDefault="00493318" w:rsidP="00EB0AD2">
      <w:pPr>
        <w:pStyle w:val="Odstavecseseznamem"/>
        <w:spacing w:after="0" w:line="360" w:lineRule="auto"/>
        <w:ind w:left="426"/>
        <w:rPr>
          <w:rFonts w:ascii="Calibri" w:eastAsia="Calibri" w:hAnsi="Calibri" w:cs="Times New Roman"/>
          <w:lang w:val="sk-SK" w:eastAsia="sk-SK"/>
        </w:rPr>
      </w:pPr>
      <w:r>
        <w:rPr>
          <w:rFonts w:ascii="Calibri" w:eastAsia="Calibri" w:hAnsi="Calibri" w:cs="Times New Roman"/>
          <w:lang w:val="sk-SK" w:eastAsia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Záväzky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 xml:space="preserve">Záväzky sa oceňujú ich </w:t>
      </w:r>
      <w:r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Časové rozlíšenie na strane pasív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Deriváty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Majetok a záväzky zabezpečené derivátmi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Prenajatý majetok a majetok obstaraný na základe zmluvy o kúpe prenajatej veci</w:t>
      </w:r>
    </w:p>
    <w:p w:rsidR="002E2403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FD2A72" w:rsidRPr="00487EC7" w:rsidRDefault="00FD2A72" w:rsidP="002E2403">
      <w:pPr>
        <w:spacing w:after="0" w:line="360" w:lineRule="auto"/>
        <w:ind w:left="426"/>
        <w:rPr>
          <w:rFonts w:cs="Times New Roman"/>
          <w:lang w:val="sk-SK"/>
        </w:rPr>
      </w:pP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lastRenderedPageBreak/>
        <w:t>Majetok obstaraný v</w:t>
      </w:r>
      <w:r w:rsidR="002E2403" w:rsidRPr="007669E5">
        <w:rPr>
          <w:rFonts w:cs="Times New Roman"/>
          <w:b/>
          <w:i/>
          <w:sz w:val="24"/>
          <w:lang w:val="sk-SK"/>
        </w:rPr>
        <w:t> </w:t>
      </w:r>
      <w:r w:rsidRPr="007669E5">
        <w:rPr>
          <w:rFonts w:cs="Times New Roman"/>
          <w:b/>
          <w:i/>
          <w:sz w:val="24"/>
          <w:lang w:val="sk-SK"/>
        </w:rPr>
        <w:t>privatizácii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Daň z</w:t>
      </w:r>
      <w:r w:rsidR="002E2403" w:rsidRPr="007669E5">
        <w:rPr>
          <w:rFonts w:cs="Times New Roman"/>
          <w:b/>
          <w:i/>
          <w:sz w:val="24"/>
          <w:lang w:val="sk-SK"/>
        </w:rPr>
        <w:t> </w:t>
      </w:r>
      <w:r w:rsidRPr="007669E5">
        <w:rPr>
          <w:rFonts w:cs="Times New Roman"/>
          <w:b/>
          <w:i/>
          <w:sz w:val="24"/>
          <w:lang w:val="sk-SK"/>
        </w:rPr>
        <w:t>príjmov</w:t>
      </w:r>
    </w:p>
    <w:p w:rsidR="002E2403" w:rsidRPr="00487EC7" w:rsidRDefault="002E2403" w:rsidP="002E240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Style w:val="hps"/>
          <w:lang w:val="sk-SK"/>
        </w:rPr>
        <w:t>Náklad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 príjmov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počíta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za pomoci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platnej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daňovej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sadzby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účtovného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zisku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zvýšeného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alebo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zníženého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trvalo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alebo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dočasne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daňovo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neuznateľné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náklady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alebo výnosy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(</w:t>
      </w:r>
      <w:r w:rsidRPr="00487EC7">
        <w:rPr>
          <w:rFonts w:cs="Times New Roman"/>
          <w:lang w:val="sk-SK"/>
        </w:rPr>
        <w:t xml:space="preserve">napr. </w:t>
      </w:r>
      <w:r w:rsidRPr="00487EC7">
        <w:rPr>
          <w:rStyle w:val="hps"/>
          <w:lang w:val="sk-SK"/>
        </w:rPr>
        <w:t>náklady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reprezentáciu</w:t>
      </w:r>
      <w:r w:rsidRPr="00487EC7">
        <w:rPr>
          <w:rFonts w:cs="Times New Roman"/>
          <w:lang w:val="sk-SK"/>
        </w:rPr>
        <w:t xml:space="preserve">, </w:t>
      </w:r>
      <w:r w:rsidRPr="00487EC7">
        <w:rPr>
          <w:rStyle w:val="hps"/>
          <w:lang w:val="sk-SK"/>
        </w:rPr>
        <w:t>rozdiel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medzi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účtovnými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daňovými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odpismi</w:t>
      </w:r>
      <w:r w:rsidRPr="00487EC7">
        <w:rPr>
          <w:rFonts w:cs="Times New Roman"/>
          <w:lang w:val="sk-SK"/>
        </w:rPr>
        <w:t xml:space="preserve"> a pod.).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Prepočet údajov v cudzích menách na slovenskú menu</w:t>
      </w:r>
    </w:p>
    <w:p w:rsidR="002E2403" w:rsidRPr="00487EC7" w:rsidRDefault="002E2403" w:rsidP="002E240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Majetok a záväzky vyjadrené v cudzej mene prepočítala spoločnosť na EUR podľa Zákona č. 595/2003 </w:t>
      </w:r>
      <w:proofErr w:type="spellStart"/>
      <w:r w:rsidRPr="00487EC7">
        <w:rPr>
          <w:rFonts w:cs="Times New Roman"/>
          <w:lang w:val="sk-SK"/>
        </w:rPr>
        <w:t>Z.z</w:t>
      </w:r>
      <w:proofErr w:type="spellEnd"/>
      <w:r w:rsidRPr="00487EC7">
        <w:rPr>
          <w:rFonts w:cs="Times New Roman"/>
          <w:lang w:val="sk-SK"/>
        </w:rPr>
        <w:t xml:space="preserve">. §31 </w:t>
      </w:r>
      <w:r w:rsidRPr="00487EC7">
        <w:rPr>
          <w:rFonts w:cs="Times New Roman"/>
          <w:b/>
          <w:lang w:val="sk-SK"/>
        </w:rPr>
        <w:t>kurzom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Fonts w:cs="Times New Roman"/>
          <w:b/>
          <w:lang w:val="sk-SK"/>
        </w:rPr>
        <w:t>ECB</w:t>
      </w:r>
      <w:r w:rsidRPr="00487EC7">
        <w:rPr>
          <w:rFonts w:cs="Times New Roman"/>
          <w:lang w:val="sk-SK"/>
        </w:rPr>
        <w:t xml:space="preserve"> ku dňu predchádzajúcemu dňu uskutočnenia účtovného prípadu a ku dňu zostavenia účtovnej závierky.</w:t>
      </w:r>
    </w:p>
    <w:p w:rsidR="002E2403" w:rsidRPr="00487EC7" w:rsidRDefault="002E2403" w:rsidP="002E240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Style w:val="hps"/>
          <w:lang w:val="sk-SK"/>
        </w:rPr>
        <w:t>Všetky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kurzové zisky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straty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 prepočtu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peňažných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aktív</w:t>
      </w:r>
      <w:r w:rsidRPr="00487EC7">
        <w:rPr>
          <w:rFonts w:cs="Times New Roman"/>
          <w:lang w:val="sk-SK"/>
        </w:rPr>
        <w:t xml:space="preserve">, </w:t>
      </w:r>
      <w:r w:rsidRPr="00487EC7">
        <w:rPr>
          <w:rStyle w:val="hps"/>
          <w:lang w:val="sk-SK"/>
        </w:rPr>
        <w:t>pohľadávok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záväzkov sú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účtované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výkazu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ziskov a strát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 v účtovnej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závierke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sú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vykázané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súhrnne</w:t>
      </w:r>
      <w:r w:rsidRPr="00487EC7">
        <w:rPr>
          <w:rFonts w:cs="Times New Roman"/>
          <w:lang w:val="sk-SK"/>
        </w:rPr>
        <w:t>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Výnosy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Tržby sú účtované ku poslednému dňu poskytnutí služieb v danom roku a sú vykázané po odpočítaní zľav a dane z pridanej hodnoty.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Skutočnosti, ktoré nastali po dni, ku ktorému sa zostavuje účtovná závierka do dňa zostavenia účtovnej závierky</w:t>
      </w:r>
    </w:p>
    <w:p w:rsidR="002E2403" w:rsidRPr="00487EC7" w:rsidRDefault="002E2403" w:rsidP="002E240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Vplyv udalostí, ktoré nastali medzi súvahovým dňom a dňom zostavenia účtovnej závierky, je zachytený v účtovných výkazoch v prípade, že tieto udalosti poskytli doplňujúce informácie o skutočnostiach, ktoré existovali k súvahovému dňu. </w:t>
      </w:r>
    </w:p>
    <w:p w:rsidR="002E2403" w:rsidRPr="00487EC7" w:rsidRDefault="002E2403" w:rsidP="002E240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V prípade, že medzi súvahovým dňom a dňom zostavenia účtovnej závierky došlo k významným udalostiam predstavujúcim skutočnosti, ktoré nastali po súvahovom dni, sú dôsledky týchto udalostí popísané v prílohe účtovnej závierky, ale nie sú zaúčtované v účtovných výkazoch.</w:t>
      </w:r>
    </w:p>
    <w:p w:rsidR="00000BE4" w:rsidRPr="007669E5" w:rsidRDefault="00000BE4" w:rsidP="00DF0331">
      <w:pPr>
        <w:rPr>
          <w:rFonts w:cs="Times New Roman"/>
          <w:sz w:val="24"/>
          <w:lang w:val="sk-SK"/>
        </w:rPr>
      </w:pPr>
    </w:p>
    <w:p w:rsidR="007669E5" w:rsidRPr="00515E8C" w:rsidRDefault="007669E5" w:rsidP="007669E5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ÚDAJOCH NA STRANE AKTÍV SÚVAHY</w:t>
      </w:r>
    </w:p>
    <w:p w:rsidR="007669E5" w:rsidRPr="007669E5" w:rsidRDefault="007669E5" w:rsidP="007669E5">
      <w:pPr>
        <w:pStyle w:val="Odstavecseseznamem"/>
        <w:numPr>
          <w:ilvl w:val="0"/>
          <w:numId w:val="9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nehmotný majetok a dlhodobý hmotný majetok</w:t>
      </w:r>
    </w:p>
    <w:p w:rsidR="007669E5" w:rsidRPr="00487EC7" w:rsidRDefault="007669E5" w:rsidP="007669E5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7669E5" w:rsidRPr="007669E5" w:rsidRDefault="007669E5" w:rsidP="007669E5">
      <w:pPr>
        <w:pStyle w:val="Odstavecseseznamem"/>
        <w:numPr>
          <w:ilvl w:val="0"/>
          <w:numId w:val="9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finančný majetok</w:t>
      </w:r>
    </w:p>
    <w:p w:rsidR="00D80033" w:rsidRPr="00C85595" w:rsidRDefault="00C85595" w:rsidP="00C8559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C85595">
        <w:rPr>
          <w:rFonts w:cs="Times New Roman"/>
          <w:lang w:val="sk-SK"/>
        </w:rPr>
        <w:t>---</w:t>
      </w: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Zásoby</w:t>
      </w:r>
    </w:p>
    <w:p w:rsidR="00FD2A72" w:rsidRPr="00487EC7" w:rsidRDefault="00D80033" w:rsidP="00DE57F7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Pohľadávky</w:t>
      </w:r>
    </w:p>
    <w:p w:rsidR="00AB2025" w:rsidRDefault="00DE57F7">
      <w:pPr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---</w:t>
      </w: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lastRenderedPageBreak/>
        <w:t>Finančné účty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0"/>
        <w:gridCol w:w="2643"/>
        <w:gridCol w:w="2405"/>
      </w:tblGrid>
      <w:tr w:rsidR="00487EC7" w:rsidRPr="00B065C0" w:rsidTr="00487EC7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AB2025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AB2025" w:rsidRPr="00487EC7" w:rsidRDefault="00AB2025" w:rsidP="00487EC7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87EC7">
              <w:rPr>
                <w:sz w:val="20"/>
                <w:szCs w:val="20"/>
                <w:lang w:val="sk-SK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AB2025" w:rsidRPr="00487EC7" w:rsidRDefault="00DE57F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5 000</w:t>
            </w:r>
            <w:r w:rsidR="00AB2025">
              <w:rPr>
                <w:bCs/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AB2025" w:rsidRPr="00487EC7" w:rsidRDefault="00DE57F7" w:rsidP="00AB2025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5 000</w:t>
            </w:r>
            <w:r w:rsidR="00AB2025">
              <w:rPr>
                <w:bCs/>
                <w:sz w:val="20"/>
                <w:szCs w:val="20"/>
                <w:lang w:val="sk-SK"/>
              </w:rPr>
              <w:t xml:space="preserve"> EUR</w:t>
            </w:r>
          </w:p>
        </w:tc>
      </w:tr>
      <w:tr w:rsidR="00AB2025" w:rsidRPr="00B065C0" w:rsidTr="00487EC7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AB2025" w:rsidRPr="00487EC7" w:rsidRDefault="00AB2025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Bežné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AB2025" w:rsidRPr="00487EC7" w:rsidRDefault="00B0488A" w:rsidP="009B2F96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0</w:t>
            </w:r>
            <w:r w:rsidR="00D85185">
              <w:rPr>
                <w:bCs/>
                <w:sz w:val="20"/>
                <w:szCs w:val="20"/>
                <w:lang w:val="sk-SK"/>
              </w:rPr>
              <w:t xml:space="preserve"> </w:t>
            </w:r>
            <w:r w:rsidR="00AB2025">
              <w:rPr>
                <w:bCs/>
                <w:sz w:val="20"/>
                <w:szCs w:val="20"/>
                <w:lang w:val="sk-SK"/>
              </w:rPr>
              <w:t>EUR</w:t>
            </w:r>
          </w:p>
        </w:tc>
        <w:tc>
          <w:tcPr>
            <w:tcW w:w="2405" w:type="dxa"/>
            <w:vAlign w:val="center"/>
          </w:tcPr>
          <w:p w:rsidR="00AB2025" w:rsidRPr="00487EC7" w:rsidRDefault="00B0488A" w:rsidP="00AB2025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91</w:t>
            </w:r>
            <w:r w:rsidR="00AB2025">
              <w:rPr>
                <w:bCs/>
                <w:sz w:val="20"/>
                <w:szCs w:val="20"/>
                <w:lang w:val="sk-SK"/>
              </w:rPr>
              <w:t xml:space="preserve"> EUR</w:t>
            </w:r>
          </w:p>
        </w:tc>
      </w:tr>
      <w:tr w:rsidR="00AB2025" w:rsidRPr="00B065C0" w:rsidTr="00487EC7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AB2025" w:rsidRPr="00487EC7" w:rsidRDefault="00AB2025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Vkladové účty v banke alebo v pobočke zahraničnej banky 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AB2025" w:rsidRPr="00487EC7" w:rsidRDefault="00AB2025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AB2025" w:rsidRPr="00487EC7" w:rsidRDefault="00AB2025" w:rsidP="00AB2025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AB2025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AB2025" w:rsidRPr="00487EC7" w:rsidRDefault="00AB2025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AB2025" w:rsidRPr="00487EC7" w:rsidRDefault="00AB2025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AB2025" w:rsidRPr="00487EC7" w:rsidRDefault="00AB2025" w:rsidP="00AB2025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AB2025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B2025" w:rsidRPr="00487EC7" w:rsidRDefault="00AB2025" w:rsidP="00487EC7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  <w:r w:rsidRPr="00487EC7">
              <w:rPr>
                <w:b/>
                <w:bCs/>
                <w:sz w:val="20"/>
                <w:szCs w:val="20"/>
                <w:lang w:val="sk-SK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B2025" w:rsidRPr="00487EC7" w:rsidRDefault="00B0488A" w:rsidP="00C85595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5 000</w:t>
            </w:r>
            <w:r w:rsidR="00AB2025">
              <w:rPr>
                <w:b/>
                <w:bCs/>
                <w:sz w:val="20"/>
                <w:szCs w:val="20"/>
                <w:lang w:val="sk-SK"/>
              </w:rPr>
              <w:t xml:space="preserve"> </w:t>
            </w:r>
            <w:r w:rsidR="00AB2025" w:rsidRPr="00487EC7">
              <w:rPr>
                <w:b/>
                <w:bCs/>
                <w:sz w:val="20"/>
                <w:szCs w:val="20"/>
                <w:lang w:val="sk-SK"/>
              </w:rPr>
              <w:t>EUR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AB2025" w:rsidRPr="00487EC7" w:rsidRDefault="00B0488A" w:rsidP="00AB2025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5 091</w:t>
            </w:r>
            <w:r w:rsidR="00830701">
              <w:rPr>
                <w:b/>
                <w:bCs/>
                <w:sz w:val="20"/>
                <w:szCs w:val="20"/>
                <w:lang w:val="sk-SK"/>
              </w:rPr>
              <w:t xml:space="preserve"> </w:t>
            </w:r>
            <w:r w:rsidR="00830701" w:rsidRPr="00487EC7">
              <w:rPr>
                <w:b/>
                <w:bCs/>
                <w:sz w:val="20"/>
                <w:szCs w:val="20"/>
                <w:lang w:val="sk-SK"/>
              </w:rPr>
              <w:t>EUR</w:t>
            </w:r>
          </w:p>
        </w:tc>
      </w:tr>
    </w:tbl>
    <w:p w:rsidR="00487EC7" w:rsidRPr="00487EC7" w:rsidRDefault="00487EC7" w:rsidP="00487EC7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Krátkodobý finančný majetok</w:t>
      </w:r>
    </w:p>
    <w:p w:rsidR="00487EC7" w:rsidRPr="00487EC7" w:rsidRDefault="00487EC7" w:rsidP="00487EC7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487EC7" w:rsidRDefault="00487EC7" w:rsidP="00487EC7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87EC7">
        <w:rPr>
          <w:rFonts w:cs="Times New Roman"/>
          <w:b/>
          <w:i/>
          <w:sz w:val="24"/>
          <w:lang w:val="sk-SK"/>
        </w:rPr>
        <w:t>Časové rozlíšenie</w:t>
      </w:r>
    </w:p>
    <w:p w:rsidR="00493318" w:rsidRPr="00487EC7" w:rsidRDefault="00493318" w:rsidP="00493318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487EC7" w:rsidRPr="00515E8C" w:rsidRDefault="00487EC7" w:rsidP="00487EC7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487EC7">
        <w:rPr>
          <w:rFonts w:cs="Times New Roman"/>
          <w:b/>
          <w:sz w:val="28"/>
          <w:lang w:val="sk-SK"/>
        </w:rPr>
        <w:t>INFORMÁCIE O ÚDAJOCH NA STRANE PASÍV SÚVAHY</w:t>
      </w:r>
    </w:p>
    <w:p w:rsidR="00487EC7" w:rsidRPr="00487EC7" w:rsidRDefault="00487EC7" w:rsidP="00487EC7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87EC7">
        <w:rPr>
          <w:rFonts w:cs="Times New Roman"/>
          <w:b/>
          <w:i/>
          <w:sz w:val="24"/>
          <w:lang w:val="sk-SK"/>
        </w:rPr>
        <w:t>Vlastné imanie</w:t>
      </w:r>
    </w:p>
    <w:p w:rsidR="00487EC7" w:rsidRPr="003B3779" w:rsidRDefault="00487EC7" w:rsidP="00487EC7">
      <w:pPr>
        <w:ind w:left="426"/>
        <w:rPr>
          <w:sz w:val="28"/>
          <w:szCs w:val="28"/>
          <w:lang w:val="sk-SK"/>
        </w:rPr>
      </w:pPr>
      <w:r w:rsidRPr="003B3779">
        <w:rPr>
          <w:lang w:val="sk-SK"/>
        </w:rPr>
        <w:t>Popis základného imania:</w:t>
      </w:r>
    </w:p>
    <w:tbl>
      <w:tblPr>
        <w:tblW w:w="4758" w:type="pct"/>
        <w:jc w:val="center"/>
        <w:tblInd w:w="-9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48"/>
        <w:gridCol w:w="2220"/>
        <w:gridCol w:w="2570"/>
      </w:tblGrid>
      <w:tr w:rsidR="00487EC7" w:rsidRPr="003B3779" w:rsidTr="00AB2025">
        <w:trPr>
          <w:jc w:val="center"/>
        </w:trPr>
        <w:tc>
          <w:tcPr>
            <w:tcW w:w="2290" w:type="pct"/>
            <w:vAlign w:val="center"/>
          </w:tcPr>
          <w:p w:rsidR="00487EC7" w:rsidRPr="003B3779" w:rsidRDefault="00487EC7" w:rsidP="00FD2A72">
            <w:pPr>
              <w:spacing w:after="0"/>
              <w:rPr>
                <w:b/>
                <w:sz w:val="20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Spoločník</w:t>
            </w:r>
          </w:p>
        </w:tc>
        <w:tc>
          <w:tcPr>
            <w:tcW w:w="1256" w:type="pct"/>
            <w:vAlign w:val="center"/>
          </w:tcPr>
          <w:p w:rsidR="00487EC7" w:rsidRPr="003B3779" w:rsidRDefault="00487EC7" w:rsidP="00FD2A72">
            <w:pPr>
              <w:spacing w:after="0"/>
              <w:jc w:val="right"/>
              <w:rPr>
                <w:sz w:val="20"/>
                <w:szCs w:val="28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Hodnota a druh vkladu</w:t>
            </w:r>
          </w:p>
        </w:tc>
        <w:tc>
          <w:tcPr>
            <w:tcW w:w="1455" w:type="pct"/>
            <w:vAlign w:val="center"/>
          </w:tcPr>
          <w:p w:rsidR="00487EC7" w:rsidRPr="003B3779" w:rsidRDefault="00487EC7" w:rsidP="00FD2A72">
            <w:pPr>
              <w:spacing w:after="0"/>
              <w:jc w:val="right"/>
              <w:rPr>
                <w:sz w:val="20"/>
                <w:szCs w:val="28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Splatené</w:t>
            </w:r>
          </w:p>
        </w:tc>
      </w:tr>
      <w:tr w:rsidR="00487EC7" w:rsidRPr="003B3779" w:rsidTr="00AB2025">
        <w:trPr>
          <w:jc w:val="center"/>
        </w:trPr>
        <w:tc>
          <w:tcPr>
            <w:tcW w:w="2290" w:type="pct"/>
            <w:vAlign w:val="center"/>
          </w:tcPr>
          <w:p w:rsidR="00487EC7" w:rsidRPr="003B3779" w:rsidRDefault="00DE57F7" w:rsidP="00FD2A72">
            <w:pPr>
              <w:spacing w:after="0"/>
              <w:rPr>
                <w:sz w:val="20"/>
                <w:lang w:val="sk-SK"/>
              </w:rPr>
            </w:pPr>
            <w:r>
              <w:rPr>
                <w:sz w:val="20"/>
                <w:lang w:val="sk-SK"/>
              </w:rPr>
              <w:t>WAHALE HOLDING LTD</w:t>
            </w:r>
          </w:p>
        </w:tc>
        <w:tc>
          <w:tcPr>
            <w:tcW w:w="1256" w:type="pct"/>
            <w:vAlign w:val="center"/>
          </w:tcPr>
          <w:p w:rsidR="00487EC7" w:rsidRPr="003B3779" w:rsidRDefault="00487EC7" w:rsidP="00FD2A72">
            <w:pPr>
              <w:spacing w:after="0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5 000 EUR</w:t>
            </w:r>
          </w:p>
          <w:p w:rsidR="00487EC7" w:rsidRPr="003B3779" w:rsidRDefault="00487EC7" w:rsidP="00FD2A72">
            <w:pPr>
              <w:spacing w:after="0" w:line="240" w:lineRule="auto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peňažný vklad</w:t>
            </w:r>
          </w:p>
        </w:tc>
        <w:tc>
          <w:tcPr>
            <w:tcW w:w="1455" w:type="pct"/>
            <w:vAlign w:val="center"/>
          </w:tcPr>
          <w:p w:rsidR="00487EC7" w:rsidRPr="003B3779" w:rsidRDefault="00487EC7" w:rsidP="00FD2A72">
            <w:pPr>
              <w:spacing w:after="0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5 000 EUR</w:t>
            </w:r>
          </w:p>
        </w:tc>
      </w:tr>
    </w:tbl>
    <w:p w:rsidR="003B3779" w:rsidRDefault="003B3779" w:rsidP="00FD2A72">
      <w:pPr>
        <w:pStyle w:val="Odstavecseseznamem"/>
        <w:numPr>
          <w:ilvl w:val="0"/>
          <w:numId w:val="10"/>
        </w:numPr>
        <w:spacing w:before="120"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Rezervy</w:t>
      </w:r>
    </w:p>
    <w:p w:rsidR="003B3779" w:rsidRDefault="003B3779" w:rsidP="003B3779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3B3779">
        <w:rPr>
          <w:rFonts w:cs="Times New Roman"/>
          <w:b/>
          <w:i/>
          <w:sz w:val="24"/>
          <w:lang w:val="sk-SK"/>
        </w:rPr>
        <w:t>Záväzky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2"/>
        <w:gridCol w:w="2610"/>
      </w:tblGrid>
      <w:tr w:rsidR="004018D2" w:rsidRPr="004018D2" w:rsidTr="004018D2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18D2" w:rsidRPr="004018D2" w:rsidRDefault="004018D2" w:rsidP="004018D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018D2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18D2" w:rsidRPr="004018D2" w:rsidRDefault="004018D2" w:rsidP="004018D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018D2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18D2" w:rsidRPr="004018D2" w:rsidRDefault="004018D2" w:rsidP="004018D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018D2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4018D2" w:rsidRPr="004018D2" w:rsidTr="004018D2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18D2" w:rsidRPr="004018D2" w:rsidRDefault="004018D2" w:rsidP="004018D2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018D2">
              <w:rPr>
                <w:b/>
                <w:bCs/>
                <w:sz w:val="20"/>
                <w:szCs w:val="20"/>
                <w:lang w:val="sk-SK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4018D2" w:rsidRPr="004018D2" w:rsidRDefault="004018D2" w:rsidP="00230801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4018D2" w:rsidRPr="004018D2" w:rsidRDefault="004018D2" w:rsidP="00230801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</w:p>
        </w:tc>
      </w:tr>
      <w:tr w:rsidR="004018D2" w:rsidRPr="004018D2" w:rsidTr="004018D2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4018D2" w:rsidRPr="004018D2" w:rsidRDefault="004018D2" w:rsidP="004018D2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018D2">
              <w:rPr>
                <w:sz w:val="20"/>
                <w:szCs w:val="20"/>
                <w:lang w:val="sk-SK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4018D2" w:rsidRPr="004018D2" w:rsidRDefault="004018D2" w:rsidP="00230801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4018D2" w:rsidRPr="004018D2" w:rsidRDefault="004018D2" w:rsidP="004018D2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</w:p>
        </w:tc>
      </w:tr>
      <w:tr w:rsidR="004018D2" w:rsidRPr="004018D2" w:rsidTr="004018D2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18D2" w:rsidRPr="004018D2" w:rsidRDefault="004018D2" w:rsidP="004018D2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018D2">
              <w:rPr>
                <w:sz w:val="20"/>
                <w:szCs w:val="20"/>
                <w:lang w:val="sk-SK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4018D2" w:rsidRPr="004018D2" w:rsidRDefault="004018D2" w:rsidP="00230801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18D2" w:rsidRPr="004018D2" w:rsidRDefault="004018D2" w:rsidP="00230801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AB2025" w:rsidRPr="004018D2" w:rsidTr="004018D2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B2025" w:rsidRPr="004018D2" w:rsidRDefault="00AB2025" w:rsidP="004018D2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  <w:r w:rsidRPr="004018D2">
              <w:rPr>
                <w:b/>
                <w:bCs/>
                <w:sz w:val="20"/>
                <w:szCs w:val="20"/>
                <w:lang w:val="sk-SK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AB2025" w:rsidRPr="00230801" w:rsidRDefault="00B0488A" w:rsidP="006D4F50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833</w:t>
            </w:r>
            <w:r w:rsidR="00AB2025">
              <w:rPr>
                <w:b/>
                <w:bCs/>
                <w:sz w:val="20"/>
                <w:szCs w:val="20"/>
                <w:lang w:val="sk-SK"/>
              </w:rPr>
              <w:t xml:space="preserve"> </w:t>
            </w:r>
            <w:r w:rsidR="00AB2025" w:rsidRPr="00230801">
              <w:rPr>
                <w:b/>
                <w:bCs/>
                <w:sz w:val="20"/>
                <w:szCs w:val="20"/>
                <w:lang w:val="sk-SK"/>
              </w:rPr>
              <w:t>EUR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B2025" w:rsidRPr="00230801" w:rsidRDefault="00B0488A" w:rsidP="00AB2025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944</w:t>
            </w:r>
            <w:r w:rsidR="00307271">
              <w:rPr>
                <w:b/>
                <w:bCs/>
                <w:sz w:val="20"/>
                <w:szCs w:val="20"/>
                <w:lang w:val="sk-SK"/>
              </w:rPr>
              <w:t xml:space="preserve"> </w:t>
            </w:r>
            <w:r w:rsidR="00307271" w:rsidRPr="00230801">
              <w:rPr>
                <w:b/>
                <w:bCs/>
                <w:sz w:val="20"/>
                <w:szCs w:val="20"/>
                <w:lang w:val="sk-SK"/>
              </w:rPr>
              <w:t>EUR</w:t>
            </w:r>
          </w:p>
        </w:tc>
      </w:tr>
      <w:tr w:rsidR="00AB2025" w:rsidRPr="004018D2" w:rsidTr="004018D2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AB2025" w:rsidRPr="004018D2" w:rsidRDefault="00AB2025" w:rsidP="004018D2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018D2">
              <w:rPr>
                <w:sz w:val="20"/>
                <w:szCs w:val="20"/>
                <w:lang w:val="sk-SK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B2025" w:rsidRPr="004018D2" w:rsidRDefault="00B0488A" w:rsidP="006D4F50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833</w:t>
            </w:r>
            <w:r w:rsidR="006D4F50">
              <w:rPr>
                <w:bCs/>
                <w:sz w:val="20"/>
                <w:szCs w:val="20"/>
                <w:lang w:val="sk-SK"/>
              </w:rPr>
              <w:t xml:space="preserve"> </w:t>
            </w:r>
            <w:r w:rsidR="00AB2025">
              <w:rPr>
                <w:bCs/>
                <w:sz w:val="20"/>
                <w:szCs w:val="20"/>
                <w:lang w:val="sk-SK"/>
              </w:rPr>
              <w:t>EUR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AB2025" w:rsidRPr="004018D2" w:rsidRDefault="00B0488A" w:rsidP="00AB2025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944</w:t>
            </w:r>
            <w:r w:rsidR="00307271">
              <w:rPr>
                <w:bCs/>
                <w:sz w:val="20"/>
                <w:szCs w:val="20"/>
                <w:lang w:val="sk-SK"/>
              </w:rPr>
              <w:t xml:space="preserve"> EUR</w:t>
            </w:r>
          </w:p>
        </w:tc>
      </w:tr>
      <w:tr w:rsidR="004018D2" w:rsidRPr="004018D2" w:rsidTr="004018D2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18D2" w:rsidRPr="004018D2" w:rsidRDefault="004018D2" w:rsidP="004018D2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018D2">
              <w:rPr>
                <w:sz w:val="20"/>
                <w:szCs w:val="20"/>
                <w:lang w:val="sk-SK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4018D2" w:rsidRPr="004018D2" w:rsidRDefault="004018D2" w:rsidP="004018D2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 w:rsidRPr="004018D2">
              <w:rPr>
                <w:b/>
                <w:bCs/>
                <w:sz w:val="20"/>
                <w:szCs w:val="20"/>
                <w:lang w:val="sk-SK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18D2" w:rsidRPr="004018D2" w:rsidRDefault="004018D2" w:rsidP="004018D2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 w:rsidRPr="004018D2">
              <w:rPr>
                <w:b/>
                <w:bCs/>
                <w:sz w:val="20"/>
                <w:szCs w:val="20"/>
                <w:lang w:val="sk-SK"/>
              </w:rPr>
              <w:t> </w:t>
            </w:r>
          </w:p>
        </w:tc>
      </w:tr>
    </w:tbl>
    <w:p w:rsidR="00215002" w:rsidRDefault="00215002" w:rsidP="00215002">
      <w:pPr>
        <w:pStyle w:val="Odstavecseseznamem"/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</w:p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lastRenderedPageBreak/>
        <w:t>Bankové úvery a výpomoci</w:t>
      </w:r>
    </w:p>
    <w:p w:rsidR="003B3779" w:rsidRDefault="003B3779" w:rsidP="003B3779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P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3B3779">
        <w:rPr>
          <w:rFonts w:cs="Times New Roman"/>
          <w:b/>
          <w:i/>
          <w:sz w:val="24"/>
          <w:lang w:val="sk-SK"/>
        </w:rPr>
        <w:t>Časové rozlíšenie pasív</w:t>
      </w:r>
    </w:p>
    <w:p w:rsidR="003B3779" w:rsidRDefault="003B3779" w:rsidP="003B3779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Pr="003B3779" w:rsidRDefault="003B3779" w:rsidP="003B377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3B3779">
        <w:rPr>
          <w:rFonts w:cs="Times New Roman"/>
          <w:b/>
          <w:sz w:val="28"/>
          <w:lang w:val="sk-SK"/>
        </w:rPr>
        <w:t>INFORMÁCIE O VÝNOSOCH</w:t>
      </w:r>
    </w:p>
    <w:p w:rsidR="003B3779" w:rsidRDefault="007D1DE0" w:rsidP="007D1DE0">
      <w:pPr>
        <w:pStyle w:val="Odstavecseseznamem"/>
        <w:numPr>
          <w:ilvl w:val="0"/>
          <w:numId w:val="1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D1DE0">
        <w:rPr>
          <w:rFonts w:cs="Times New Roman"/>
          <w:b/>
          <w:i/>
          <w:sz w:val="24"/>
          <w:lang w:val="sk-SK"/>
        </w:rPr>
        <w:t>Tržby za vlastné výkony a</w:t>
      </w:r>
      <w:r w:rsidR="00DE57F7">
        <w:rPr>
          <w:rFonts w:cs="Times New Roman"/>
          <w:b/>
          <w:i/>
          <w:sz w:val="24"/>
          <w:lang w:val="sk-SK"/>
        </w:rPr>
        <w:t> </w:t>
      </w:r>
      <w:r w:rsidRPr="007D1DE0">
        <w:rPr>
          <w:rFonts w:cs="Times New Roman"/>
          <w:b/>
          <w:i/>
          <w:sz w:val="24"/>
          <w:lang w:val="sk-SK"/>
        </w:rPr>
        <w:t>tovar</w:t>
      </w:r>
    </w:p>
    <w:p w:rsidR="00DE57F7" w:rsidRDefault="00DE57F7" w:rsidP="00DE57F7">
      <w:pPr>
        <w:pStyle w:val="Odstavecseseznamem"/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---</w:t>
      </w:r>
    </w:p>
    <w:p w:rsidR="007D1DE0" w:rsidRDefault="007D1DE0" w:rsidP="007D1DE0">
      <w:pPr>
        <w:pStyle w:val="Odstavecseseznamem"/>
        <w:numPr>
          <w:ilvl w:val="0"/>
          <w:numId w:val="1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D1DE0">
        <w:rPr>
          <w:rFonts w:cs="Times New Roman"/>
          <w:b/>
          <w:i/>
          <w:sz w:val="24"/>
          <w:lang w:val="sk-SK"/>
        </w:rPr>
        <w:t>Aktivácia nákladov, výnosy z hospodárskej činnosti, finančnej činnosti a mimoriadnej činnosti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5743"/>
        <w:gridCol w:w="1770"/>
        <w:gridCol w:w="1775"/>
      </w:tblGrid>
      <w:tr w:rsidR="004B3752" w:rsidRPr="004B3752" w:rsidTr="004B3752">
        <w:trPr>
          <w:trHeight w:val="884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B3752" w:rsidRPr="004B3752" w:rsidRDefault="004B3752" w:rsidP="004B375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3752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17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B3752" w:rsidRPr="004B3752" w:rsidRDefault="004B3752" w:rsidP="004B375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3752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1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B3752" w:rsidRPr="004B3752" w:rsidRDefault="004B3752" w:rsidP="004B375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3752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4B3752" w:rsidRPr="004B3752" w:rsidTr="004B3752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B3752" w:rsidRPr="004B3752" w:rsidRDefault="004B3752" w:rsidP="004B3752">
            <w:pPr>
              <w:rPr>
                <w:sz w:val="20"/>
                <w:szCs w:val="20"/>
                <w:lang w:val="sk-SK"/>
              </w:rPr>
            </w:pPr>
            <w:r w:rsidRPr="004B3752">
              <w:rPr>
                <w:b/>
                <w:bCs/>
                <w:sz w:val="20"/>
                <w:szCs w:val="20"/>
                <w:lang w:val="sk-SK"/>
              </w:rPr>
              <w:t>Finančné výnosy, z toho:</w:t>
            </w:r>
          </w:p>
        </w:tc>
        <w:tc>
          <w:tcPr>
            <w:tcW w:w="177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B3752" w:rsidRPr="004B3752" w:rsidRDefault="004B3752" w:rsidP="004B3752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7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B3752" w:rsidRPr="004B3752" w:rsidRDefault="004B3752" w:rsidP="004B3752">
            <w:pPr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AB2025" w:rsidRPr="004B3752" w:rsidTr="004B3752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B2025" w:rsidRPr="004B3752" w:rsidRDefault="00AB2025" w:rsidP="004B3752">
            <w:pPr>
              <w:rPr>
                <w:i/>
                <w:iCs/>
                <w:sz w:val="20"/>
                <w:szCs w:val="20"/>
                <w:lang w:val="sk-SK"/>
              </w:rPr>
            </w:pPr>
            <w:r w:rsidRPr="004B3752">
              <w:rPr>
                <w:i/>
                <w:iCs/>
                <w:sz w:val="20"/>
                <w:szCs w:val="20"/>
                <w:lang w:val="sk-SK"/>
              </w:rPr>
              <w:t>Kurzové zisky, z toho: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B2025" w:rsidRPr="004B3752" w:rsidRDefault="00AB2025" w:rsidP="004B3752">
            <w:pPr>
              <w:jc w:val="right"/>
              <w:rPr>
                <w:i/>
                <w:iCs/>
                <w:sz w:val="20"/>
                <w:szCs w:val="20"/>
                <w:lang w:val="sk-SK"/>
              </w:rPr>
            </w:pPr>
          </w:p>
        </w:tc>
        <w:tc>
          <w:tcPr>
            <w:tcW w:w="177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B2025" w:rsidRPr="004B3752" w:rsidRDefault="00AB2025" w:rsidP="00AB2025">
            <w:pPr>
              <w:jc w:val="right"/>
              <w:rPr>
                <w:i/>
                <w:iCs/>
                <w:sz w:val="20"/>
                <w:szCs w:val="20"/>
                <w:lang w:val="sk-SK"/>
              </w:rPr>
            </w:pPr>
          </w:p>
        </w:tc>
      </w:tr>
      <w:tr w:rsidR="00AB2025" w:rsidRPr="004B3752" w:rsidTr="004B3752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B2025" w:rsidRPr="004B3752" w:rsidRDefault="00AB2025" w:rsidP="004B3752">
            <w:pPr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kurzové zisky ku dňu, ku ktorému sa zostavuje účtovná závierka</w:t>
            </w:r>
          </w:p>
        </w:tc>
        <w:tc>
          <w:tcPr>
            <w:tcW w:w="177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B2025" w:rsidRPr="004B3752" w:rsidRDefault="00B0488A" w:rsidP="004B3752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</w:t>
            </w:r>
            <w:r w:rsidR="00704CFA">
              <w:rPr>
                <w:sz w:val="20"/>
                <w:szCs w:val="20"/>
                <w:lang w:val="sk-SK"/>
              </w:rPr>
              <w:t>0</w:t>
            </w:r>
            <w:r w:rsidR="00AB2025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7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B2025" w:rsidRPr="004B3752" w:rsidRDefault="00B0488A" w:rsidP="00AB2025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0</w:t>
            </w:r>
            <w:r w:rsidR="00704CFA">
              <w:rPr>
                <w:sz w:val="20"/>
                <w:szCs w:val="20"/>
                <w:lang w:val="sk-SK"/>
              </w:rPr>
              <w:t xml:space="preserve"> EUR</w:t>
            </w:r>
          </w:p>
        </w:tc>
      </w:tr>
    </w:tbl>
    <w:p w:rsidR="00FD2A72" w:rsidRDefault="00FD2A72" w:rsidP="00FD2A72">
      <w:pPr>
        <w:pStyle w:val="Odstavecseseznamem"/>
        <w:spacing w:after="0" w:line="360" w:lineRule="auto"/>
        <w:ind w:left="360"/>
        <w:jc w:val="both"/>
        <w:rPr>
          <w:rFonts w:cs="Times New Roman"/>
          <w:b/>
          <w:sz w:val="28"/>
          <w:lang w:val="sk-SK"/>
        </w:rPr>
      </w:pPr>
    </w:p>
    <w:p w:rsidR="007D1DE0" w:rsidRPr="007D1DE0" w:rsidRDefault="007D1DE0" w:rsidP="007D1DE0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D1DE0">
        <w:rPr>
          <w:rFonts w:cs="Times New Roman"/>
          <w:b/>
          <w:sz w:val="28"/>
          <w:lang w:val="sk-SK"/>
        </w:rPr>
        <w:t>INFORMÁCIE O NÁKLADOCH</w:t>
      </w:r>
    </w:p>
    <w:p w:rsidR="007D1DE0" w:rsidRDefault="007D1DE0" w:rsidP="007D1DE0">
      <w:pPr>
        <w:pStyle w:val="Odstavecseseznamem"/>
        <w:numPr>
          <w:ilvl w:val="0"/>
          <w:numId w:val="12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Náklady na poskytnuté služby, ostatné náklady na hospodársku činnosť, finančné a mimoriadne náklady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5890"/>
        <w:gridCol w:w="1715"/>
        <w:gridCol w:w="1683"/>
      </w:tblGrid>
      <w:tr w:rsidR="004B3752" w:rsidRPr="004B3752" w:rsidTr="00493318">
        <w:trPr>
          <w:trHeight w:val="1005"/>
          <w:jc w:val="center"/>
        </w:trPr>
        <w:tc>
          <w:tcPr>
            <w:tcW w:w="31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B3752" w:rsidRPr="004B3752" w:rsidRDefault="004B3752" w:rsidP="004B375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3752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92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B3752" w:rsidRPr="004B3752" w:rsidRDefault="004B3752" w:rsidP="004B375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3752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90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B3752" w:rsidRPr="004B3752" w:rsidRDefault="004B3752" w:rsidP="004B375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3752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4B3752" w:rsidRPr="004B3752" w:rsidTr="00493318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B3752" w:rsidRPr="004B3752" w:rsidRDefault="004B3752" w:rsidP="004B3752">
            <w:pPr>
              <w:rPr>
                <w:b/>
                <w:bCs/>
                <w:sz w:val="20"/>
                <w:szCs w:val="20"/>
                <w:lang w:val="sk-SK"/>
              </w:rPr>
            </w:pPr>
            <w:r w:rsidRPr="004B3752">
              <w:rPr>
                <w:b/>
                <w:bCs/>
                <w:sz w:val="20"/>
                <w:szCs w:val="20"/>
                <w:lang w:val="sk-SK"/>
              </w:rPr>
              <w:t>Ostatné významné položky nákladov z hospodárskej činnosti, z toho:</w:t>
            </w:r>
          </w:p>
        </w:tc>
        <w:tc>
          <w:tcPr>
            <w:tcW w:w="92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B3752" w:rsidRPr="004B3752" w:rsidRDefault="004B3752" w:rsidP="004B3752">
            <w:pPr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90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B3752" w:rsidRPr="004B3752" w:rsidRDefault="004B3752" w:rsidP="004B3752">
            <w:pPr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 </w:t>
            </w:r>
          </w:p>
        </w:tc>
      </w:tr>
      <w:tr w:rsidR="00AB2025" w:rsidRPr="004B3752" w:rsidTr="00493318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B2025" w:rsidRPr="004B3752" w:rsidRDefault="00AB2025" w:rsidP="004B3752">
            <w:pPr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b</w:t>
            </w:r>
            <w:r w:rsidRPr="004B3752">
              <w:rPr>
                <w:sz w:val="20"/>
                <w:szCs w:val="20"/>
                <w:lang w:val="sk-SK"/>
              </w:rPr>
              <w:t>ankové poplatky</w:t>
            </w:r>
          </w:p>
        </w:tc>
        <w:tc>
          <w:tcPr>
            <w:tcW w:w="92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B2025" w:rsidRPr="004B3752" w:rsidRDefault="00B0488A" w:rsidP="004B3752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0</w:t>
            </w:r>
            <w:r w:rsidR="00AB2025" w:rsidRPr="004B3752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90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B2025" w:rsidRPr="004B3752" w:rsidRDefault="00B0488A" w:rsidP="00AB2025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240</w:t>
            </w:r>
            <w:r w:rsidR="000A6F0D" w:rsidRPr="004B3752">
              <w:rPr>
                <w:sz w:val="20"/>
                <w:szCs w:val="20"/>
                <w:lang w:val="sk-SK"/>
              </w:rPr>
              <w:t xml:space="preserve"> EUR</w:t>
            </w:r>
          </w:p>
        </w:tc>
      </w:tr>
      <w:tr w:rsidR="00AB2025" w:rsidRPr="004B3752" w:rsidTr="00493318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B2025" w:rsidRPr="004B3752" w:rsidRDefault="00AB2025" w:rsidP="004B3752">
            <w:pPr>
              <w:rPr>
                <w:sz w:val="20"/>
                <w:szCs w:val="20"/>
                <w:lang w:val="sk-SK"/>
              </w:rPr>
            </w:pPr>
            <w:r w:rsidRPr="004B3752">
              <w:rPr>
                <w:b/>
                <w:bCs/>
                <w:sz w:val="20"/>
                <w:szCs w:val="20"/>
                <w:lang w:val="sk-SK"/>
              </w:rPr>
              <w:t>Finančné náklady, z toho:</w:t>
            </w:r>
          </w:p>
        </w:tc>
        <w:tc>
          <w:tcPr>
            <w:tcW w:w="92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B2025" w:rsidRPr="004B3752" w:rsidRDefault="00AB2025" w:rsidP="004B3752">
            <w:pPr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90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B2025" w:rsidRPr="004B3752" w:rsidRDefault="00AB2025" w:rsidP="00AB2025">
            <w:pPr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 </w:t>
            </w:r>
          </w:p>
        </w:tc>
      </w:tr>
      <w:tr w:rsidR="00AB2025" w:rsidRPr="004B3752" w:rsidTr="00493318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B2025" w:rsidRPr="004B3752" w:rsidRDefault="00AB2025" w:rsidP="004B3752">
            <w:pPr>
              <w:rPr>
                <w:i/>
                <w:iCs/>
                <w:sz w:val="20"/>
                <w:szCs w:val="20"/>
                <w:lang w:val="sk-SK"/>
              </w:rPr>
            </w:pPr>
            <w:r w:rsidRPr="004B3752">
              <w:rPr>
                <w:i/>
                <w:iCs/>
                <w:sz w:val="20"/>
                <w:szCs w:val="20"/>
                <w:lang w:val="sk-SK"/>
              </w:rPr>
              <w:t>Kurzové straty, z toho:</w:t>
            </w:r>
          </w:p>
        </w:tc>
        <w:tc>
          <w:tcPr>
            <w:tcW w:w="92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B2025" w:rsidRPr="004B3752" w:rsidRDefault="00AB2025" w:rsidP="004B3752">
            <w:pPr>
              <w:rPr>
                <w:i/>
                <w:iCs/>
                <w:sz w:val="20"/>
                <w:szCs w:val="20"/>
                <w:lang w:val="sk-SK"/>
              </w:rPr>
            </w:pPr>
            <w:r w:rsidRPr="004B3752">
              <w:rPr>
                <w:i/>
                <w:iCs/>
                <w:sz w:val="20"/>
                <w:szCs w:val="20"/>
                <w:lang w:val="sk-SK"/>
              </w:rPr>
              <w:t> </w:t>
            </w:r>
          </w:p>
        </w:tc>
        <w:tc>
          <w:tcPr>
            <w:tcW w:w="90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B2025" w:rsidRPr="004B3752" w:rsidRDefault="00AB2025" w:rsidP="00AB2025">
            <w:pPr>
              <w:rPr>
                <w:i/>
                <w:iCs/>
                <w:sz w:val="20"/>
                <w:szCs w:val="20"/>
                <w:lang w:val="sk-SK"/>
              </w:rPr>
            </w:pPr>
            <w:r w:rsidRPr="004B3752">
              <w:rPr>
                <w:i/>
                <w:iCs/>
                <w:sz w:val="20"/>
                <w:szCs w:val="20"/>
                <w:lang w:val="sk-SK"/>
              </w:rPr>
              <w:t> </w:t>
            </w:r>
          </w:p>
        </w:tc>
      </w:tr>
      <w:tr w:rsidR="00AB2025" w:rsidRPr="004B3752" w:rsidTr="00373D3E">
        <w:trPr>
          <w:trHeight w:val="435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B2025" w:rsidRPr="004B3752" w:rsidRDefault="00AB2025" w:rsidP="004B3752">
            <w:pPr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kurzové straty ku dňu, ku ktorému sa zostavuje účtovná závierka</w:t>
            </w:r>
          </w:p>
        </w:tc>
        <w:tc>
          <w:tcPr>
            <w:tcW w:w="92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B2025" w:rsidRPr="004B3752" w:rsidRDefault="00B0488A" w:rsidP="00493318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0</w:t>
            </w:r>
            <w:r w:rsidR="00DE57F7">
              <w:rPr>
                <w:sz w:val="20"/>
                <w:szCs w:val="20"/>
                <w:lang w:val="sk-SK"/>
              </w:rPr>
              <w:t xml:space="preserve"> </w:t>
            </w:r>
            <w:r w:rsidR="00AB2025">
              <w:rPr>
                <w:sz w:val="20"/>
                <w:szCs w:val="20"/>
                <w:lang w:val="sk-SK"/>
              </w:rPr>
              <w:t>EUR</w:t>
            </w:r>
          </w:p>
        </w:tc>
        <w:tc>
          <w:tcPr>
            <w:tcW w:w="90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B2025" w:rsidRPr="004B3752" w:rsidRDefault="00B0488A" w:rsidP="00AB2025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71</w:t>
            </w:r>
            <w:r w:rsidR="000A6F0D">
              <w:rPr>
                <w:sz w:val="20"/>
                <w:szCs w:val="20"/>
                <w:lang w:val="sk-SK"/>
              </w:rPr>
              <w:t xml:space="preserve"> EUR</w:t>
            </w:r>
          </w:p>
        </w:tc>
      </w:tr>
    </w:tbl>
    <w:p w:rsidR="00493318" w:rsidRDefault="00493318" w:rsidP="004B3752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</w:p>
    <w:p w:rsidR="00FD2A72" w:rsidRDefault="00FD2A72" w:rsidP="004B3752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</w:p>
    <w:p w:rsidR="00FD2A72" w:rsidRDefault="00FD2A72" w:rsidP="004B3752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</w:p>
    <w:p w:rsidR="00FD2A72" w:rsidRPr="004B3752" w:rsidRDefault="00FD2A72" w:rsidP="004B3752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</w:p>
    <w:p w:rsidR="007D1DE0" w:rsidRPr="007D1DE0" w:rsidRDefault="007D1DE0" w:rsidP="007D1DE0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>
        <w:rPr>
          <w:rFonts w:cs="Times New Roman"/>
          <w:b/>
          <w:sz w:val="28"/>
          <w:lang w:val="sk-SK"/>
        </w:rPr>
        <w:lastRenderedPageBreak/>
        <w:t>INFORMÁCIE O DANIACH Z PRÍJMOV</w:t>
      </w:r>
    </w:p>
    <w:tbl>
      <w:tblPr>
        <w:tblW w:w="5095" w:type="pct"/>
        <w:jc w:val="center"/>
        <w:tblLayout w:type="fixed"/>
        <w:tblLook w:val="04A0" w:firstRow="1" w:lastRow="0" w:firstColumn="1" w:lastColumn="0" w:noHBand="0" w:noVBand="1"/>
      </w:tblPr>
      <w:tblGrid>
        <w:gridCol w:w="2802"/>
        <w:gridCol w:w="1275"/>
        <w:gridCol w:w="1134"/>
        <w:gridCol w:w="851"/>
        <w:gridCol w:w="1417"/>
        <w:gridCol w:w="1222"/>
        <w:gridCol w:w="763"/>
      </w:tblGrid>
      <w:tr w:rsidR="00B0488A" w:rsidRPr="004B3752" w:rsidTr="00F5278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B0488A" w:rsidRPr="004B3752" w:rsidRDefault="00B0488A" w:rsidP="00B0488A">
            <w:pPr>
              <w:pStyle w:val="TopHeader"/>
              <w:numPr>
                <w:ilvl w:val="0"/>
                <w:numId w:val="7"/>
              </w:numPr>
              <w:rPr>
                <w:rFonts w:asciiTheme="minorHAnsi" w:hAnsiTheme="minorHAnsi"/>
                <w:sz w:val="20"/>
                <w:szCs w:val="20"/>
              </w:rPr>
            </w:pPr>
            <w:r w:rsidRPr="004B3752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326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B0488A" w:rsidRPr="004B3752" w:rsidRDefault="00B0488A" w:rsidP="00F5278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3752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340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0488A" w:rsidRPr="004B3752" w:rsidRDefault="00B0488A" w:rsidP="00F5278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3752">
              <w:rPr>
                <w:rFonts w:asciiTheme="minorHAnsi" w:hAnsiTheme="minorHAnsi"/>
                <w:sz w:val="20"/>
                <w:szCs w:val="20"/>
              </w:rPr>
              <w:t>Bezprostredne predchádzajúce</w:t>
            </w:r>
          </w:p>
          <w:p w:rsidR="00B0488A" w:rsidRPr="004B3752" w:rsidRDefault="00B0488A" w:rsidP="00F5278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3752">
              <w:rPr>
                <w:rFonts w:asciiTheme="minorHAnsi" w:hAnsiTheme="minorHAnsi"/>
                <w:sz w:val="20"/>
                <w:szCs w:val="20"/>
              </w:rPr>
              <w:t xml:space="preserve"> účtovné obdobie</w:t>
            </w:r>
          </w:p>
        </w:tc>
      </w:tr>
      <w:tr w:rsidR="00B0488A" w:rsidRPr="004B3752" w:rsidTr="00F5278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B0488A" w:rsidRPr="004B3752" w:rsidRDefault="00B0488A" w:rsidP="00F5278C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B0488A" w:rsidRPr="004B3752" w:rsidRDefault="00B0488A" w:rsidP="00F5278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3752">
              <w:rPr>
                <w:rFonts w:asciiTheme="minorHAnsi" w:hAnsiTheme="minorHAnsi"/>
                <w:sz w:val="20"/>
                <w:szCs w:val="20"/>
              </w:rPr>
              <w:t>Základ dane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B0488A" w:rsidRPr="004B3752" w:rsidRDefault="00B0488A" w:rsidP="00F5278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3752">
              <w:rPr>
                <w:rFonts w:asciiTheme="minorHAnsi" w:hAnsiTheme="minorHAnsi"/>
                <w:sz w:val="20"/>
                <w:szCs w:val="20"/>
              </w:rPr>
              <w:t>Daň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B0488A" w:rsidRPr="004B3752" w:rsidRDefault="00B0488A" w:rsidP="00F5278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3752">
              <w:rPr>
                <w:rFonts w:asciiTheme="minorHAnsi" w:hAnsiTheme="minorHAnsi"/>
                <w:sz w:val="20"/>
                <w:szCs w:val="20"/>
              </w:rPr>
              <w:t>Daň v %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B0488A" w:rsidRPr="004B3752" w:rsidRDefault="00B0488A" w:rsidP="00F5278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3752">
              <w:rPr>
                <w:rFonts w:asciiTheme="minorHAnsi" w:hAnsiTheme="minorHAnsi"/>
                <w:sz w:val="20"/>
                <w:szCs w:val="20"/>
              </w:rPr>
              <w:t>Základ dane</w:t>
            </w:r>
          </w:p>
        </w:tc>
        <w:tc>
          <w:tcPr>
            <w:tcW w:w="122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B0488A" w:rsidRPr="004B3752" w:rsidRDefault="00B0488A" w:rsidP="00F5278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3752">
              <w:rPr>
                <w:rFonts w:asciiTheme="minorHAnsi" w:hAnsiTheme="minorHAnsi"/>
                <w:sz w:val="20"/>
                <w:szCs w:val="20"/>
              </w:rPr>
              <w:t>Daň</w:t>
            </w:r>
          </w:p>
        </w:tc>
        <w:tc>
          <w:tcPr>
            <w:tcW w:w="7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B0488A" w:rsidRPr="004B3752" w:rsidRDefault="00B0488A" w:rsidP="00F5278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3752">
              <w:rPr>
                <w:rFonts w:asciiTheme="minorHAnsi" w:hAnsiTheme="minorHAnsi"/>
                <w:sz w:val="20"/>
                <w:szCs w:val="20"/>
              </w:rPr>
              <w:t>Daň v %</w:t>
            </w:r>
          </w:p>
        </w:tc>
      </w:tr>
      <w:tr w:rsidR="00B0488A" w:rsidRPr="004B3752" w:rsidTr="00F5278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B0488A" w:rsidRPr="004B3752" w:rsidRDefault="00B0488A" w:rsidP="00F5278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a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B0488A" w:rsidRPr="004B3752" w:rsidRDefault="00B0488A" w:rsidP="00F5278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b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B0488A" w:rsidRPr="004B3752" w:rsidRDefault="00B0488A" w:rsidP="00F5278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c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B0488A" w:rsidRPr="004B3752" w:rsidRDefault="00B0488A" w:rsidP="00F5278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B0488A" w:rsidRPr="004B3752" w:rsidRDefault="00B0488A" w:rsidP="00F5278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e</w:t>
            </w:r>
          </w:p>
        </w:tc>
        <w:tc>
          <w:tcPr>
            <w:tcW w:w="122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B0488A" w:rsidRPr="004B3752" w:rsidRDefault="00B0488A" w:rsidP="00F5278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f</w:t>
            </w:r>
          </w:p>
        </w:tc>
        <w:tc>
          <w:tcPr>
            <w:tcW w:w="7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B0488A" w:rsidRPr="004B3752" w:rsidRDefault="00B0488A" w:rsidP="00F5278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g</w:t>
            </w:r>
          </w:p>
        </w:tc>
      </w:tr>
      <w:tr w:rsidR="00B0488A" w:rsidRPr="004B3752" w:rsidTr="00F5278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0488A" w:rsidRPr="004B3752" w:rsidRDefault="00B0488A" w:rsidP="00F5278C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Výsledok hospodárenia </w:t>
            </w:r>
            <w:r w:rsidRPr="004B3752">
              <w:rPr>
                <w:sz w:val="20"/>
                <w:szCs w:val="20"/>
                <w:lang w:val="sk-SK"/>
              </w:rPr>
              <w:br/>
              <w:t>pred zdanením, z toho: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0488A" w:rsidRPr="004B3752" w:rsidRDefault="00B0488A" w:rsidP="00F5278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20 EUR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0488A" w:rsidRPr="004B3752" w:rsidRDefault="00B0488A" w:rsidP="00F5278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0488A" w:rsidRPr="004B3752" w:rsidRDefault="00B0488A" w:rsidP="00F5278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0488A" w:rsidRPr="004B3752" w:rsidRDefault="00390AE2" w:rsidP="00F5278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-311</w:t>
            </w:r>
            <w:r w:rsidR="00B0488A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22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0488A" w:rsidRPr="004B3752" w:rsidRDefault="00B0488A" w:rsidP="00F5278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76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0488A" w:rsidRPr="004B3752" w:rsidRDefault="00B0488A" w:rsidP="00F5278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x</w:t>
            </w:r>
          </w:p>
        </w:tc>
      </w:tr>
      <w:tr w:rsidR="00B0488A" w:rsidRPr="004B3752" w:rsidTr="00F5278C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B0488A" w:rsidRPr="004B3752" w:rsidRDefault="00B0488A" w:rsidP="00F5278C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 xml:space="preserve">teoretická daň 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B0488A" w:rsidRPr="004B3752" w:rsidRDefault="00B0488A" w:rsidP="00F5278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0488A" w:rsidRPr="004B3752" w:rsidRDefault="00B0488A" w:rsidP="00F5278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4 EUR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0488A" w:rsidRPr="004B3752" w:rsidRDefault="00B0488A" w:rsidP="00F5278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21 %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B0488A" w:rsidRPr="004B3752" w:rsidRDefault="00B0488A" w:rsidP="00F5278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0488A" w:rsidRPr="004B3752" w:rsidRDefault="00390AE2" w:rsidP="00F5278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-65</w:t>
            </w:r>
            <w:r w:rsidR="00B0488A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763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0488A" w:rsidRPr="004B3752" w:rsidRDefault="00B0488A" w:rsidP="00F5278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21%</w:t>
            </w:r>
          </w:p>
        </w:tc>
      </w:tr>
      <w:tr w:rsidR="00B0488A" w:rsidRPr="004B3752" w:rsidTr="00F5278C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B0488A" w:rsidRPr="004B3752" w:rsidRDefault="00B0488A" w:rsidP="00F5278C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Daňovo neuznané náklady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B0488A" w:rsidRPr="004B3752" w:rsidRDefault="00B0488A" w:rsidP="00F5278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B0488A" w:rsidRPr="004B3752" w:rsidRDefault="00B0488A" w:rsidP="00F5278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B0488A" w:rsidRPr="004B3752" w:rsidRDefault="00B0488A" w:rsidP="00F5278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B0488A" w:rsidRPr="004B3752" w:rsidRDefault="00B0488A" w:rsidP="00F5278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2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B0488A" w:rsidRPr="004B3752" w:rsidRDefault="00B0488A" w:rsidP="00F5278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763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B0488A" w:rsidRPr="004B3752" w:rsidRDefault="00B0488A" w:rsidP="00F5278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</w:tr>
      <w:tr w:rsidR="00B0488A" w:rsidRPr="004B3752" w:rsidTr="00F5278C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B0488A" w:rsidRPr="004B3752" w:rsidRDefault="00B0488A" w:rsidP="00F5278C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Výnosy nepodliehajúce dani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B0488A" w:rsidRPr="004B3752" w:rsidRDefault="00B0488A" w:rsidP="00F5278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B0488A" w:rsidRPr="004B3752" w:rsidRDefault="00B0488A" w:rsidP="00F5278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B0488A" w:rsidRPr="004B3752" w:rsidRDefault="00B0488A" w:rsidP="00F5278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B0488A" w:rsidRPr="004B3752" w:rsidRDefault="00B0488A" w:rsidP="00F5278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2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B0488A" w:rsidRPr="004B3752" w:rsidRDefault="00B0488A" w:rsidP="00F5278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763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B0488A" w:rsidRPr="004B3752" w:rsidRDefault="00B0488A" w:rsidP="00F5278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</w:tr>
      <w:tr w:rsidR="00B0488A" w:rsidRPr="004B3752" w:rsidTr="00F5278C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0488A" w:rsidRPr="004B3752" w:rsidRDefault="00B0488A" w:rsidP="00F5278C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Vplyv nevykázanej odloženej daňovej pohľadávky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0488A" w:rsidRPr="004B3752" w:rsidRDefault="00B0488A" w:rsidP="00F5278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0488A" w:rsidRPr="004B3752" w:rsidRDefault="00B0488A" w:rsidP="00F5278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0488A" w:rsidRPr="004B3752" w:rsidRDefault="00B0488A" w:rsidP="00F5278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0488A" w:rsidRPr="004B3752" w:rsidRDefault="00B0488A" w:rsidP="00F5278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2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0488A" w:rsidRPr="004B3752" w:rsidRDefault="00B0488A" w:rsidP="00F5278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763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0488A" w:rsidRPr="004B3752" w:rsidRDefault="00B0488A" w:rsidP="00F5278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</w:tr>
      <w:tr w:rsidR="00B0488A" w:rsidRPr="004B3752" w:rsidTr="00F5278C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0488A" w:rsidRPr="004B3752" w:rsidRDefault="00B0488A" w:rsidP="00F5278C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Umorenie daňovej straty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0488A" w:rsidRPr="004B3752" w:rsidRDefault="00B0488A" w:rsidP="00F5278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0488A" w:rsidRPr="004B3752" w:rsidRDefault="00B0488A" w:rsidP="00F5278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0488A" w:rsidRPr="004B3752" w:rsidRDefault="00B0488A" w:rsidP="00F5278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0488A" w:rsidRPr="004B3752" w:rsidRDefault="00B0488A" w:rsidP="00F5278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2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0488A" w:rsidRPr="004B3752" w:rsidRDefault="00B0488A" w:rsidP="00F5278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763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0488A" w:rsidRPr="004B3752" w:rsidRDefault="00B0488A" w:rsidP="00F5278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</w:tr>
      <w:tr w:rsidR="00B0488A" w:rsidRPr="004B3752" w:rsidTr="00F5278C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0488A" w:rsidRPr="004B3752" w:rsidRDefault="00B0488A" w:rsidP="00F5278C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Zmena sadzby dane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0488A" w:rsidRPr="004B3752" w:rsidRDefault="00B0488A" w:rsidP="00F5278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0488A" w:rsidRPr="004B3752" w:rsidRDefault="00B0488A" w:rsidP="00F5278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0488A" w:rsidRPr="004B3752" w:rsidRDefault="00B0488A" w:rsidP="00F5278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0488A" w:rsidRPr="004B3752" w:rsidRDefault="00B0488A" w:rsidP="00F5278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0488A" w:rsidRPr="004B3752" w:rsidRDefault="00B0488A" w:rsidP="00F5278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0488A" w:rsidRPr="004B3752" w:rsidRDefault="00B0488A" w:rsidP="00F5278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</w:tr>
      <w:tr w:rsidR="00B0488A" w:rsidRPr="004B3752" w:rsidTr="00F5278C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0488A" w:rsidRPr="004B3752" w:rsidRDefault="00B0488A" w:rsidP="00F5278C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Iné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0488A" w:rsidRPr="004B3752" w:rsidRDefault="00B0488A" w:rsidP="00F5278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0488A" w:rsidRPr="004B3752" w:rsidRDefault="00B0488A" w:rsidP="00F5278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0488A" w:rsidRPr="004B3752" w:rsidRDefault="00B0488A" w:rsidP="00F5278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0488A" w:rsidRPr="004B3752" w:rsidRDefault="00B0488A" w:rsidP="00F5278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0488A" w:rsidRPr="004B3752" w:rsidRDefault="00B0488A" w:rsidP="00F5278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0488A" w:rsidRPr="004B3752" w:rsidRDefault="00B0488A" w:rsidP="00F5278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</w:tr>
      <w:tr w:rsidR="00B0488A" w:rsidRPr="004B3752" w:rsidTr="00F5278C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0488A" w:rsidRPr="004B3752" w:rsidRDefault="00B0488A" w:rsidP="00F5278C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Spolu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0488A" w:rsidRPr="004B3752" w:rsidRDefault="00B0488A" w:rsidP="00F5278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20 EUR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0488A" w:rsidRPr="004B3752" w:rsidRDefault="00B0488A" w:rsidP="00F5278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4 EUR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0488A" w:rsidRPr="004B3752" w:rsidRDefault="00B0488A" w:rsidP="00F5278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21 %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0488A" w:rsidRPr="004B3752" w:rsidRDefault="00390AE2" w:rsidP="00B0488A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-311</w:t>
            </w:r>
            <w:r w:rsidR="00B0488A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0488A" w:rsidRPr="004B3752" w:rsidRDefault="00390AE2" w:rsidP="00F5278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-65</w:t>
            </w:r>
            <w:r w:rsidR="00B0488A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0488A" w:rsidRPr="004B3752" w:rsidRDefault="00B0488A" w:rsidP="00F5278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21%</w:t>
            </w:r>
          </w:p>
        </w:tc>
      </w:tr>
      <w:tr w:rsidR="00B0488A" w:rsidRPr="00AB2025" w:rsidTr="00F5278C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0488A" w:rsidRPr="00AB2025" w:rsidRDefault="00B0488A" w:rsidP="00F5278C">
            <w:pPr>
              <w:spacing w:after="0" w:line="240" w:lineRule="auto"/>
              <w:rPr>
                <w:b/>
                <w:sz w:val="20"/>
                <w:szCs w:val="20"/>
                <w:lang w:val="sk-SK"/>
              </w:rPr>
            </w:pPr>
            <w:r w:rsidRPr="00AB2025">
              <w:rPr>
                <w:b/>
                <w:sz w:val="20"/>
                <w:szCs w:val="20"/>
                <w:lang w:val="sk-SK"/>
              </w:rPr>
              <w:t>Splatná daň z príjmov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0488A" w:rsidRPr="00AB2025" w:rsidRDefault="00B0488A" w:rsidP="00F5278C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 w:rsidRPr="00AB2025">
              <w:rPr>
                <w:b/>
                <w:sz w:val="20"/>
                <w:szCs w:val="20"/>
                <w:lang w:val="sk-SK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0488A" w:rsidRPr="00AB2025" w:rsidRDefault="00B0488A" w:rsidP="00F5278C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 xml:space="preserve">0 </w:t>
            </w:r>
            <w:r w:rsidRPr="00AB2025">
              <w:rPr>
                <w:b/>
                <w:sz w:val="20"/>
                <w:szCs w:val="20"/>
                <w:lang w:val="sk-SK"/>
              </w:rPr>
              <w:t>EUR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0488A" w:rsidRPr="00AB2025" w:rsidRDefault="00B0488A" w:rsidP="00F5278C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0488A" w:rsidRPr="00AB2025" w:rsidRDefault="00B0488A" w:rsidP="00F5278C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 w:rsidRPr="00AB2025">
              <w:rPr>
                <w:b/>
                <w:sz w:val="20"/>
                <w:szCs w:val="20"/>
                <w:lang w:val="sk-SK"/>
              </w:rPr>
              <w:t>x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0488A" w:rsidRPr="00AB2025" w:rsidRDefault="00B0488A" w:rsidP="00F5278C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480 EUR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0488A" w:rsidRPr="00AB2025" w:rsidRDefault="00B0488A" w:rsidP="00F5278C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-</w:t>
            </w:r>
          </w:p>
        </w:tc>
      </w:tr>
      <w:tr w:rsidR="00B0488A" w:rsidRPr="004B3752" w:rsidTr="00F5278C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0488A" w:rsidRPr="004B3752" w:rsidRDefault="00B0488A" w:rsidP="00F5278C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Odložená daň z príjmov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0488A" w:rsidRPr="004B3752" w:rsidRDefault="00B0488A" w:rsidP="00F5278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0488A" w:rsidRPr="004B3752" w:rsidRDefault="00B0488A" w:rsidP="00F5278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0488A" w:rsidRPr="004B3752" w:rsidRDefault="00B0488A" w:rsidP="00F5278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0488A" w:rsidRPr="004B3752" w:rsidRDefault="00B0488A" w:rsidP="00F5278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0488A" w:rsidRPr="004B3752" w:rsidRDefault="00B0488A" w:rsidP="00F5278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0488A" w:rsidRPr="004B3752" w:rsidRDefault="00B0488A" w:rsidP="00F5278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</w:tr>
      <w:tr w:rsidR="00B0488A" w:rsidRPr="00AB2025" w:rsidTr="00F5278C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B0488A" w:rsidRPr="00AB2025" w:rsidRDefault="00B0488A" w:rsidP="00F5278C">
            <w:pPr>
              <w:spacing w:after="0" w:line="240" w:lineRule="auto"/>
              <w:rPr>
                <w:b/>
                <w:sz w:val="20"/>
                <w:szCs w:val="20"/>
                <w:lang w:val="sk-SK"/>
              </w:rPr>
            </w:pPr>
            <w:r w:rsidRPr="00AB2025">
              <w:rPr>
                <w:b/>
                <w:sz w:val="20"/>
                <w:szCs w:val="20"/>
                <w:lang w:val="sk-SK"/>
              </w:rPr>
              <w:t xml:space="preserve">Celková daň z príjmov 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B0488A" w:rsidRPr="00AB2025" w:rsidRDefault="00B0488A" w:rsidP="00F5278C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 w:rsidRPr="00AB2025">
              <w:rPr>
                <w:b/>
                <w:sz w:val="20"/>
                <w:szCs w:val="20"/>
                <w:lang w:val="sk-SK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B0488A" w:rsidRPr="00AB2025" w:rsidRDefault="00B0488A" w:rsidP="00F5278C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 xml:space="preserve">0 </w:t>
            </w:r>
            <w:r w:rsidRPr="00AB2025">
              <w:rPr>
                <w:b/>
                <w:sz w:val="20"/>
                <w:szCs w:val="20"/>
                <w:lang w:val="sk-SK"/>
              </w:rPr>
              <w:t>EUR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B0488A" w:rsidRPr="00AB2025" w:rsidRDefault="00B0488A" w:rsidP="00F5278C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B0488A" w:rsidRPr="00AB2025" w:rsidRDefault="00B0488A" w:rsidP="00F5278C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 w:rsidRPr="00AB2025">
              <w:rPr>
                <w:b/>
                <w:sz w:val="20"/>
                <w:szCs w:val="20"/>
                <w:lang w:val="sk-SK"/>
              </w:rPr>
              <w:t>x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B0488A" w:rsidRPr="00AB2025" w:rsidRDefault="00B0488A" w:rsidP="00F5278C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480 EUR</w:t>
            </w:r>
          </w:p>
        </w:tc>
        <w:tc>
          <w:tcPr>
            <w:tcW w:w="76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B0488A" w:rsidRPr="00AB2025" w:rsidRDefault="00B0488A" w:rsidP="00F5278C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-</w:t>
            </w:r>
          </w:p>
        </w:tc>
      </w:tr>
    </w:tbl>
    <w:p w:rsidR="00B0488A" w:rsidRDefault="00B0488A" w:rsidP="00B0488A">
      <w:pPr>
        <w:pStyle w:val="Odstavecseseznamem"/>
        <w:ind w:left="360"/>
        <w:jc w:val="both"/>
        <w:rPr>
          <w:rFonts w:ascii="Calibri" w:eastAsia="Calibri" w:hAnsi="Calibri" w:cs="Times New Roman"/>
        </w:rPr>
      </w:pPr>
      <w:bookmarkStart w:id="0" w:name="_GoBack"/>
      <w:bookmarkEnd w:id="0"/>
    </w:p>
    <w:p w:rsidR="00215002" w:rsidRPr="00215002" w:rsidRDefault="00215002" w:rsidP="00DF0331">
      <w:pPr>
        <w:pStyle w:val="Odstavecseseznamem"/>
        <w:ind w:left="360"/>
        <w:jc w:val="both"/>
        <w:rPr>
          <w:rFonts w:ascii="Calibri" w:eastAsia="Calibri" w:hAnsi="Calibri" w:cs="Times New Roman"/>
          <w:lang w:val="sk-SK"/>
        </w:rPr>
      </w:pPr>
    </w:p>
    <w:p w:rsidR="00D020F9" w:rsidRPr="00D020F9" w:rsidRDefault="00D020F9" w:rsidP="00D020F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Calibri" w:eastAsia="Calibri" w:hAnsi="Calibri" w:cs="Times New Roman"/>
          <w:b/>
          <w:sz w:val="28"/>
          <w:lang w:eastAsia="sk-SK"/>
        </w:rPr>
      </w:pPr>
      <w:r w:rsidRPr="00D020F9">
        <w:rPr>
          <w:rFonts w:ascii="Calibri" w:eastAsia="Calibri" w:hAnsi="Calibri" w:cs="Times New Roman"/>
          <w:b/>
          <w:sz w:val="28"/>
          <w:lang w:eastAsia="sk-SK"/>
        </w:rPr>
        <w:t>INFORMÁCIE O SKUTOČNOSTIACH, KTORÉ NASTALI PO DNI, KU KTORÉMU SA ZOSTAVUJE ÚČTOVNÁ ZÁVIERKA, DO DŇA ZOSTAVENIA ÚČTOVNEJ ZÁVIERKY</w:t>
      </w:r>
    </w:p>
    <w:p w:rsidR="00FD2A72" w:rsidRDefault="00D020F9" w:rsidP="00DE57F7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  <w:r w:rsidRPr="00D020F9">
        <w:rPr>
          <w:rFonts w:ascii="Calibri" w:eastAsia="Calibri" w:hAnsi="Calibri" w:cs="Times New Roman"/>
          <w:lang w:val="sk-SK"/>
        </w:rPr>
        <w:t>Po dni, ku ktorému je zostavená táto účtovná závierka</w:t>
      </w:r>
      <w:r w:rsidRPr="00D020F9">
        <w:rPr>
          <w:rFonts w:ascii="Calibri" w:eastAsia="Calibri" w:hAnsi="Calibri" w:cs="Times New Roman"/>
          <w:b/>
          <w:i/>
          <w:color w:val="4F81BD"/>
          <w:sz w:val="24"/>
          <w:lang w:val="sk-SK" w:eastAsia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nedošlo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k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žiadnym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udalostiam</w:t>
      </w:r>
      <w:r w:rsidRPr="00D020F9">
        <w:rPr>
          <w:rFonts w:ascii="Calibri" w:eastAsia="Calibri" w:hAnsi="Calibri" w:cs="Times New Roman"/>
          <w:lang w:val="sk-SK"/>
        </w:rPr>
        <w:t xml:space="preserve">, </w:t>
      </w:r>
      <w:r w:rsidRPr="00D020F9">
        <w:rPr>
          <w:rStyle w:val="hps"/>
          <w:rFonts w:ascii="Calibri" w:eastAsia="Calibri" w:hAnsi="Calibri" w:cs="Arial Narrow"/>
          <w:lang w:val="sk-SK"/>
        </w:rPr>
        <w:t>ktoré by mali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významný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vplyv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na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účtovnú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závierku</w:t>
      </w:r>
      <w:r w:rsidRPr="00D020F9">
        <w:rPr>
          <w:rFonts w:ascii="Calibri" w:eastAsia="Calibri" w:hAnsi="Calibri" w:cs="Times New Roman"/>
          <w:lang w:val="sk-SK"/>
        </w:rPr>
        <w:t xml:space="preserve"> zostavenú </w:t>
      </w:r>
      <w:r w:rsidRPr="00D020F9">
        <w:rPr>
          <w:rStyle w:val="hps"/>
          <w:rFonts w:ascii="Calibri" w:eastAsia="Calibri" w:hAnsi="Calibri" w:cs="Arial Narrow"/>
          <w:lang w:val="sk-SK"/>
        </w:rPr>
        <w:t>k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31.</w:t>
      </w:r>
      <w:r w:rsidRPr="00D020F9">
        <w:rPr>
          <w:rFonts w:ascii="Calibri" w:eastAsia="Calibri" w:hAnsi="Calibri" w:cs="Times New Roman"/>
          <w:lang w:val="sk-SK"/>
        </w:rPr>
        <w:t>12.</w:t>
      </w:r>
      <w:r w:rsidR="00B0488A">
        <w:rPr>
          <w:rFonts w:ascii="Calibri" w:eastAsia="Calibri" w:hAnsi="Calibri" w:cs="Times New Roman"/>
          <w:lang w:val="sk-SK"/>
        </w:rPr>
        <w:t>2018</w:t>
      </w:r>
    </w:p>
    <w:p w:rsidR="00215002" w:rsidRDefault="00215002" w:rsidP="00DE57F7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B0488A" w:rsidRDefault="00B0488A" w:rsidP="00DE57F7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B0488A" w:rsidRDefault="00B0488A" w:rsidP="00DE57F7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B0488A" w:rsidRDefault="00B0488A" w:rsidP="00DE57F7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B0488A" w:rsidRDefault="00B0488A" w:rsidP="00DE57F7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B0488A" w:rsidRDefault="00B0488A" w:rsidP="00DE57F7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B0488A" w:rsidRDefault="00B0488A" w:rsidP="00DE57F7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B0488A" w:rsidRDefault="00B0488A" w:rsidP="00DE57F7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B0488A" w:rsidRDefault="00B0488A" w:rsidP="00DE57F7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D020F9" w:rsidRPr="00D020F9" w:rsidRDefault="00D020F9" w:rsidP="00D020F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Calibri" w:eastAsia="Calibri" w:hAnsi="Calibri" w:cs="Times New Roman"/>
          <w:b/>
          <w:sz w:val="28"/>
          <w:lang w:eastAsia="sk-SK"/>
        </w:rPr>
      </w:pPr>
      <w:r w:rsidRPr="00D020F9">
        <w:rPr>
          <w:rFonts w:ascii="Calibri" w:eastAsia="Calibri" w:hAnsi="Calibri" w:cs="Times New Roman"/>
          <w:b/>
          <w:sz w:val="28"/>
          <w:lang w:eastAsia="sk-SK"/>
        </w:rPr>
        <w:lastRenderedPageBreak/>
        <w:t>INFORMÁCIE O VLASTNOM IMANÍ</w:t>
      </w:r>
    </w:p>
    <w:p w:rsidR="00D020F9" w:rsidRDefault="00D020F9" w:rsidP="0045512D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  <w:r w:rsidRPr="00D020F9">
        <w:rPr>
          <w:rFonts w:ascii="Calibri" w:eastAsia="Calibri" w:hAnsi="Calibri" w:cs="Times New Roman"/>
          <w:lang w:val="sk-SK"/>
        </w:rPr>
        <w:t>Prehľad o pohybe vlastného imania v priebehu účtovného obdobia je uvedený v nasledujúcej tabuľke: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3086"/>
        <w:gridCol w:w="1417"/>
        <w:gridCol w:w="1274"/>
        <w:gridCol w:w="1135"/>
        <w:gridCol w:w="1001"/>
        <w:gridCol w:w="1375"/>
      </w:tblGrid>
      <w:tr w:rsidR="00B0488A" w:rsidRPr="00D020F9" w:rsidTr="00F5278C">
        <w:trPr>
          <w:trHeight w:val="318"/>
          <w:jc w:val="center"/>
        </w:trPr>
        <w:tc>
          <w:tcPr>
            <w:tcW w:w="1661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B0488A" w:rsidRPr="00D020F9" w:rsidRDefault="00B0488A" w:rsidP="00F5278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>Položka vlastného imania</w:t>
            </w:r>
          </w:p>
        </w:tc>
        <w:tc>
          <w:tcPr>
            <w:tcW w:w="3339" w:type="pct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0488A" w:rsidRPr="00D020F9" w:rsidRDefault="00B0488A" w:rsidP="00F5278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</w:tr>
      <w:tr w:rsidR="00B0488A" w:rsidRPr="00D020F9" w:rsidTr="00F5278C">
        <w:trPr>
          <w:jc w:val="center"/>
        </w:trPr>
        <w:tc>
          <w:tcPr>
            <w:tcW w:w="1661" w:type="pct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0488A" w:rsidRPr="00D020F9" w:rsidRDefault="00B0488A" w:rsidP="00F5278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63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0488A" w:rsidRPr="00D020F9" w:rsidRDefault="00B0488A" w:rsidP="00F5278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686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0488A" w:rsidRPr="00D020F9" w:rsidRDefault="00B0488A" w:rsidP="00F5278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 xml:space="preserve">Prírastky 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0488A" w:rsidRPr="00D020F9" w:rsidRDefault="00B0488A" w:rsidP="00F5278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 xml:space="preserve">Úbytky </w:t>
            </w:r>
          </w:p>
        </w:tc>
        <w:tc>
          <w:tcPr>
            <w:tcW w:w="53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0488A" w:rsidRPr="00D020F9" w:rsidRDefault="00B0488A" w:rsidP="00F5278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>Presuny</w:t>
            </w:r>
          </w:p>
        </w:tc>
        <w:tc>
          <w:tcPr>
            <w:tcW w:w="74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0488A" w:rsidRPr="00D020F9" w:rsidRDefault="00B0488A" w:rsidP="00F5278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>Stav na konci účtovného obdobia</w:t>
            </w:r>
          </w:p>
        </w:tc>
      </w:tr>
      <w:tr w:rsidR="00B0488A" w:rsidRPr="00D020F9" w:rsidTr="00F5278C">
        <w:trPr>
          <w:trHeight w:val="330"/>
          <w:jc w:val="center"/>
        </w:trPr>
        <w:tc>
          <w:tcPr>
            <w:tcW w:w="166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488A" w:rsidRPr="00D020F9" w:rsidRDefault="00B0488A" w:rsidP="00F5278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76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0488A" w:rsidRPr="00D020F9" w:rsidRDefault="00B0488A" w:rsidP="00F5278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488A" w:rsidRPr="00D020F9" w:rsidRDefault="00B0488A" w:rsidP="00F5278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488A" w:rsidRPr="00D020F9" w:rsidRDefault="00B0488A" w:rsidP="00F5278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53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488A" w:rsidRPr="00D020F9" w:rsidRDefault="00B0488A" w:rsidP="00F5278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>e</w:t>
            </w:r>
          </w:p>
        </w:tc>
        <w:tc>
          <w:tcPr>
            <w:tcW w:w="74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0488A" w:rsidRPr="00D020F9" w:rsidRDefault="00B0488A" w:rsidP="00F5278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>F</w:t>
            </w:r>
          </w:p>
        </w:tc>
      </w:tr>
      <w:tr w:rsidR="00B0488A" w:rsidRPr="00D020F9" w:rsidTr="00F5278C">
        <w:trPr>
          <w:trHeight w:val="330"/>
          <w:jc w:val="center"/>
        </w:trPr>
        <w:tc>
          <w:tcPr>
            <w:tcW w:w="166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0488A" w:rsidRPr="00D020F9" w:rsidRDefault="00B0488A" w:rsidP="00F5278C">
            <w:pPr>
              <w:spacing w:after="0"/>
              <w:rPr>
                <w:sz w:val="20"/>
                <w:szCs w:val="20"/>
                <w:lang w:val="sk-SK"/>
              </w:rPr>
            </w:pPr>
            <w:r w:rsidRPr="00D020F9">
              <w:rPr>
                <w:sz w:val="20"/>
                <w:szCs w:val="20"/>
                <w:lang w:val="sk-SK"/>
              </w:rPr>
              <w:t>Základné imanie</w:t>
            </w:r>
          </w:p>
        </w:tc>
        <w:tc>
          <w:tcPr>
            <w:tcW w:w="76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0488A" w:rsidRPr="00D020F9" w:rsidRDefault="00B0488A" w:rsidP="00F5278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D020F9">
              <w:rPr>
                <w:sz w:val="20"/>
                <w:szCs w:val="20"/>
                <w:lang w:val="sk-SK"/>
              </w:rPr>
              <w:t> </w:t>
            </w:r>
            <w:r>
              <w:rPr>
                <w:sz w:val="20"/>
                <w:szCs w:val="20"/>
                <w:lang w:val="sk-SK"/>
              </w:rPr>
              <w:t>5 000 EUR</w:t>
            </w:r>
          </w:p>
        </w:tc>
        <w:tc>
          <w:tcPr>
            <w:tcW w:w="686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0488A" w:rsidRPr="00D020F9" w:rsidRDefault="00B0488A" w:rsidP="00F5278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D020F9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0488A" w:rsidRPr="00D020F9" w:rsidRDefault="00B0488A" w:rsidP="00F5278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D020F9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539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0488A" w:rsidRPr="00D020F9" w:rsidRDefault="00B0488A" w:rsidP="00F5278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D020F9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740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0488A" w:rsidRPr="00D020F9" w:rsidRDefault="00B0488A" w:rsidP="00F5278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5 000 EUR</w:t>
            </w:r>
          </w:p>
        </w:tc>
      </w:tr>
      <w:tr w:rsidR="00B0488A" w:rsidRPr="00D020F9" w:rsidTr="00F5278C">
        <w:trPr>
          <w:trHeight w:val="330"/>
          <w:jc w:val="center"/>
        </w:trPr>
        <w:tc>
          <w:tcPr>
            <w:tcW w:w="166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0488A" w:rsidRPr="00D020F9" w:rsidRDefault="00B0488A" w:rsidP="00F5278C">
            <w:pPr>
              <w:spacing w:after="0"/>
              <w:rPr>
                <w:sz w:val="20"/>
                <w:szCs w:val="20"/>
                <w:lang w:val="sk-SK"/>
              </w:rPr>
            </w:pPr>
            <w:r w:rsidRPr="00672AB8">
              <w:rPr>
                <w:sz w:val="20"/>
                <w:szCs w:val="20"/>
                <w:lang w:val="sk-SK"/>
              </w:rPr>
              <w:t>Neuhradená strata minulých rokov</w:t>
            </w:r>
          </w:p>
        </w:tc>
        <w:tc>
          <w:tcPr>
            <w:tcW w:w="76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0488A" w:rsidRPr="00D020F9" w:rsidRDefault="00B0488A" w:rsidP="00F5278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 xml:space="preserve">-62 EUR </w:t>
            </w:r>
          </w:p>
        </w:tc>
        <w:tc>
          <w:tcPr>
            <w:tcW w:w="686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0488A" w:rsidRPr="00D020F9" w:rsidRDefault="00B0488A" w:rsidP="00F5278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-791 EUR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0488A" w:rsidRPr="00D020F9" w:rsidRDefault="00B0488A" w:rsidP="00F5278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539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0488A" w:rsidRPr="00D020F9" w:rsidRDefault="00B0488A" w:rsidP="00F5278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740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0488A" w:rsidRDefault="00B0488A" w:rsidP="00F5278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-853 EUR</w:t>
            </w:r>
          </w:p>
        </w:tc>
      </w:tr>
      <w:tr w:rsidR="00B0488A" w:rsidRPr="00D020F9" w:rsidTr="00F5278C">
        <w:trPr>
          <w:trHeight w:val="330"/>
          <w:jc w:val="center"/>
        </w:trPr>
        <w:tc>
          <w:tcPr>
            <w:tcW w:w="1661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488A" w:rsidRPr="00D020F9" w:rsidRDefault="00B0488A" w:rsidP="00F5278C">
            <w:pPr>
              <w:spacing w:after="0"/>
              <w:rPr>
                <w:sz w:val="20"/>
                <w:szCs w:val="20"/>
                <w:lang w:val="sk-SK"/>
              </w:rPr>
            </w:pPr>
            <w:r w:rsidRPr="00D020F9">
              <w:rPr>
                <w:sz w:val="20"/>
                <w:szCs w:val="20"/>
                <w:lang w:val="sk-SK"/>
              </w:rPr>
              <w:t>Výsledok hospodárenia bežného účtovného obdobia</w:t>
            </w:r>
          </w:p>
        </w:tc>
        <w:tc>
          <w:tcPr>
            <w:tcW w:w="763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B0488A" w:rsidRPr="00D020F9" w:rsidRDefault="00B0488A" w:rsidP="00F5278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86" w:type="pct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B0488A" w:rsidRPr="00D020F9" w:rsidRDefault="00B0488A" w:rsidP="00F5278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20 EUR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B0488A" w:rsidRPr="00D020F9" w:rsidRDefault="00B0488A" w:rsidP="00F5278C">
            <w:pPr>
              <w:spacing w:after="0"/>
              <w:rPr>
                <w:sz w:val="20"/>
                <w:szCs w:val="20"/>
                <w:lang w:val="sk-SK"/>
              </w:rPr>
            </w:pPr>
            <w:r w:rsidRPr="00D020F9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539" w:type="pct"/>
            <w:tcBorders>
              <w:top w:val="single" w:sz="6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B0488A" w:rsidRPr="00D020F9" w:rsidRDefault="00B0488A" w:rsidP="00F5278C">
            <w:pPr>
              <w:spacing w:after="0"/>
              <w:rPr>
                <w:sz w:val="20"/>
                <w:szCs w:val="20"/>
                <w:lang w:val="sk-SK"/>
              </w:rPr>
            </w:pPr>
            <w:r w:rsidRPr="00D020F9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740" w:type="pct"/>
            <w:tcBorders>
              <w:top w:val="single" w:sz="6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488A" w:rsidRPr="00D020F9" w:rsidRDefault="00B0488A" w:rsidP="00F5278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20 EUR</w:t>
            </w:r>
          </w:p>
        </w:tc>
      </w:tr>
    </w:tbl>
    <w:p w:rsidR="00B0488A" w:rsidRPr="0045512D" w:rsidRDefault="00B0488A" w:rsidP="00B0488A">
      <w:pPr>
        <w:spacing w:after="0" w:line="360" w:lineRule="auto"/>
        <w:jc w:val="both"/>
        <w:rPr>
          <w:rFonts w:ascii="Calibri" w:eastAsia="Calibri" w:hAnsi="Calibri" w:cs="Times New Roman"/>
          <w:lang w:val="sk-SK"/>
        </w:rPr>
      </w:pP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3086"/>
        <w:gridCol w:w="1417"/>
        <w:gridCol w:w="1274"/>
        <w:gridCol w:w="1135"/>
        <w:gridCol w:w="1001"/>
        <w:gridCol w:w="1375"/>
      </w:tblGrid>
      <w:tr w:rsidR="0045512D" w:rsidRPr="00D020F9" w:rsidTr="00215002">
        <w:trPr>
          <w:trHeight w:val="318"/>
          <w:jc w:val="center"/>
        </w:trPr>
        <w:tc>
          <w:tcPr>
            <w:tcW w:w="1661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020F9" w:rsidRPr="00D020F9" w:rsidRDefault="00D020F9" w:rsidP="0021500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>Položka vlastného imania</w:t>
            </w:r>
          </w:p>
        </w:tc>
        <w:tc>
          <w:tcPr>
            <w:tcW w:w="3339" w:type="pct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020F9" w:rsidRPr="00D020F9" w:rsidRDefault="00B0488A" w:rsidP="0021500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45512D" w:rsidRPr="00D020F9" w:rsidTr="00215002">
        <w:trPr>
          <w:jc w:val="center"/>
        </w:trPr>
        <w:tc>
          <w:tcPr>
            <w:tcW w:w="1661" w:type="pct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020F9" w:rsidRPr="00D020F9" w:rsidRDefault="00D020F9" w:rsidP="0021500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63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020F9" w:rsidRPr="00D020F9" w:rsidRDefault="00D020F9" w:rsidP="0021500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686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020F9" w:rsidRPr="00D020F9" w:rsidRDefault="00D020F9" w:rsidP="0021500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 xml:space="preserve">Prírastky 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020F9" w:rsidRPr="00D020F9" w:rsidRDefault="00D020F9" w:rsidP="0021500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 xml:space="preserve">Úbytky </w:t>
            </w:r>
          </w:p>
        </w:tc>
        <w:tc>
          <w:tcPr>
            <w:tcW w:w="53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020F9" w:rsidRPr="00D020F9" w:rsidRDefault="00D020F9" w:rsidP="0021500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>Presuny</w:t>
            </w:r>
          </w:p>
        </w:tc>
        <w:tc>
          <w:tcPr>
            <w:tcW w:w="74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020F9" w:rsidRPr="00D020F9" w:rsidRDefault="00D020F9" w:rsidP="0021500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>Stav na konci účtovného obdobia</w:t>
            </w:r>
          </w:p>
        </w:tc>
      </w:tr>
      <w:tr w:rsidR="0045512D" w:rsidRPr="00D020F9" w:rsidTr="00215002">
        <w:trPr>
          <w:trHeight w:val="330"/>
          <w:jc w:val="center"/>
        </w:trPr>
        <w:tc>
          <w:tcPr>
            <w:tcW w:w="166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20F9" w:rsidRPr="00D020F9" w:rsidRDefault="00D020F9" w:rsidP="0021500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76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020F9" w:rsidRPr="00D020F9" w:rsidRDefault="00D020F9" w:rsidP="0021500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20F9" w:rsidRPr="00D020F9" w:rsidRDefault="00D020F9" w:rsidP="0021500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20F9" w:rsidRPr="00D020F9" w:rsidRDefault="00D020F9" w:rsidP="0021500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53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20F9" w:rsidRPr="00D020F9" w:rsidRDefault="00D020F9" w:rsidP="0021500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>e</w:t>
            </w:r>
          </w:p>
        </w:tc>
        <w:tc>
          <w:tcPr>
            <w:tcW w:w="74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020F9" w:rsidRPr="00D020F9" w:rsidRDefault="009274CA" w:rsidP="0021500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>F</w:t>
            </w:r>
          </w:p>
        </w:tc>
      </w:tr>
      <w:tr w:rsidR="0045512D" w:rsidRPr="00D020F9" w:rsidTr="00215002">
        <w:trPr>
          <w:trHeight w:val="330"/>
          <w:jc w:val="center"/>
        </w:trPr>
        <w:tc>
          <w:tcPr>
            <w:tcW w:w="166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20F9" w:rsidRPr="00D020F9" w:rsidRDefault="00D020F9" w:rsidP="00215002">
            <w:pPr>
              <w:spacing w:after="0"/>
              <w:rPr>
                <w:sz w:val="20"/>
                <w:szCs w:val="20"/>
                <w:lang w:val="sk-SK"/>
              </w:rPr>
            </w:pPr>
            <w:r w:rsidRPr="00D020F9">
              <w:rPr>
                <w:sz w:val="20"/>
                <w:szCs w:val="20"/>
                <w:lang w:val="sk-SK"/>
              </w:rPr>
              <w:t>Základné imanie</w:t>
            </w:r>
          </w:p>
        </w:tc>
        <w:tc>
          <w:tcPr>
            <w:tcW w:w="76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0F9" w:rsidRPr="00D020F9" w:rsidRDefault="00D020F9" w:rsidP="00215002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D020F9">
              <w:rPr>
                <w:sz w:val="20"/>
                <w:szCs w:val="20"/>
                <w:lang w:val="sk-SK"/>
              </w:rPr>
              <w:t> </w:t>
            </w:r>
            <w:r w:rsidR="0045512D">
              <w:rPr>
                <w:sz w:val="20"/>
                <w:szCs w:val="20"/>
                <w:lang w:val="sk-SK"/>
              </w:rPr>
              <w:t>5 000 EUR</w:t>
            </w:r>
          </w:p>
        </w:tc>
        <w:tc>
          <w:tcPr>
            <w:tcW w:w="686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0F9" w:rsidRPr="00D020F9" w:rsidRDefault="00D020F9" w:rsidP="00215002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D020F9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0F9" w:rsidRPr="00D020F9" w:rsidRDefault="00D020F9" w:rsidP="00215002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D020F9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539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0F9" w:rsidRPr="00D020F9" w:rsidRDefault="00D020F9" w:rsidP="00215002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D020F9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740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20F9" w:rsidRPr="00D020F9" w:rsidRDefault="0045512D" w:rsidP="00215002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5 000 EUR</w:t>
            </w:r>
          </w:p>
        </w:tc>
      </w:tr>
      <w:tr w:rsidR="00672AB8" w:rsidRPr="00D020F9" w:rsidTr="00215002">
        <w:trPr>
          <w:trHeight w:val="330"/>
          <w:jc w:val="center"/>
        </w:trPr>
        <w:tc>
          <w:tcPr>
            <w:tcW w:w="166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2AB8" w:rsidRPr="00D020F9" w:rsidRDefault="00672AB8" w:rsidP="00215002">
            <w:pPr>
              <w:spacing w:after="0"/>
              <w:rPr>
                <w:sz w:val="20"/>
                <w:szCs w:val="20"/>
                <w:lang w:val="sk-SK"/>
              </w:rPr>
            </w:pPr>
            <w:r w:rsidRPr="00672AB8">
              <w:rPr>
                <w:sz w:val="20"/>
                <w:szCs w:val="20"/>
                <w:lang w:val="sk-SK"/>
              </w:rPr>
              <w:t>Neuhradená strata minulých rokov</w:t>
            </w:r>
          </w:p>
        </w:tc>
        <w:tc>
          <w:tcPr>
            <w:tcW w:w="76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2AB8" w:rsidRPr="00D020F9" w:rsidRDefault="00672AB8" w:rsidP="00215002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 xml:space="preserve">- </w:t>
            </w:r>
          </w:p>
        </w:tc>
        <w:tc>
          <w:tcPr>
            <w:tcW w:w="686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2AB8" w:rsidRPr="00D020F9" w:rsidRDefault="00672AB8" w:rsidP="00215002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-62 EUR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2AB8" w:rsidRPr="00D020F9" w:rsidRDefault="00672AB8" w:rsidP="00215002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539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2AB8" w:rsidRPr="00D020F9" w:rsidRDefault="00672AB8" w:rsidP="00215002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740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2AB8" w:rsidRDefault="00672AB8" w:rsidP="00215002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-62 EUR</w:t>
            </w:r>
          </w:p>
        </w:tc>
      </w:tr>
      <w:tr w:rsidR="0045512D" w:rsidRPr="00D020F9" w:rsidTr="00215002">
        <w:trPr>
          <w:trHeight w:val="330"/>
          <w:jc w:val="center"/>
        </w:trPr>
        <w:tc>
          <w:tcPr>
            <w:tcW w:w="1661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20F9" w:rsidRPr="00D020F9" w:rsidRDefault="00D020F9" w:rsidP="00215002">
            <w:pPr>
              <w:spacing w:after="0"/>
              <w:rPr>
                <w:sz w:val="20"/>
                <w:szCs w:val="20"/>
                <w:lang w:val="sk-SK"/>
              </w:rPr>
            </w:pPr>
            <w:r w:rsidRPr="00D020F9">
              <w:rPr>
                <w:sz w:val="20"/>
                <w:szCs w:val="20"/>
                <w:lang w:val="sk-SK"/>
              </w:rPr>
              <w:t>Výsledok hospodárenia bežného účtovného obdobia</w:t>
            </w:r>
          </w:p>
        </w:tc>
        <w:tc>
          <w:tcPr>
            <w:tcW w:w="763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20F9" w:rsidRPr="00D020F9" w:rsidRDefault="00672AB8" w:rsidP="00215002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86" w:type="pct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20F9" w:rsidRPr="00D020F9" w:rsidRDefault="00672AB8" w:rsidP="00215002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-791 EUR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D020F9" w:rsidRPr="00D020F9" w:rsidRDefault="00D020F9" w:rsidP="00215002">
            <w:pPr>
              <w:spacing w:after="0"/>
              <w:rPr>
                <w:sz w:val="20"/>
                <w:szCs w:val="20"/>
                <w:lang w:val="sk-SK"/>
              </w:rPr>
            </w:pPr>
            <w:r w:rsidRPr="00D020F9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539" w:type="pct"/>
            <w:tcBorders>
              <w:top w:val="single" w:sz="6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D020F9" w:rsidRPr="00D020F9" w:rsidRDefault="00D020F9" w:rsidP="00215002">
            <w:pPr>
              <w:spacing w:after="0"/>
              <w:rPr>
                <w:sz w:val="20"/>
                <w:szCs w:val="20"/>
                <w:lang w:val="sk-SK"/>
              </w:rPr>
            </w:pPr>
            <w:r w:rsidRPr="00D020F9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740" w:type="pct"/>
            <w:tcBorders>
              <w:top w:val="single" w:sz="6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20F9" w:rsidRPr="00D020F9" w:rsidRDefault="00672AB8" w:rsidP="00215002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-791 EUR</w:t>
            </w:r>
          </w:p>
        </w:tc>
      </w:tr>
    </w:tbl>
    <w:p w:rsidR="00D020F9" w:rsidRDefault="00D020F9" w:rsidP="00D020F9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</w:p>
    <w:p w:rsidR="00CF4293" w:rsidRPr="00D020F9" w:rsidRDefault="00CF4293" w:rsidP="00F57726">
      <w:pPr>
        <w:spacing w:after="0" w:line="360" w:lineRule="auto"/>
        <w:jc w:val="both"/>
        <w:rPr>
          <w:rFonts w:ascii="Calibri" w:eastAsia="Calibri" w:hAnsi="Calibri" w:cs="Times New Roman"/>
          <w:lang w:val="sk-SK"/>
        </w:rPr>
      </w:pPr>
    </w:p>
    <w:sectPr w:rsidR="00CF4293" w:rsidRPr="00D020F9" w:rsidSect="00B02C3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5185" w:rsidRDefault="00D85185" w:rsidP="00E64C48">
      <w:pPr>
        <w:spacing w:after="0" w:line="240" w:lineRule="auto"/>
      </w:pPr>
      <w:r>
        <w:separator/>
      </w:r>
    </w:p>
  </w:endnote>
  <w:endnote w:type="continuationSeparator" w:id="0">
    <w:p w:rsidR="00D85185" w:rsidRDefault="00D85185" w:rsidP="00E64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0"/>
      </w:rPr>
      <w:id w:val="11465840"/>
      <w:docPartObj>
        <w:docPartGallery w:val="Page Numbers (Bottom of Page)"/>
        <w:docPartUnique/>
      </w:docPartObj>
    </w:sdtPr>
    <w:sdtEndPr/>
    <w:sdtContent>
      <w:p w:rsidR="00D85185" w:rsidRPr="007669E5" w:rsidRDefault="00DD4091">
        <w:pPr>
          <w:pStyle w:val="Zpat"/>
          <w:jc w:val="right"/>
          <w:rPr>
            <w:sz w:val="20"/>
          </w:rPr>
        </w:pPr>
        <w:r w:rsidRPr="007669E5">
          <w:rPr>
            <w:rFonts w:cs="Times New Roman"/>
            <w:sz w:val="20"/>
          </w:rPr>
          <w:fldChar w:fldCharType="begin"/>
        </w:r>
        <w:r w:rsidR="00D85185" w:rsidRPr="007669E5">
          <w:rPr>
            <w:rFonts w:cs="Times New Roman"/>
            <w:sz w:val="20"/>
          </w:rPr>
          <w:instrText xml:space="preserve"> PAGE   \* MERGEFORMAT </w:instrText>
        </w:r>
        <w:r w:rsidRPr="007669E5">
          <w:rPr>
            <w:rFonts w:cs="Times New Roman"/>
            <w:sz w:val="20"/>
          </w:rPr>
          <w:fldChar w:fldCharType="separate"/>
        </w:r>
        <w:r w:rsidR="00390AE2">
          <w:rPr>
            <w:rFonts w:cs="Times New Roman"/>
            <w:noProof/>
            <w:sz w:val="20"/>
          </w:rPr>
          <w:t>6</w:t>
        </w:r>
        <w:r w:rsidRPr="007669E5">
          <w:rPr>
            <w:rFonts w:cs="Times New Roman"/>
            <w:sz w:val="20"/>
          </w:rPr>
          <w:fldChar w:fldCharType="end"/>
        </w:r>
      </w:p>
    </w:sdtContent>
  </w:sdt>
  <w:p w:rsidR="00D85185" w:rsidRDefault="00D85185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5185" w:rsidRDefault="00D85185" w:rsidP="00E64C48">
      <w:pPr>
        <w:spacing w:after="0" w:line="240" w:lineRule="auto"/>
      </w:pPr>
      <w:r>
        <w:separator/>
      </w:r>
    </w:p>
  </w:footnote>
  <w:footnote w:type="continuationSeparator" w:id="0">
    <w:p w:rsidR="00D85185" w:rsidRDefault="00D85185" w:rsidP="00E64C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5185" w:rsidRPr="007669E5" w:rsidRDefault="00D85185">
    <w:pPr>
      <w:pStyle w:val="Zhlav"/>
      <w:rPr>
        <w:rFonts w:cs="Times New Roman"/>
        <w:sz w:val="20"/>
      </w:rPr>
    </w:pPr>
    <w:r w:rsidRPr="007669E5">
      <w:rPr>
        <w:rFonts w:cs="Times New Roman"/>
        <w:sz w:val="20"/>
      </w:rPr>
      <w:t xml:space="preserve">Poznámky Úč </w:t>
    </w:r>
    <w:r>
      <w:rPr>
        <w:rFonts w:cs="Times New Roman"/>
        <w:sz w:val="20"/>
      </w:rPr>
      <w:t xml:space="preserve">MÚJ </w:t>
    </w:r>
    <w:r w:rsidRPr="007669E5">
      <w:rPr>
        <w:rFonts w:cs="Times New Roman"/>
        <w:sz w:val="20"/>
      </w:rPr>
      <w:t>3 – 01</w:t>
    </w:r>
    <w:r w:rsidRPr="00AB2025">
      <w:rPr>
        <w:rFonts w:cs="Times New Roman"/>
        <w:sz w:val="20"/>
      </w:rPr>
      <w:t xml:space="preserve"> </w:t>
    </w:r>
    <w:r>
      <w:rPr>
        <w:rFonts w:cs="Times New Roman"/>
        <w:sz w:val="20"/>
      </w:rPr>
      <w:t xml:space="preserve">              IČO: </w:t>
    </w:r>
    <w:r w:rsidR="00DE57F7">
      <w:rPr>
        <w:rFonts w:cs="Times New Roman"/>
        <w:sz w:val="20"/>
      </w:rPr>
      <w:t>50 463 110</w:t>
    </w:r>
    <w:r w:rsidRPr="007669E5">
      <w:rPr>
        <w:rFonts w:cs="Times New Roman"/>
        <w:sz w:val="20"/>
      </w:rPr>
      <w:tab/>
    </w:r>
    <w:r>
      <w:rPr>
        <w:rFonts w:cs="Times New Roman"/>
        <w:sz w:val="20"/>
      </w:rPr>
      <w:t xml:space="preserve">                           DIČ: </w:t>
    </w:r>
    <w:r w:rsidR="00DE57F7">
      <w:rPr>
        <w:rFonts w:cs="Times New Roman"/>
        <w:sz w:val="20"/>
      </w:rPr>
      <w:t>21</w:t>
    </w:r>
    <w:r w:rsidR="00B0488A">
      <w:rPr>
        <w:rFonts w:cs="Times New Roman"/>
        <w:sz w:val="20"/>
      </w:rPr>
      <w:t xml:space="preserve"> </w:t>
    </w:r>
    <w:r w:rsidR="00DE57F7">
      <w:rPr>
        <w:rFonts w:cs="Times New Roman"/>
        <w:sz w:val="20"/>
      </w:rPr>
      <w:t>20</w:t>
    </w:r>
    <w:r w:rsidR="00B0488A">
      <w:rPr>
        <w:rFonts w:cs="Times New Roman"/>
        <w:sz w:val="20"/>
      </w:rPr>
      <w:t xml:space="preserve"> </w:t>
    </w:r>
    <w:r w:rsidR="00DE57F7">
      <w:rPr>
        <w:rFonts w:cs="Times New Roman"/>
        <w:sz w:val="20"/>
      </w:rPr>
      <w:t>36</w:t>
    </w:r>
    <w:r w:rsidR="00B0488A">
      <w:rPr>
        <w:rFonts w:cs="Times New Roman"/>
        <w:sz w:val="20"/>
      </w:rPr>
      <w:t xml:space="preserve"> </w:t>
    </w:r>
    <w:r w:rsidR="00DE57F7">
      <w:rPr>
        <w:rFonts w:cs="Times New Roman"/>
        <w:sz w:val="20"/>
      </w:rPr>
      <w:t>04</w:t>
    </w:r>
    <w:r w:rsidR="00B0488A">
      <w:rPr>
        <w:rFonts w:cs="Times New Roman"/>
        <w:sz w:val="20"/>
      </w:rPr>
      <w:t xml:space="preserve"> </w:t>
    </w:r>
    <w:r w:rsidR="00DE57F7">
      <w:rPr>
        <w:rFonts w:cs="Times New Roman"/>
        <w:sz w:val="20"/>
      </w:rPr>
      <w:t>62</w:t>
    </w:r>
    <w:r w:rsidRPr="007669E5">
      <w:rPr>
        <w:rFonts w:cs="Times New Roman"/>
        <w:sz w:val="20"/>
      </w:rPr>
      <w:tab/>
    </w:r>
    <w:proofErr w:type="spellStart"/>
    <w:r w:rsidR="00DE57F7">
      <w:rPr>
        <w:rFonts w:cs="Times New Roman"/>
        <w:sz w:val="20"/>
      </w:rPr>
      <w:t>Elevanta</w:t>
    </w:r>
    <w:proofErr w:type="spellEnd"/>
    <w:r w:rsidR="00DE57F7">
      <w:rPr>
        <w:rFonts w:cs="Times New Roman"/>
        <w:sz w:val="20"/>
      </w:rPr>
      <w:t xml:space="preserve"> s.r.o.</w:t>
    </w:r>
  </w:p>
  <w:p w:rsidR="00D85185" w:rsidRDefault="00D85185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30602"/>
    <w:multiLevelType w:val="hybridMultilevel"/>
    <w:tmpl w:val="64BE30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E27C9C"/>
    <w:multiLevelType w:val="hybridMultilevel"/>
    <w:tmpl w:val="E3F83758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A61ABC"/>
    <w:multiLevelType w:val="hybridMultilevel"/>
    <w:tmpl w:val="F4981426"/>
    <w:lvl w:ilvl="0" w:tplc="F68E65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EB5157"/>
    <w:multiLevelType w:val="hybridMultilevel"/>
    <w:tmpl w:val="7788F9E0"/>
    <w:lvl w:ilvl="0" w:tplc="343EB6FC">
      <w:start w:val="2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A93387"/>
    <w:multiLevelType w:val="hybridMultilevel"/>
    <w:tmpl w:val="6896DA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3C73A0"/>
    <w:multiLevelType w:val="hybridMultilevel"/>
    <w:tmpl w:val="6FC0BA60"/>
    <w:lvl w:ilvl="0" w:tplc="22882C62">
      <w:start w:val="1"/>
      <w:numFmt w:val="decimal"/>
      <w:lvlText w:val="%1."/>
      <w:lvlJc w:val="left"/>
      <w:pPr>
        <w:ind w:left="1146" w:hanging="360"/>
      </w:pPr>
      <w:rPr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>
    <w:nsid w:val="419A6B51"/>
    <w:multiLevelType w:val="hybridMultilevel"/>
    <w:tmpl w:val="BB44A7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5516E2A"/>
    <w:multiLevelType w:val="hybridMultilevel"/>
    <w:tmpl w:val="73E0DDDE"/>
    <w:lvl w:ilvl="0" w:tplc="0405000F">
      <w:start w:val="1"/>
      <w:numFmt w:val="decimal"/>
      <w:lvlText w:val="%1.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>
    <w:nsid w:val="502F59F4"/>
    <w:multiLevelType w:val="hybridMultilevel"/>
    <w:tmpl w:val="C25A978A"/>
    <w:lvl w:ilvl="0" w:tplc="ECBC78B6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sz w:val="28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1A8528D"/>
    <w:multiLevelType w:val="hybridMultilevel"/>
    <w:tmpl w:val="F72277D2"/>
    <w:lvl w:ilvl="0" w:tplc="58D433F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D526EC"/>
    <w:multiLevelType w:val="hybridMultilevel"/>
    <w:tmpl w:val="4324208A"/>
    <w:lvl w:ilvl="0" w:tplc="01789302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64206C9F"/>
    <w:multiLevelType w:val="hybridMultilevel"/>
    <w:tmpl w:val="72F0DF4E"/>
    <w:lvl w:ilvl="0" w:tplc="F356BF5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6446130"/>
    <w:multiLevelType w:val="hybridMultilevel"/>
    <w:tmpl w:val="3E34A3B6"/>
    <w:lvl w:ilvl="0" w:tplc="EF24D82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B13591E"/>
    <w:multiLevelType w:val="hybridMultilevel"/>
    <w:tmpl w:val="2474D0F6"/>
    <w:lvl w:ilvl="0" w:tplc="ED46417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6"/>
  </w:num>
  <w:num w:numId="3">
    <w:abstractNumId w:val="1"/>
  </w:num>
  <w:num w:numId="4">
    <w:abstractNumId w:val="0"/>
  </w:num>
  <w:num w:numId="5">
    <w:abstractNumId w:val="4"/>
  </w:num>
  <w:num w:numId="6">
    <w:abstractNumId w:val="10"/>
  </w:num>
  <w:num w:numId="7">
    <w:abstractNumId w:val="8"/>
  </w:num>
  <w:num w:numId="8">
    <w:abstractNumId w:val="7"/>
  </w:num>
  <w:num w:numId="9">
    <w:abstractNumId w:val="5"/>
  </w:num>
  <w:num w:numId="10">
    <w:abstractNumId w:val="12"/>
  </w:num>
  <w:num w:numId="11">
    <w:abstractNumId w:val="9"/>
  </w:num>
  <w:num w:numId="12">
    <w:abstractNumId w:val="2"/>
  </w:num>
  <w:num w:numId="13">
    <w:abstractNumId w:val="11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C48"/>
    <w:rsid w:val="00000BE4"/>
    <w:rsid w:val="00053F5B"/>
    <w:rsid w:val="00063700"/>
    <w:rsid w:val="000A6F0D"/>
    <w:rsid w:val="000A751F"/>
    <w:rsid w:val="000E1B93"/>
    <w:rsid w:val="00120AF7"/>
    <w:rsid w:val="00151641"/>
    <w:rsid w:val="00196087"/>
    <w:rsid w:val="001B6248"/>
    <w:rsid w:val="00215002"/>
    <w:rsid w:val="00230801"/>
    <w:rsid w:val="002449AE"/>
    <w:rsid w:val="002E0445"/>
    <w:rsid w:val="002E2403"/>
    <w:rsid w:val="00307271"/>
    <w:rsid w:val="00373D3E"/>
    <w:rsid w:val="003856BE"/>
    <w:rsid w:val="00390AE2"/>
    <w:rsid w:val="003B074F"/>
    <w:rsid w:val="003B3779"/>
    <w:rsid w:val="003E182D"/>
    <w:rsid w:val="004018D2"/>
    <w:rsid w:val="00402205"/>
    <w:rsid w:val="0045512D"/>
    <w:rsid w:val="00487EC7"/>
    <w:rsid w:val="00493318"/>
    <w:rsid w:val="004B3752"/>
    <w:rsid w:val="00515E8C"/>
    <w:rsid w:val="00523556"/>
    <w:rsid w:val="00555FB4"/>
    <w:rsid w:val="006272B9"/>
    <w:rsid w:val="0067198B"/>
    <w:rsid w:val="00672AB8"/>
    <w:rsid w:val="006C2E22"/>
    <w:rsid w:val="006D0DB7"/>
    <w:rsid w:val="006D1FD5"/>
    <w:rsid w:val="006D4F50"/>
    <w:rsid w:val="006E4D30"/>
    <w:rsid w:val="00704CFA"/>
    <w:rsid w:val="00711879"/>
    <w:rsid w:val="00745911"/>
    <w:rsid w:val="00747CE2"/>
    <w:rsid w:val="007669E5"/>
    <w:rsid w:val="007B424D"/>
    <w:rsid w:val="007D1DE0"/>
    <w:rsid w:val="00830701"/>
    <w:rsid w:val="008417F6"/>
    <w:rsid w:val="009274CA"/>
    <w:rsid w:val="009B2F96"/>
    <w:rsid w:val="009C08D6"/>
    <w:rsid w:val="009F2213"/>
    <w:rsid w:val="00A37FA9"/>
    <w:rsid w:val="00A95B60"/>
    <w:rsid w:val="00AB2025"/>
    <w:rsid w:val="00B02C3E"/>
    <w:rsid w:val="00B0488A"/>
    <w:rsid w:val="00B35BAB"/>
    <w:rsid w:val="00B77944"/>
    <w:rsid w:val="00BA21C0"/>
    <w:rsid w:val="00BF47D6"/>
    <w:rsid w:val="00C10215"/>
    <w:rsid w:val="00C27214"/>
    <w:rsid w:val="00C31A36"/>
    <w:rsid w:val="00C36AFE"/>
    <w:rsid w:val="00C6074B"/>
    <w:rsid w:val="00C73669"/>
    <w:rsid w:val="00C85595"/>
    <w:rsid w:val="00CA16DA"/>
    <w:rsid w:val="00CA7ED1"/>
    <w:rsid w:val="00CD4DE8"/>
    <w:rsid w:val="00CF4293"/>
    <w:rsid w:val="00D00B3D"/>
    <w:rsid w:val="00D020F9"/>
    <w:rsid w:val="00D246A9"/>
    <w:rsid w:val="00D30789"/>
    <w:rsid w:val="00D30ECB"/>
    <w:rsid w:val="00D33CB6"/>
    <w:rsid w:val="00D80033"/>
    <w:rsid w:val="00D85185"/>
    <w:rsid w:val="00DD4091"/>
    <w:rsid w:val="00DE57F7"/>
    <w:rsid w:val="00DF0331"/>
    <w:rsid w:val="00E238E3"/>
    <w:rsid w:val="00E64879"/>
    <w:rsid w:val="00E64C48"/>
    <w:rsid w:val="00EB0AD2"/>
    <w:rsid w:val="00ED5047"/>
    <w:rsid w:val="00F520BC"/>
    <w:rsid w:val="00F57726"/>
    <w:rsid w:val="00FA7ED0"/>
    <w:rsid w:val="00FD2A72"/>
    <w:rsid w:val="00FD2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4C48"/>
  </w:style>
  <w:style w:type="paragraph" w:styleId="Zpat">
    <w:name w:val="footer"/>
    <w:basedOn w:val="Normln"/>
    <w:link w:val="Zpat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4C48"/>
  </w:style>
  <w:style w:type="paragraph" w:styleId="Odstavecseseznamem">
    <w:name w:val="List Paragraph"/>
    <w:basedOn w:val="Normln"/>
    <w:uiPriority w:val="34"/>
    <w:qFormat/>
    <w:rsid w:val="00E64C48"/>
    <w:pPr>
      <w:ind w:left="720"/>
      <w:contextualSpacing/>
    </w:pPr>
  </w:style>
  <w:style w:type="character" w:customStyle="1" w:styleId="ra">
    <w:name w:val="ra"/>
    <w:basedOn w:val="Standardnpsmoodstavce"/>
    <w:rsid w:val="00E64C48"/>
  </w:style>
  <w:style w:type="character" w:customStyle="1" w:styleId="apple-converted-space">
    <w:name w:val="apple-converted-space"/>
    <w:basedOn w:val="Standardnpsmoodstavce"/>
    <w:rsid w:val="00E64C48"/>
  </w:style>
  <w:style w:type="character" w:customStyle="1" w:styleId="hps">
    <w:name w:val="hps"/>
    <w:basedOn w:val="Standardnpsmoodstavce"/>
    <w:rsid w:val="002E2403"/>
    <w:rPr>
      <w:rFonts w:cs="Times New Roman"/>
    </w:rPr>
  </w:style>
  <w:style w:type="paragraph" w:customStyle="1" w:styleId="TopHeader">
    <w:name w:val="Top Header"/>
    <w:basedOn w:val="Normln"/>
    <w:qFormat/>
    <w:rsid w:val="007669E5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  <w:lang w:val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4C48"/>
  </w:style>
  <w:style w:type="paragraph" w:styleId="Zpat">
    <w:name w:val="footer"/>
    <w:basedOn w:val="Normln"/>
    <w:link w:val="Zpat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4C48"/>
  </w:style>
  <w:style w:type="paragraph" w:styleId="Odstavecseseznamem">
    <w:name w:val="List Paragraph"/>
    <w:basedOn w:val="Normln"/>
    <w:uiPriority w:val="34"/>
    <w:qFormat/>
    <w:rsid w:val="00E64C48"/>
    <w:pPr>
      <w:ind w:left="720"/>
      <w:contextualSpacing/>
    </w:pPr>
  </w:style>
  <w:style w:type="character" w:customStyle="1" w:styleId="ra">
    <w:name w:val="ra"/>
    <w:basedOn w:val="Standardnpsmoodstavce"/>
    <w:rsid w:val="00E64C48"/>
  </w:style>
  <w:style w:type="character" w:customStyle="1" w:styleId="apple-converted-space">
    <w:name w:val="apple-converted-space"/>
    <w:basedOn w:val="Standardnpsmoodstavce"/>
    <w:rsid w:val="00E64C48"/>
  </w:style>
  <w:style w:type="character" w:customStyle="1" w:styleId="hps">
    <w:name w:val="hps"/>
    <w:basedOn w:val="Standardnpsmoodstavce"/>
    <w:rsid w:val="002E2403"/>
    <w:rPr>
      <w:rFonts w:cs="Times New Roman"/>
    </w:rPr>
  </w:style>
  <w:style w:type="paragraph" w:customStyle="1" w:styleId="TopHeader">
    <w:name w:val="Top Header"/>
    <w:basedOn w:val="Normln"/>
    <w:qFormat/>
    <w:rsid w:val="007669E5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8</Pages>
  <Words>1159</Words>
  <Characters>6839</Characters>
  <Application>Microsoft Office Word</Application>
  <DocSecurity>0</DocSecurity>
  <Lines>56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2015-03-24T16:19:00Z</cp:lastPrinted>
  <dcterms:created xsi:type="dcterms:W3CDTF">2018-05-30T14:54:00Z</dcterms:created>
  <dcterms:modified xsi:type="dcterms:W3CDTF">2019-03-08T08:38:00Z</dcterms:modified>
</cp:coreProperties>
</file>