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396697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396697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 xml:space="preserve"> obstarala dlhodobý hmotný</w:t>
      </w:r>
      <w:r w:rsidR="00396697">
        <w:rPr>
          <w:rFonts w:ascii="Times New Roman" w:hAnsi="Times New Roman" w:cs="Times New Roman"/>
          <w:sz w:val="24"/>
          <w:szCs w:val="24"/>
        </w:rPr>
        <w:t xml:space="preserve"> a to osobný automobil Mazda CX -5 a škodu </w:t>
      </w:r>
      <w:proofErr w:type="spellStart"/>
      <w:r w:rsidR="00396697">
        <w:rPr>
          <w:rFonts w:ascii="Times New Roman" w:hAnsi="Times New Roman" w:cs="Times New Roman"/>
          <w:sz w:val="24"/>
          <w:szCs w:val="24"/>
        </w:rPr>
        <w:t>Octávia</w:t>
      </w:r>
      <w:proofErr w:type="spellEnd"/>
      <w:r w:rsidR="00396697">
        <w:rPr>
          <w:rFonts w:ascii="Times New Roman" w:hAnsi="Times New Roman" w:cs="Times New Roman"/>
          <w:sz w:val="24"/>
          <w:szCs w:val="24"/>
        </w:rPr>
        <w:t>. Nehmotný majetok neobstarala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677870" w:rsidRPr="00677870">
        <w:rPr>
          <w:rFonts w:ascii="Times New Roman" w:hAnsi="Times New Roman" w:cs="Times New Roman"/>
          <w:sz w:val="24"/>
          <w:szCs w:val="24"/>
        </w:rPr>
        <w:t>stratu</w:t>
      </w:r>
      <w:r w:rsidR="002933B0">
        <w:rPr>
          <w:rFonts w:ascii="Times New Roman" w:hAnsi="Times New Roman" w:cs="Times New Roman"/>
          <w:sz w:val="24"/>
          <w:szCs w:val="24"/>
        </w:rPr>
        <w:t xml:space="preserve"> v sume 372,42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677870" w:rsidRPr="00677870">
        <w:rPr>
          <w:rFonts w:ascii="Times New Roman" w:hAnsi="Times New Roman" w:cs="Times New Roman"/>
          <w:sz w:val="24"/>
          <w:szCs w:val="24"/>
        </w:rPr>
        <w:t>ju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 pripočítateľné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očítateľné položky. </w:t>
      </w:r>
      <w:r w:rsidR="002933B0">
        <w:rPr>
          <w:rFonts w:ascii="Times New Roman" w:hAnsi="Times New Roman" w:cs="Times New Roman"/>
          <w:sz w:val="24"/>
          <w:szCs w:val="24"/>
        </w:rPr>
        <w:t>Základ dane je v sume 456</w:t>
      </w:r>
      <w:r w:rsidR="00396697">
        <w:rPr>
          <w:rFonts w:ascii="Times New Roman" w:hAnsi="Times New Roman" w:cs="Times New Roman"/>
          <w:sz w:val="24"/>
          <w:szCs w:val="24"/>
        </w:rPr>
        <w:t>,23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2018 je v sume 95,80</w:t>
      </w:r>
      <w:r w:rsidR="00396697">
        <w:rPr>
          <w:rFonts w:ascii="Times New Roman" w:hAnsi="Times New Roman" w:cs="Times New Roman"/>
          <w:sz w:val="24"/>
          <w:szCs w:val="24"/>
        </w:rPr>
        <w:t>. Nakoľko spoločnosť mala uhradené preddavky za 1.q.2018 v sume 654,32 eur, pohľadávka voči</w:t>
      </w:r>
      <w:r w:rsidR="002933B0">
        <w:rPr>
          <w:rFonts w:ascii="Times New Roman" w:hAnsi="Times New Roman" w:cs="Times New Roman"/>
          <w:sz w:val="24"/>
          <w:szCs w:val="24"/>
        </w:rPr>
        <w:t xml:space="preserve"> daňovému úradu je v sume 558,52</w:t>
      </w:r>
      <w:r w:rsidR="00396697">
        <w:rPr>
          <w:rFonts w:ascii="Times New Roman" w:hAnsi="Times New Roman" w:cs="Times New Roman"/>
          <w:sz w:val="24"/>
          <w:szCs w:val="24"/>
        </w:rPr>
        <w:t xml:space="preserve"> eur. V roku 2019 spoločnosti nevznikli platiť preddavky.</w:t>
      </w:r>
    </w:p>
    <w:p w:rsidR="005B498E" w:rsidRPr="005B498E" w:rsidRDefault="00396697" w:rsidP="0039669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daňovej licencie pre rok 2019 je v sume 786,16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396697">
        <w:rPr>
          <w:rFonts w:ascii="Times New Roman" w:hAnsi="Times New Roman" w:cs="Times New Roman"/>
          <w:sz w:val="24"/>
          <w:szCs w:val="24"/>
        </w:rPr>
        <w:t>2 518,52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96697" w:rsidRPr="0086070D" w:rsidRDefault="00396697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pohľadávku voči daňovému úradu z titulu DPH v sume 1 565,46 a pohľadávku z preddavku </w:t>
      </w:r>
      <w:r w:rsidR="002933B0">
        <w:rPr>
          <w:rFonts w:ascii="Times New Roman" w:hAnsi="Times New Roman" w:cs="Times New Roman"/>
          <w:sz w:val="24"/>
          <w:szCs w:val="24"/>
        </w:rPr>
        <w:t>na dani z príjmov  v sume 558,52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396697">
        <w:rPr>
          <w:rFonts w:ascii="Times New Roman" w:hAnsi="Times New Roman" w:cs="Times New Roman"/>
          <w:sz w:val="24"/>
          <w:szCs w:val="24"/>
        </w:rPr>
        <w:t xml:space="preserve"> 507,11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396697">
        <w:rPr>
          <w:rFonts w:ascii="Times New Roman" w:hAnsi="Times New Roman" w:cs="Times New Roman"/>
          <w:sz w:val="24"/>
          <w:szCs w:val="24"/>
        </w:rPr>
        <w:t>marec 2019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2933B0"/>
    <w:rsid w:val="003002E9"/>
    <w:rsid w:val="0037289F"/>
    <w:rsid w:val="00396697"/>
    <w:rsid w:val="004B568A"/>
    <w:rsid w:val="0055579D"/>
    <w:rsid w:val="005B498E"/>
    <w:rsid w:val="00677870"/>
    <w:rsid w:val="007A68FC"/>
    <w:rsid w:val="0086070D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2019-03-09T10:04:00Z</cp:lastPrinted>
  <dcterms:created xsi:type="dcterms:W3CDTF">2019-03-09T09:21:00Z</dcterms:created>
  <dcterms:modified xsi:type="dcterms:W3CDTF">2019-03-09T10:04:00Z</dcterms:modified>
</cp:coreProperties>
</file>