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950A3E">
        <w:rPr>
          <w:b/>
          <w:sz w:val="28"/>
          <w:szCs w:val="28"/>
        </w:rPr>
        <w:t>2018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</w:t>
      </w:r>
      <w:r w:rsidR="009A4CA6">
        <w:rPr>
          <w:b/>
          <w:sz w:val="28"/>
          <w:szCs w:val="28"/>
        </w:rPr>
        <w:t>36604895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9A4CA6">
        <w:rPr>
          <w:b/>
          <w:sz w:val="28"/>
          <w:szCs w:val="28"/>
        </w:rPr>
        <w:t>2022144322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9A4CA6">
        <w:t xml:space="preserve">DANYMED, </w:t>
      </w:r>
      <w:r w:rsidR="00DE2867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9A4CA6">
        <w:t xml:space="preserve">Rastislavova 45, </w:t>
      </w:r>
      <w:r w:rsidR="00DE2867">
        <w:t xml:space="preserve"> 040 01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9A4CA6">
        <w:t>15.03.2006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9A4CA6">
        <w:t xml:space="preserve"> má 2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950A3E">
            <w:pPr>
              <w:rPr>
                <w:b/>
              </w:rPr>
            </w:pPr>
            <w:r>
              <w:rPr>
                <w:b/>
              </w:rPr>
              <w:t>7492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950A3E">
            <w:pPr>
              <w:rPr>
                <w:b/>
              </w:rPr>
            </w:pPr>
            <w:r>
              <w:rPr>
                <w:b/>
              </w:rPr>
              <w:t>11231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Osobné náklady</w:t>
            </w:r>
          </w:p>
        </w:tc>
        <w:tc>
          <w:tcPr>
            <w:tcW w:w="4606" w:type="dxa"/>
          </w:tcPr>
          <w:p w:rsidR="00DE2867" w:rsidRDefault="00950A3E">
            <w:pPr>
              <w:rPr>
                <w:b/>
              </w:rPr>
            </w:pPr>
            <w:r>
              <w:rPr>
                <w:b/>
              </w:rPr>
              <w:t>52902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950A3E">
            <w:pPr>
              <w:rPr>
                <w:b/>
              </w:rPr>
            </w:pPr>
            <w:r>
              <w:rPr>
                <w:b/>
              </w:rPr>
              <w:t>213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950A3E">
            <w:pPr>
              <w:rPr>
                <w:b/>
              </w:rPr>
            </w:pPr>
            <w:r>
              <w:rPr>
                <w:b/>
              </w:rPr>
              <w:t>16969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950A3E">
            <w:r>
              <w:t>103977</w:t>
            </w:r>
          </w:p>
        </w:tc>
      </w:tr>
      <w:tr w:rsidR="00DE2867" w:rsidTr="00DE2867">
        <w:tc>
          <w:tcPr>
            <w:tcW w:w="4606" w:type="dxa"/>
          </w:tcPr>
          <w:p w:rsidR="00DE2867" w:rsidRDefault="00950A3E">
            <w:r>
              <w:t>Ostatné výnosy</w:t>
            </w:r>
          </w:p>
        </w:tc>
        <w:tc>
          <w:tcPr>
            <w:tcW w:w="4606" w:type="dxa"/>
          </w:tcPr>
          <w:p w:rsidR="00DE2867" w:rsidRDefault="00950A3E">
            <w:r>
              <w:t>2457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950A3E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950A3E">
        <w:t>268</w:t>
      </w:r>
    </w:p>
    <w:p w:rsidR="00FF0F0D" w:rsidRDefault="00FF0F0D">
      <w:bookmarkStart w:id="0" w:name="_GoBack"/>
      <w:bookmarkEnd w:id="0"/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9A4CA6">
      <w:r>
        <w:t xml:space="preserve">MUDr. Daniela </w:t>
      </w:r>
      <w:proofErr w:type="spellStart"/>
      <w:r>
        <w:t>Dunajovcová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33438C"/>
    <w:rsid w:val="0044281B"/>
    <w:rsid w:val="0045525C"/>
    <w:rsid w:val="00732565"/>
    <w:rsid w:val="008F71CE"/>
    <w:rsid w:val="00950A3E"/>
    <w:rsid w:val="009A4CA6"/>
    <w:rsid w:val="009A5C9A"/>
    <w:rsid w:val="009B6B76"/>
    <w:rsid w:val="00BA657E"/>
    <w:rsid w:val="00BD7D9C"/>
    <w:rsid w:val="00C65A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2B3936-9030-4637-87C5-873138BE67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232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luba</dc:creator>
  <cp:lastModifiedBy>luba</cp:lastModifiedBy>
  <cp:revision>14</cp:revision>
  <dcterms:created xsi:type="dcterms:W3CDTF">2015-02-28T15:56:00Z</dcterms:created>
  <dcterms:modified xsi:type="dcterms:W3CDTF">2019-03-11T17:20:00Z</dcterms:modified>
</cp:coreProperties>
</file>