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FEB" w:rsidRDefault="006D6FEB" w:rsidP="006D6FEB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080743">
        <w:rPr>
          <w:rFonts w:ascii="CourierPS" w:hAnsi="CourierPS" w:cs="CourierPS"/>
          <w:sz w:val="20"/>
          <w:szCs w:val="20"/>
        </w:rPr>
        <w:t>DIC:2021934695 ICO:35917580</w:t>
      </w:r>
    </w:p>
    <w:p w:rsidR="00461A46" w:rsidRDefault="00461A46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mezer"/>
      </w:pPr>
      <w:proofErr w:type="spellStart"/>
      <w:r w:rsidRPr="003A0A9C">
        <w:t>Spolo</w:t>
      </w:r>
      <w:r w:rsidR="00123196">
        <w:t>č</w:t>
      </w:r>
      <w:r w:rsidRPr="003A0A9C">
        <w:t>nost</w:t>
      </w:r>
      <w:proofErr w:type="spellEnd"/>
      <w:r w:rsidR="00080743">
        <w:t>’: DOWEEL, s. r. o.</w:t>
      </w:r>
    </w:p>
    <w:p w:rsidR="0042292C" w:rsidRPr="003A0A9C" w:rsidRDefault="0042292C" w:rsidP="00B549F0">
      <w:pPr>
        <w:pStyle w:val="Bezmezer"/>
      </w:pPr>
      <w:r w:rsidRPr="003A0A9C">
        <w:t>Sí</w:t>
      </w:r>
      <w:r w:rsidR="00080743">
        <w:t>dlo: Toryská 27, 821 07  Bratislava 214</w:t>
      </w:r>
    </w:p>
    <w:p w:rsidR="0042292C" w:rsidRPr="003A0A9C" w:rsidRDefault="0042292C" w:rsidP="00B549F0">
      <w:pPr>
        <w:pStyle w:val="Bezmezer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080743">
        <w:t>Bratislava I</w:t>
      </w:r>
      <w:r w:rsidRPr="003A0A9C">
        <w:t xml:space="preserve">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="00080743">
        <w:t>ka 34620/B</w:t>
      </w:r>
      <w:r w:rsidRPr="003A0A9C">
        <w:t>.</w:t>
      </w:r>
    </w:p>
    <w:p w:rsidR="00027C3D" w:rsidRDefault="00027C3D" w:rsidP="00B549F0">
      <w:pPr>
        <w:pStyle w:val="Bezmezer"/>
      </w:pPr>
    </w:p>
    <w:p w:rsidR="0042292C" w:rsidRPr="003A0A9C" w:rsidRDefault="0042292C" w:rsidP="00B549F0">
      <w:pPr>
        <w:pStyle w:val="Bezmezer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="00080743">
        <w:t>enia: 7.1.2005</w:t>
      </w:r>
    </w:p>
    <w:p w:rsidR="0042292C" w:rsidRPr="003A0A9C" w:rsidRDefault="0042292C" w:rsidP="00B549F0">
      <w:pPr>
        <w:pStyle w:val="Bezmezer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="00080743">
        <w:t>isu do OR: 21.1.2005</w:t>
      </w:r>
    </w:p>
    <w:p w:rsidR="00027C3D" w:rsidRDefault="00027C3D" w:rsidP="00B549F0">
      <w:pPr>
        <w:pStyle w:val="Bezmezer"/>
      </w:pPr>
    </w:p>
    <w:p w:rsidR="0042292C" w:rsidRDefault="0042292C" w:rsidP="00B549F0">
      <w:pPr>
        <w:pStyle w:val="Bezmezer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montáž a opravy meracej a regulačnej techniky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 xml:space="preserve">projektovanie, inštalácie, opravy a revízie systémov </w:t>
            </w:r>
            <w:proofErr w:type="spellStart"/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elektropožiarnej</w:t>
            </w:r>
            <w:proofErr w:type="spellEnd"/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 xml:space="preserve"> signalizácie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montáž, údržba a oprava telekomunikačných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 xml:space="preserve">montáž </w:t>
            </w:r>
            <w:proofErr w:type="spellStart"/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štrukturovanej</w:t>
            </w:r>
            <w:proofErr w:type="spellEnd"/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 xml:space="preserve"> kabeláže a počítačových sietí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montáž káblových rozvodov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sprostredkovateľská činnosť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výroba, montáž, oprava, údržba elektrických zariadení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fotografické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080743" w:rsidRPr="00080743" w:rsidRDefault="00080743" w:rsidP="0008074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080743" w:rsidRPr="00080743" w:rsidTr="0008074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80743" w:rsidRPr="00080743" w:rsidRDefault="00080743" w:rsidP="000807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8074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k-SK"/>
              </w:rPr>
              <w:t>služby súvisiace s produkciou filmov alebo videozáznamov </w:t>
            </w:r>
          </w:p>
        </w:tc>
      </w:tr>
    </w:tbl>
    <w:p w:rsidR="00080743" w:rsidRPr="00080743" w:rsidRDefault="00080743" w:rsidP="00B549F0">
      <w:pPr>
        <w:pStyle w:val="Bezmezer"/>
      </w:pPr>
    </w:p>
    <w:p w:rsidR="0042292C" w:rsidRPr="003A0A9C" w:rsidRDefault="0042292C" w:rsidP="00B549F0">
      <w:pPr>
        <w:pStyle w:val="Bezmezer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="00080743">
        <w:t>ce obdobie /2017</w:t>
      </w:r>
      <w:r w:rsidRPr="003A0A9C">
        <w:t>/:</w:t>
      </w:r>
      <w:r w:rsidR="00080743">
        <w:t xml:space="preserve"> </w:t>
      </w:r>
    </w:p>
    <w:p w:rsidR="0042292C" w:rsidRPr="003A0A9C" w:rsidRDefault="0042292C" w:rsidP="00B549F0">
      <w:pPr>
        <w:pStyle w:val="Bezmezer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="00080743">
        <w:t>a: 26</w:t>
      </w:r>
      <w:r w:rsidRPr="003A0A9C">
        <w:t>.</w:t>
      </w:r>
      <w:r w:rsidR="00080743">
        <w:t>3.2018</w:t>
      </w:r>
    </w:p>
    <w:p w:rsidR="0042292C" w:rsidRPr="003A0A9C" w:rsidRDefault="00123196" w:rsidP="00B549F0">
      <w:pPr>
        <w:pStyle w:val="Bezmezer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080743" w:rsidP="00B549F0">
      <w:pPr>
        <w:pStyle w:val="Bezmezer"/>
      </w:pPr>
      <w:r>
        <w:t>Marek Choma, konateľ</w:t>
      </w:r>
    </w:p>
    <w:p w:rsidR="0042292C" w:rsidRPr="003A0A9C" w:rsidRDefault="0042292C" w:rsidP="00B549F0">
      <w:pPr>
        <w:pStyle w:val="Bezmezer"/>
      </w:pPr>
    </w:p>
    <w:p w:rsidR="0042292C" w:rsidRPr="003A0A9C" w:rsidRDefault="00123196" w:rsidP="00B549F0">
      <w:pPr>
        <w:pStyle w:val="Bezmezer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Default="0042292C" w:rsidP="00027C3D">
      <w:pPr>
        <w:pStyle w:val="Bezmezer"/>
        <w:numPr>
          <w:ilvl w:val="0"/>
          <w:numId w:val="1"/>
        </w:numPr>
      </w:pPr>
      <w:r w:rsidRPr="003A0A9C">
        <w:t>spolo</w:t>
      </w:r>
      <w:r w:rsidR="00123196">
        <w:t>č</w:t>
      </w:r>
      <w:r w:rsidRPr="003A0A9C">
        <w:t xml:space="preserve">ník: </w:t>
      </w:r>
      <w:r w:rsidR="00027C3D">
        <w:t>Marek Choma</w:t>
      </w:r>
      <w:r w:rsidRPr="003A0A9C">
        <w:t>. 100 % podiel na ZI, vklad 6640,- EUR</w:t>
      </w:r>
    </w:p>
    <w:p w:rsidR="00027C3D" w:rsidRPr="003A0A9C" w:rsidRDefault="00027C3D" w:rsidP="00027C3D">
      <w:pPr>
        <w:pStyle w:val="Bezmezer"/>
        <w:ind w:left="720"/>
      </w:pPr>
    </w:p>
    <w:p w:rsidR="0042292C" w:rsidRPr="003A0A9C" w:rsidRDefault="0042292C" w:rsidP="00B549F0">
      <w:pPr>
        <w:pStyle w:val="Bezmezer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mezer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027C3D" w:rsidRDefault="00027C3D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027C3D" w:rsidRDefault="00027C3D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027C3D" w:rsidRDefault="00027C3D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027C3D" w:rsidRDefault="00027C3D" w:rsidP="00027C3D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DIC:2021934695 ICO:35917580</w:t>
      </w:r>
    </w:p>
    <w:p w:rsidR="00027C3D" w:rsidRDefault="00027C3D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027C3D" w:rsidRDefault="00027C3D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Priemerný prepočítaný počet zamestnancov </w:t>
      </w:r>
      <w:r w:rsidR="00027C3D">
        <w:rPr>
          <w:rFonts w:ascii="ArialNarrow" w:hAnsi="ArialNarrow" w:cs="ArialNarrow"/>
          <w:color w:val="000000"/>
        </w:rPr>
        <w:t>: 0</w:t>
      </w:r>
    </w:p>
    <w:p w:rsidR="00027C3D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</w:t>
      </w:r>
      <w:r w:rsidR="00027C3D">
        <w:rPr>
          <w:rFonts w:ascii="ArialNarrow" w:hAnsi="ArialNarrow" w:cs="ArialNarrow"/>
          <w:color w:val="000000"/>
        </w:rPr>
        <w:t xml:space="preserve"> 0</w:t>
      </w:r>
      <w:r w:rsidRPr="003A0A9C">
        <w:rPr>
          <w:rFonts w:ascii="ArialNarrow" w:hAnsi="ArialNarrow" w:cs="ArialNarrow"/>
          <w:color w:val="000000"/>
        </w:rPr>
        <w:t xml:space="preserve">,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počet vedúcich zamest</w:t>
      </w:r>
      <w:r w:rsidR="00027C3D">
        <w:rPr>
          <w:rFonts w:ascii="ArialNarrow" w:hAnsi="ArialNarrow" w:cs="ArialNarrow"/>
          <w:color w:val="000000"/>
        </w:rPr>
        <w:t>nancov:0</w:t>
      </w:r>
    </w:p>
    <w:p w:rsidR="00027C3D" w:rsidRDefault="00027C3D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027C3D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C. Informácie</w:t>
      </w:r>
      <w:r w:rsidR="00027C3D">
        <w:rPr>
          <w:rFonts w:ascii="ArialNarrow-Bold" w:hAnsi="ArialNarrow-Bold" w:cs="ArialNarrow-Bold"/>
          <w:b/>
          <w:bCs/>
          <w:sz w:val="28"/>
          <w:szCs w:val="28"/>
        </w:rPr>
        <w:t xml:space="preserve"> o konsolidovanom celku – </w:t>
      </w:r>
      <w:r w:rsidR="00027C3D" w:rsidRPr="00027C3D">
        <w:rPr>
          <w:rFonts w:ascii="ArialNarrow-Bold" w:hAnsi="ArialNarrow-Bold" w:cs="ArialNarrow-Bold"/>
          <w:bCs/>
          <w:sz w:val="18"/>
          <w:szCs w:val="18"/>
        </w:rPr>
        <w:t xml:space="preserve">spoločnosť nie je súčasťou </w:t>
      </w:r>
      <w:proofErr w:type="spellStart"/>
      <w:r w:rsidR="00027C3D">
        <w:rPr>
          <w:rFonts w:ascii="ArialNarrow-Bold" w:hAnsi="ArialNarrow-Bold" w:cs="ArialNarrow-Bold"/>
          <w:bCs/>
          <w:sz w:val="18"/>
          <w:szCs w:val="18"/>
        </w:rPr>
        <w:t>kons.celku</w:t>
      </w:r>
      <w:proofErr w:type="spellEnd"/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mezer"/>
      </w:pPr>
      <w:r>
        <w:t>Spôsob oceňovania jednotlivých zložiek majetku a záväzkov:</w:t>
      </w:r>
    </w:p>
    <w:p w:rsidR="00B549F0" w:rsidRDefault="00B549F0" w:rsidP="00B549F0">
      <w:pPr>
        <w:pStyle w:val="Bezmezer"/>
      </w:pPr>
      <w:r>
        <w:t>Spolo</w:t>
      </w:r>
      <w:r w:rsidR="004712E0">
        <w:t>č</w:t>
      </w:r>
      <w:r>
        <w:t>nos</w:t>
      </w:r>
      <w:r w:rsidR="004712E0">
        <w:t>ť</w:t>
      </w:r>
      <w:r>
        <w:t xml:space="preserve">’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mezer"/>
      </w:pPr>
      <w:r>
        <w:t>P</w:t>
      </w:r>
      <w:r w:rsidR="004712E0">
        <w:t xml:space="preserve">Ú </w:t>
      </w:r>
      <w:r>
        <w:t xml:space="preserve"> </w:t>
      </w:r>
      <w:r w:rsidR="00027C3D">
        <w:t xml:space="preserve">- B </w:t>
      </w:r>
      <w:r>
        <w:t>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</w:p>
    <w:p w:rsidR="00895CAA" w:rsidRDefault="00B549F0" w:rsidP="00B549F0">
      <w:pPr>
        <w:pStyle w:val="Bezmezer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mezer"/>
      </w:pPr>
    </w:p>
    <w:p w:rsidR="00B549F0" w:rsidRPr="00B549F0" w:rsidRDefault="00B549F0" w:rsidP="00B549F0">
      <w:pPr>
        <w:pStyle w:val="Bezmezer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mezer"/>
      </w:pPr>
      <w:r>
        <w:t>Stav dlhodobého hmotné</w:t>
      </w:r>
      <w:r w:rsidR="00027C3D">
        <w:t>ho majetku na začiatku roku 2018 bol 0</w:t>
      </w:r>
      <w:r>
        <w:t xml:space="preserve"> € a aj na konci roka zostal nezmenený.</w:t>
      </w:r>
      <w:r w:rsidR="007705E1">
        <w:t xml:space="preserve"> Nezaznamenali sme ani prír</w:t>
      </w:r>
      <w:r w:rsidR="00027C3D">
        <w:t>astky, ani úbytky.</w:t>
      </w:r>
    </w:p>
    <w:p w:rsidR="007705E1" w:rsidRDefault="007705E1" w:rsidP="007705E1">
      <w:pPr>
        <w:pStyle w:val="Bezmezer"/>
      </w:pPr>
    </w:p>
    <w:p w:rsidR="007705E1" w:rsidRPr="00027C3D" w:rsidRDefault="00027C3D" w:rsidP="00027C3D">
      <w:pPr>
        <w:pStyle w:val="Bezmezer"/>
      </w:pPr>
      <w:r>
        <w:t xml:space="preserve"> </w:t>
      </w:r>
      <w:r w:rsidR="003A0A9C"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="003A0A9C"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mezer"/>
      </w:pPr>
    </w:p>
    <w:p w:rsidR="007705E1" w:rsidRDefault="007705E1" w:rsidP="00B549F0">
      <w:pPr>
        <w:pStyle w:val="Bezmezer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</w:p>
    <w:p w:rsidR="00B549F0" w:rsidRDefault="00027C3D" w:rsidP="00027C3D">
      <w:pPr>
        <w:pStyle w:val="Bezmezer"/>
      </w:pPr>
      <w:r>
        <w:rPr>
          <w:rFonts w:ascii="ArialNarrow-Bold" w:hAnsi="ArialNarrow-Bold" w:cs="ArialNarrow-Bold"/>
          <w:bCs/>
          <w:sz w:val="21"/>
          <w:szCs w:val="21"/>
        </w:rPr>
        <w:t>Nie sú</w:t>
      </w:r>
    </w:p>
    <w:p w:rsidR="00B549F0" w:rsidRDefault="00B549F0" w:rsidP="00B549F0">
      <w:pPr>
        <w:pStyle w:val="Bezmezer"/>
      </w:pPr>
    </w:p>
    <w:p w:rsidR="00B549F0" w:rsidRPr="00461A46" w:rsidRDefault="003A0A9C" w:rsidP="00B549F0">
      <w:pPr>
        <w:pStyle w:val="Bezmezer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mezer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mezer"/>
        <w:rPr>
          <w:sz w:val="24"/>
          <w:szCs w:val="24"/>
        </w:rPr>
      </w:pPr>
    </w:p>
    <w:p w:rsidR="00B549F0" w:rsidRPr="00461A46" w:rsidRDefault="00B549F0" w:rsidP="00B549F0">
      <w:pPr>
        <w:pStyle w:val="Bezmezer"/>
        <w:rPr>
          <w:sz w:val="24"/>
          <w:szCs w:val="24"/>
        </w:rPr>
      </w:pPr>
    </w:p>
    <w:p w:rsidR="00B549F0" w:rsidRPr="00461A46" w:rsidRDefault="006D6FEB" w:rsidP="00B549F0">
      <w:pPr>
        <w:pStyle w:val="Bezmezer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mezer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2017 a ani predchádzajúce roky neposkytovala dlhodobé pôžičky iným podnikateľským subjektom.</w:t>
      </w:r>
    </w:p>
    <w:p w:rsidR="00B549F0" w:rsidRPr="00461A46" w:rsidRDefault="00B549F0" w:rsidP="00B549F0">
      <w:pPr>
        <w:pStyle w:val="Bezmezer"/>
        <w:rPr>
          <w:sz w:val="24"/>
          <w:szCs w:val="24"/>
        </w:rPr>
      </w:pPr>
    </w:p>
    <w:p w:rsidR="00B549F0" w:rsidRPr="00461A46" w:rsidRDefault="00B549F0" w:rsidP="00B549F0">
      <w:pPr>
        <w:pStyle w:val="Bezmezer"/>
        <w:rPr>
          <w:sz w:val="24"/>
          <w:szCs w:val="24"/>
        </w:rPr>
      </w:pPr>
    </w:p>
    <w:p w:rsidR="00B549F0" w:rsidRPr="00461A46" w:rsidRDefault="006D6FEB" w:rsidP="00B549F0">
      <w:pPr>
        <w:pStyle w:val="Bezmezer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mezer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027C3D">
        <w:rPr>
          <w:sz w:val="24"/>
          <w:szCs w:val="24"/>
        </w:rPr>
        <w:t xml:space="preserve"> položkách k zásobám v roku 2018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mezer"/>
        <w:rPr>
          <w:sz w:val="24"/>
          <w:szCs w:val="24"/>
        </w:rPr>
      </w:pPr>
    </w:p>
    <w:p w:rsidR="006D6FEB" w:rsidRPr="00461A46" w:rsidRDefault="006D6FEB" w:rsidP="006D6FEB">
      <w:pPr>
        <w:pStyle w:val="Bezmezer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B549F0" w:rsidRPr="00461A46" w:rsidRDefault="00027C3D" w:rsidP="006D6FEB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N</w:t>
      </w:r>
      <w:r w:rsidR="006D6FEB" w:rsidRPr="00461A46">
        <w:rPr>
          <w:sz w:val="24"/>
          <w:szCs w:val="24"/>
        </w:rPr>
        <w:t>ie je zriadené záložné právo na zásoby.</w:t>
      </w:r>
    </w:p>
    <w:p w:rsidR="00B549F0" w:rsidRPr="00461A46" w:rsidRDefault="00B549F0" w:rsidP="006D6FEB">
      <w:pPr>
        <w:pStyle w:val="Bezmezer"/>
        <w:rPr>
          <w:sz w:val="24"/>
          <w:szCs w:val="24"/>
        </w:rPr>
      </w:pPr>
    </w:p>
    <w:p w:rsidR="006D6FEB" w:rsidRPr="00461A46" w:rsidRDefault="006D6FEB" w:rsidP="006D6FEB">
      <w:pPr>
        <w:pStyle w:val="Bezmezer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B549F0" w:rsidRPr="006D6FEB" w:rsidRDefault="00027C3D" w:rsidP="006D6FEB">
      <w:pPr>
        <w:pStyle w:val="Bezmezer"/>
      </w:pPr>
      <w:r>
        <w:t xml:space="preserve"> Spol. nemá zákazkovú výrobu</w:t>
      </w:r>
    </w:p>
    <w:p w:rsidR="00B549F0" w:rsidRPr="006D6FEB" w:rsidRDefault="00B549F0" w:rsidP="006D6FEB">
      <w:pPr>
        <w:pStyle w:val="Bezmezer"/>
      </w:pPr>
    </w:p>
    <w:p w:rsidR="006D6FEB" w:rsidRPr="004712E0" w:rsidRDefault="006D6FEB" w:rsidP="006D6FEB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027C3D">
        <w:rPr>
          <w:rFonts w:ascii="CourierPS" w:hAnsi="CourierPS" w:cs="CourierPS"/>
          <w:b/>
          <w:sz w:val="20"/>
          <w:szCs w:val="20"/>
        </w:rPr>
        <w:t xml:space="preserve"> DIC:2021934695 ICO:35917580</w:t>
      </w:r>
    </w:p>
    <w:p w:rsidR="00B549F0" w:rsidRDefault="00B549F0" w:rsidP="00B549F0">
      <w:pPr>
        <w:pStyle w:val="Bezmezer"/>
      </w:pPr>
    </w:p>
    <w:p w:rsidR="006D6FEB" w:rsidRPr="00461A46" w:rsidRDefault="00461A46" w:rsidP="00B549F0">
      <w:pPr>
        <w:pStyle w:val="Bezmezer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mezer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027C3D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Nevznikol dôvod tvorby OP</w:t>
      </w:r>
    </w:p>
    <w:p w:rsidR="006D6FEB" w:rsidRDefault="006D6FEB" w:rsidP="00B549F0">
      <w:pPr>
        <w:pStyle w:val="Bezmezer"/>
      </w:pPr>
    </w:p>
    <w:p w:rsidR="00461A46" w:rsidRDefault="00461A46" w:rsidP="00B549F0">
      <w:pPr>
        <w:pStyle w:val="Bezmezer"/>
      </w:pPr>
    </w:p>
    <w:p w:rsidR="00461A46" w:rsidRPr="00461A46" w:rsidRDefault="00461A46" w:rsidP="00B549F0">
      <w:pPr>
        <w:pStyle w:val="Bezmezer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Default="006D6FEB" w:rsidP="00B549F0">
      <w:pPr>
        <w:pStyle w:val="Bezmezer"/>
      </w:pPr>
    </w:p>
    <w:p w:rsidR="00103C86" w:rsidRDefault="00103C86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103C86" w:rsidRDefault="00103C86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Splatnosť:                                                         V lehote             po lehote              spolu</w:t>
      </w:r>
    </w:p>
    <w:p w:rsidR="006D6FEB" w:rsidRDefault="00103C86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</w:t>
      </w:r>
      <w:r w:rsidR="004F6917">
        <w:rPr>
          <w:rFonts w:ascii="ArialNarrow" w:hAnsi="ArialNarrow" w:cs="ArialNarrow"/>
          <w:sz w:val="21"/>
          <w:szCs w:val="21"/>
        </w:rPr>
        <w:t xml:space="preserve">        </w:t>
      </w:r>
      <w:r w:rsidR="00A14DC4">
        <w:rPr>
          <w:rFonts w:ascii="ArialNarrow" w:hAnsi="ArialNarrow" w:cs="ArialNarrow"/>
          <w:sz w:val="21"/>
          <w:szCs w:val="21"/>
        </w:rPr>
        <w:t xml:space="preserve"> </w:t>
      </w:r>
      <w:r w:rsidR="004F6917">
        <w:rPr>
          <w:rFonts w:ascii="ArialNarrow" w:hAnsi="ArialNarrow" w:cs="ArialNarrow"/>
          <w:sz w:val="18"/>
          <w:szCs w:val="18"/>
        </w:rPr>
        <w:t>0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</w:t>
      </w:r>
      <w:r w:rsidR="00A14DC4">
        <w:rPr>
          <w:rFonts w:ascii="ArialNarrow" w:hAnsi="ArialNarrow" w:cs="ArialNarrow"/>
          <w:sz w:val="18"/>
          <w:szCs w:val="18"/>
        </w:rPr>
        <w:t xml:space="preserve">         </w:t>
      </w:r>
      <w:r w:rsidR="004F6917">
        <w:rPr>
          <w:rFonts w:ascii="ArialNarrow" w:hAnsi="ArialNarrow" w:cs="ArialNarrow"/>
          <w:sz w:val="18"/>
          <w:szCs w:val="18"/>
        </w:rPr>
        <w:t xml:space="preserve">     </w:t>
      </w:r>
      <w:r w:rsidR="00A14DC4">
        <w:rPr>
          <w:rFonts w:ascii="ArialNarrow" w:hAnsi="ArialNarrow" w:cs="ArialNarrow"/>
          <w:sz w:val="18"/>
          <w:szCs w:val="18"/>
        </w:rPr>
        <w:t xml:space="preserve">  </w:t>
      </w:r>
      <w:r w:rsidR="004F6917">
        <w:rPr>
          <w:rFonts w:ascii="ArialNarrow" w:hAnsi="ArialNarrow" w:cs="ArialNarrow"/>
          <w:sz w:val="18"/>
          <w:szCs w:val="18"/>
        </w:rPr>
        <w:t>0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</w:p>
    <w:p w:rsidR="00103C86" w:rsidRDefault="00103C86" w:rsidP="00103C86">
      <w:pPr>
        <w:pStyle w:val="Bezmezer"/>
      </w:pPr>
      <w:r>
        <w:rPr>
          <w:rFonts w:ascii="ArialNarrow" w:hAnsi="ArialNarrow" w:cs="ArialNarrow"/>
          <w:sz w:val="21"/>
          <w:szCs w:val="21"/>
        </w:rPr>
        <w:t>jednotke a materskej účtovnej jednotke</w:t>
      </w:r>
      <w:r w:rsidR="009A0AB7">
        <w:rPr>
          <w:rFonts w:ascii="ArialNarrow" w:hAnsi="ArialNarrow" w:cs="ArialNarrow"/>
          <w:sz w:val="21"/>
          <w:szCs w:val="21"/>
        </w:rPr>
        <w:t>:</w:t>
      </w:r>
    </w:p>
    <w:p w:rsidR="006D6FEB" w:rsidRDefault="009A0AB7" w:rsidP="00B549F0">
      <w:pPr>
        <w:pStyle w:val="Bezmezer"/>
      </w:pPr>
      <w:r>
        <w:rPr>
          <w:rFonts w:ascii="ArialNarrow" w:hAnsi="ArialNarrow" w:cs="ArialNarrow"/>
          <w:sz w:val="21"/>
          <w:szCs w:val="21"/>
        </w:rPr>
        <w:t>Iné pohľadávky:</w:t>
      </w:r>
    </w:p>
    <w:p w:rsidR="006D6FEB" w:rsidRDefault="009A0AB7" w:rsidP="00B549F0">
      <w:pPr>
        <w:pStyle w:val="Bezmezer"/>
      </w:pPr>
      <w:r>
        <w:t>Krátkodobé pohľadávky spolu:</w:t>
      </w:r>
      <w:r w:rsidR="004F6917">
        <w:t xml:space="preserve">                                        0</w:t>
      </w:r>
      <w:r w:rsidR="00A14DC4">
        <w:t xml:space="preserve">       </w:t>
      </w:r>
      <w:r w:rsidR="00597D52">
        <w:t xml:space="preserve"> </w:t>
      </w:r>
      <w:r w:rsidR="00A14DC4">
        <w:t xml:space="preserve">        </w:t>
      </w:r>
      <w:r w:rsidR="00597D52">
        <w:t>-</w:t>
      </w:r>
      <w:r w:rsidR="00A14DC4">
        <w:t xml:space="preserve">    </w:t>
      </w:r>
      <w:r w:rsidR="004F6917">
        <w:t xml:space="preserve">    0</w:t>
      </w:r>
    </w:p>
    <w:p w:rsidR="006D6FEB" w:rsidRPr="007D0F2A" w:rsidRDefault="006D6FEB" w:rsidP="009A0AB7">
      <w:pPr>
        <w:pStyle w:val="Bezmezer"/>
        <w:rPr>
          <w:rFonts w:ascii="Calibri" w:hAnsi="Calibri"/>
        </w:rPr>
      </w:pPr>
    </w:p>
    <w:p w:rsidR="009A0AB7" w:rsidRDefault="009A0AB7" w:rsidP="00B549F0">
      <w:pPr>
        <w:pStyle w:val="Bezmezer"/>
        <w:rPr>
          <w:rFonts w:ascii="ArialNarrow-Bold" w:hAnsi="ArialNarrow-Bold" w:cs="ArialNarrow-Bold"/>
          <w:bCs/>
        </w:rPr>
      </w:pPr>
      <w:r w:rsidRPr="009A0AB7">
        <w:t>Spol. nemá</w:t>
      </w:r>
      <w:r>
        <w:t xml:space="preserve"> </w:t>
      </w:r>
      <w:r w:rsidRPr="009A0AB7">
        <w:t>d</w:t>
      </w:r>
      <w:r w:rsidRPr="009A0AB7">
        <w:rPr>
          <w:rFonts w:ascii="ArialNarrow-Bold" w:hAnsi="ArialNarrow-Bold" w:cs="ArialNarrow-Bold"/>
          <w:bCs/>
        </w:rPr>
        <w:t>lhodobé pohľadávky ani zabezpečené záložným právom</w:t>
      </w:r>
      <w:r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mezer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mezer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mezer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mezer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mezer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mezer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Peniaze</w:t>
      </w:r>
      <w:r>
        <w:rPr>
          <w:rFonts w:ascii="ArialNarrow" w:hAnsi="ArialNarrow" w:cs="ArialNarrow"/>
        </w:rPr>
        <w:t>:</w:t>
      </w:r>
      <w:r w:rsidR="004F6917">
        <w:rPr>
          <w:rFonts w:ascii="ArialNarrow" w:hAnsi="ArialNarrow" w:cs="ArialNarrow"/>
        </w:rPr>
        <w:t xml:space="preserve">                                 </w:t>
      </w:r>
      <w:r w:rsidR="002110FB">
        <w:rPr>
          <w:rFonts w:ascii="ArialNarrow" w:hAnsi="ArialNarrow" w:cs="ArialNarrow"/>
        </w:rPr>
        <w:t>2733                         3652</w:t>
      </w:r>
      <w:r w:rsidR="00597D52">
        <w:rPr>
          <w:rFonts w:ascii="ArialNarrow" w:hAnsi="ArialNarrow" w:cs="ArialNarrow"/>
        </w:rPr>
        <w:t xml:space="preserve">                          </w:t>
      </w:r>
      <w:r w:rsidR="004F6917">
        <w:rPr>
          <w:rFonts w:ascii="ArialNarrow" w:hAnsi="ArialNarrow" w:cs="ArialNarrow"/>
        </w:rPr>
        <w:t xml:space="preserve">                </w:t>
      </w:r>
      <w:r w:rsidR="00597D52">
        <w:rPr>
          <w:rFonts w:ascii="ArialNarrow" w:hAnsi="ArialNarrow" w:cs="ArialNarrow"/>
        </w:rPr>
        <w:t xml:space="preserve">      </w:t>
      </w:r>
    </w:p>
    <w:p w:rsidR="009A0AB7" w:rsidRPr="009A0AB7" w:rsidRDefault="009A0AB7" w:rsidP="00B549F0">
      <w:pPr>
        <w:pStyle w:val="Bezmezer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</w:t>
      </w:r>
      <w:r w:rsidR="004F6917">
        <w:rPr>
          <w:rFonts w:ascii="ArialNarrow" w:hAnsi="ArialNarrow" w:cs="ArialNarrow"/>
        </w:rPr>
        <w:t xml:space="preserve">                                      </w:t>
      </w:r>
      <w:r w:rsidR="00597D52">
        <w:rPr>
          <w:rFonts w:ascii="ArialNarrow" w:hAnsi="ArialNarrow" w:cs="ArialNarrow"/>
        </w:rPr>
        <w:t xml:space="preserve">                     0 </w:t>
      </w:r>
    </w:p>
    <w:p w:rsidR="009A0AB7" w:rsidRPr="009A0AB7" w:rsidRDefault="009A0AB7" w:rsidP="00B549F0">
      <w:pPr>
        <w:pStyle w:val="Bezmezer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</w:t>
      </w:r>
      <w:r w:rsidR="004F6917">
        <w:rPr>
          <w:rFonts w:ascii="ArialNarrow" w:hAnsi="ArialNarrow" w:cs="ArialNarrow"/>
        </w:rPr>
        <w:t xml:space="preserve">        </w:t>
      </w:r>
      <w:r w:rsidR="00597D52">
        <w:rPr>
          <w:rFonts w:ascii="ArialNarrow" w:hAnsi="ArialNarrow" w:cs="ArialNarrow"/>
        </w:rPr>
        <w:t xml:space="preserve"> </w:t>
      </w:r>
      <w:r w:rsidR="002110FB">
        <w:rPr>
          <w:rFonts w:ascii="ArialNarrow" w:hAnsi="ArialNarrow" w:cs="ArialNarrow"/>
        </w:rPr>
        <w:t xml:space="preserve"> -2</w:t>
      </w:r>
      <w:r w:rsidR="004F6917">
        <w:rPr>
          <w:rFonts w:ascii="ArialNarrow" w:hAnsi="ArialNarrow" w:cs="ArialNarrow"/>
        </w:rPr>
        <w:t xml:space="preserve">                      </w:t>
      </w:r>
      <w:r w:rsidR="002110FB">
        <w:rPr>
          <w:rFonts w:ascii="ArialNarrow" w:hAnsi="ArialNarrow" w:cs="ArialNarrow"/>
        </w:rPr>
        <w:t xml:space="preserve">    329</w:t>
      </w:r>
      <w:r w:rsidR="00597D52">
        <w:rPr>
          <w:rFonts w:ascii="ArialNarrow" w:hAnsi="ArialNarrow" w:cs="ArialNarrow"/>
        </w:rPr>
        <w:t xml:space="preserve">      </w:t>
      </w:r>
    </w:p>
    <w:p w:rsidR="006D6FEB" w:rsidRPr="009A0AB7" w:rsidRDefault="009A0AB7" w:rsidP="00B549F0">
      <w:pPr>
        <w:pStyle w:val="Bezmezer"/>
      </w:pPr>
      <w:r w:rsidRPr="009A0AB7">
        <w:t>Spolu:</w:t>
      </w:r>
    </w:p>
    <w:p w:rsidR="006D6FEB" w:rsidRDefault="006D6FEB" w:rsidP="00B549F0">
      <w:pPr>
        <w:pStyle w:val="Bezmezer"/>
      </w:pPr>
    </w:p>
    <w:p w:rsidR="006D6FEB" w:rsidRDefault="009C079D" w:rsidP="00B549F0">
      <w:pPr>
        <w:pStyle w:val="Bezmezer"/>
      </w:pPr>
      <w:r>
        <w:t>Spol. nevlastní žiadne majetkové CP.</w:t>
      </w:r>
    </w:p>
    <w:p w:rsidR="009C079D" w:rsidRDefault="009C079D" w:rsidP="00B549F0">
      <w:pPr>
        <w:pStyle w:val="Bezmezer"/>
      </w:pPr>
    </w:p>
    <w:p w:rsidR="009C079D" w:rsidRPr="00D33EB2" w:rsidRDefault="009C079D" w:rsidP="00B549F0">
      <w:pPr>
        <w:pStyle w:val="Bezmezer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mezer"/>
      </w:pPr>
    </w:p>
    <w:p w:rsidR="00D33EB2" w:rsidRDefault="00D33EB2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t>Spol. netvorí</w:t>
      </w:r>
      <w:r>
        <w:rPr>
          <w:rFonts w:ascii="ArialNarrow" w:hAnsi="ArialNarrow" w:cs="ArialNarrow"/>
          <w:sz w:val="21"/>
          <w:szCs w:val="21"/>
        </w:rPr>
        <w:t xml:space="preserve">  opravné položky ku krátkodobému finančnému majetku</w:t>
      </w:r>
    </w:p>
    <w:p w:rsidR="002E59A5" w:rsidRDefault="002E59A5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mezer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mezer"/>
        <w:rPr>
          <w:b/>
        </w:rPr>
      </w:pPr>
    </w:p>
    <w:p w:rsidR="002E59A5" w:rsidRPr="002E59A5" w:rsidRDefault="002E59A5" w:rsidP="00B549F0">
      <w:pPr>
        <w:pStyle w:val="Bezmezer"/>
        <w:rPr>
          <w:rFonts w:ascii="ArialNarrow" w:hAnsi="ArialNarrow" w:cs="ArialNarrow"/>
        </w:rPr>
      </w:pPr>
      <w:r w:rsidRPr="002E59A5">
        <w:t>Spol. nemá</w:t>
      </w:r>
      <w:r w:rsidRPr="002E59A5">
        <w:rPr>
          <w:rFonts w:ascii="ArialNarrow" w:hAnsi="ArialNarrow" w:cs="ArialNarrow"/>
        </w:rPr>
        <w:t xml:space="preserve"> zriadené záložné právo k finančnému majetku.</w:t>
      </w:r>
    </w:p>
    <w:p w:rsidR="002E59A5" w:rsidRDefault="002E59A5" w:rsidP="00B549F0">
      <w:pPr>
        <w:pStyle w:val="Bezmezer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mezer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mezer"/>
      </w:pPr>
    </w:p>
    <w:p w:rsidR="002E59A5" w:rsidRDefault="002E59A5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mezer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mezer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027C3D">
        <w:rPr>
          <w:rFonts w:ascii="CourierPS" w:hAnsi="CourierPS" w:cs="CourierPS"/>
          <w:b/>
          <w:sz w:val="20"/>
          <w:szCs w:val="20"/>
        </w:rPr>
        <w:t>DIC:2021934695 ICO:35917580</w:t>
      </w:r>
    </w:p>
    <w:p w:rsidR="00B549F0" w:rsidRDefault="00B549F0" w:rsidP="00B549F0">
      <w:pPr>
        <w:pStyle w:val="Bezmezer"/>
      </w:pPr>
    </w:p>
    <w:p w:rsidR="00B549F0" w:rsidRPr="00DC410A" w:rsidRDefault="00DC410A" w:rsidP="00B549F0">
      <w:pPr>
        <w:pStyle w:val="Bezmezer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mezer"/>
      </w:pPr>
    </w:p>
    <w:p w:rsidR="00274B28" w:rsidRDefault="004F6917" w:rsidP="00274B28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Cs/>
          <w:sz w:val="21"/>
          <w:szCs w:val="21"/>
        </w:rPr>
        <w:t>Spoločnosť neeviduje účtovné prípady, pri ktorých by bolo potrebné časové rozlíšenie.</w:t>
      </w:r>
    </w:p>
    <w:p w:rsidR="004712E0" w:rsidRDefault="004712E0" w:rsidP="00B549F0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mezer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mezer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mezer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mezer"/>
      </w:pPr>
    </w:p>
    <w:p w:rsidR="00B549F0" w:rsidRDefault="00B549F0" w:rsidP="00B549F0">
      <w:pPr>
        <w:pStyle w:val="Bezmezer"/>
      </w:pPr>
    </w:p>
    <w:p w:rsidR="00B549F0" w:rsidRDefault="004712E0" w:rsidP="00B549F0">
      <w:pPr>
        <w:pStyle w:val="Bezmezer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mezer"/>
      </w:pPr>
    </w:p>
    <w:p w:rsidR="00B549F0" w:rsidRDefault="00B549F0" w:rsidP="00B549F0">
      <w:pPr>
        <w:pStyle w:val="Bezmezer"/>
      </w:pPr>
    </w:p>
    <w:p w:rsidR="00B549F0" w:rsidRPr="004712E0" w:rsidRDefault="004712E0" w:rsidP="00B549F0">
      <w:pPr>
        <w:pStyle w:val="Bezmezer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mezer"/>
      </w:pPr>
    </w:p>
    <w:p w:rsidR="008E0DE8" w:rsidRDefault="008E0DE8" w:rsidP="00B549F0">
      <w:pPr>
        <w:pStyle w:val="Bezmezer"/>
      </w:pPr>
      <w:r>
        <w:t xml:space="preserve">                                                                       Predchádzajúce ÚO                         bežné ÚO</w:t>
      </w:r>
    </w:p>
    <w:p w:rsidR="008E0DE8" w:rsidRDefault="008E0DE8" w:rsidP="00B549F0">
      <w:pPr>
        <w:pStyle w:val="Bezmezer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2110FB">
        <w:t xml:space="preserve">         426</w:t>
      </w:r>
      <w:r w:rsidR="004B0D1D">
        <w:t xml:space="preserve">   </w:t>
      </w:r>
      <w:r w:rsidR="004F6917">
        <w:t xml:space="preserve">                             </w:t>
      </w:r>
      <w:r w:rsidR="002110FB">
        <w:t xml:space="preserve">       </w:t>
      </w:r>
      <w:r w:rsidR="004F6917">
        <w:t xml:space="preserve">  </w:t>
      </w:r>
      <w:r w:rsidR="004B0D1D">
        <w:t xml:space="preserve">    </w:t>
      </w:r>
      <w:r w:rsidR="002110FB">
        <w:t>-1060</w:t>
      </w:r>
    </w:p>
    <w:p w:rsidR="006D6FEB" w:rsidRDefault="006D6FEB" w:rsidP="00B549F0">
      <w:pPr>
        <w:pStyle w:val="Bezmezer"/>
      </w:pPr>
    </w:p>
    <w:p w:rsidR="006D6FEB" w:rsidRDefault="004F6917" w:rsidP="00B549F0">
      <w:pPr>
        <w:pStyle w:val="Bezmezer"/>
      </w:pPr>
      <w:r>
        <w:rPr>
          <w:rFonts w:ascii="ArialNarrow" w:hAnsi="ArialNarrow" w:cs="ArialNarrow"/>
          <w:sz w:val="21"/>
          <w:szCs w:val="21"/>
        </w:rPr>
        <w:t xml:space="preserve">Hospodársky výsledok </w:t>
      </w:r>
      <w:r w:rsidR="008E0D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rok 2017 </w:t>
      </w:r>
      <w:r w:rsidR="008E0DE8">
        <w:rPr>
          <w:rFonts w:ascii="ArialNarrow" w:hAnsi="ArialNarrow" w:cs="ArialNarrow"/>
          <w:sz w:val="21"/>
          <w:szCs w:val="21"/>
        </w:rPr>
        <w:t>bol v plnej výške sch</w:t>
      </w:r>
      <w:r>
        <w:rPr>
          <w:rFonts w:ascii="ArialNarrow" w:hAnsi="ArialNarrow" w:cs="ArialNarrow"/>
          <w:sz w:val="21"/>
          <w:szCs w:val="21"/>
        </w:rPr>
        <w:t>válením valného zhromaždenia preúčtovaný na neuhradený zisk minulých rokov.</w:t>
      </w: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Pr="008E0DE8" w:rsidRDefault="008E0DE8" w:rsidP="00B549F0">
      <w:pPr>
        <w:pStyle w:val="Bezmezer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mezer"/>
      </w:pPr>
      <w:r>
        <w:t xml:space="preserve">  </w:t>
      </w:r>
    </w:p>
    <w:p w:rsidR="008E0DE8" w:rsidRPr="004F6917" w:rsidRDefault="008E0DE8" w:rsidP="00B549F0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Dlhodobé r</w:t>
      </w:r>
      <w:r w:rsidR="004F6917">
        <w:rPr>
          <w:rFonts w:ascii="ArialNarrow-Bold" w:hAnsi="ArialNarrow-Bold" w:cs="ArialNarrow-Bold"/>
          <w:bCs/>
          <w:sz w:val="21"/>
          <w:szCs w:val="21"/>
        </w:rPr>
        <w:t>ezervy: PS: 0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="004F6917">
        <w:rPr>
          <w:rFonts w:ascii="ArialNarrow-Bold" w:hAnsi="ArialNarrow-Bold" w:cs="ArialNarrow-Bold"/>
          <w:bCs/>
          <w:sz w:val="21"/>
          <w:szCs w:val="21"/>
        </w:rPr>
        <w:t xml:space="preserve"> € , </w:t>
      </w:r>
      <w:r>
        <w:rPr>
          <w:rFonts w:ascii="ArialNarrow-Bold" w:hAnsi="ArialNarrow-Bold" w:cs="ArialNarrow-Bold"/>
          <w:bCs/>
          <w:sz w:val="21"/>
          <w:szCs w:val="21"/>
        </w:rPr>
        <w:t>KS: 10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000,- €</w:t>
      </w:r>
    </w:p>
    <w:p w:rsidR="006D6FEB" w:rsidRDefault="006D6FEB" w:rsidP="00B549F0">
      <w:pPr>
        <w:pStyle w:val="Bezmezer"/>
      </w:pPr>
    </w:p>
    <w:p w:rsidR="008E0DE8" w:rsidRPr="004F6917" w:rsidRDefault="008E0DE8" w:rsidP="00B549F0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 w:rsidR="004F6917">
        <w:rPr>
          <w:rFonts w:ascii="ArialNarrow-Bold" w:hAnsi="ArialNarrow-Bold" w:cs="ArialNarrow-Bold"/>
          <w:bCs/>
          <w:sz w:val="21"/>
          <w:szCs w:val="21"/>
        </w:rPr>
        <w:t>: PS :0 €, KS 300 (rezerva na účtovné služby a účtovnú závierku)</w:t>
      </w:r>
    </w:p>
    <w:p w:rsidR="006D6FEB" w:rsidRDefault="006D6FEB" w:rsidP="00B549F0">
      <w:pPr>
        <w:pStyle w:val="Bezmezer"/>
      </w:pPr>
    </w:p>
    <w:p w:rsidR="008E0DE8" w:rsidRDefault="008E0DE8" w:rsidP="00B549F0">
      <w:pPr>
        <w:pStyle w:val="Bezmezer"/>
      </w:pPr>
    </w:p>
    <w:p w:rsidR="008E0DE8" w:rsidRPr="008E0DE8" w:rsidRDefault="008E0DE8" w:rsidP="00B549F0">
      <w:pPr>
        <w:pStyle w:val="Bezmezer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 záväzkoch</w:t>
      </w:r>
    </w:p>
    <w:p w:rsidR="006D6FEB" w:rsidRPr="008E0DE8" w:rsidRDefault="006D6FEB" w:rsidP="00B549F0">
      <w:pPr>
        <w:pStyle w:val="Bezmezer"/>
        <w:rPr>
          <w:b/>
        </w:rPr>
      </w:pPr>
    </w:p>
    <w:p w:rsidR="00E33ACE" w:rsidRDefault="007D0F2A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E33ACE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</w:t>
      </w:r>
      <w:r w:rsidR="004F6917">
        <w:rPr>
          <w:rFonts w:ascii="ArialNarrow" w:hAnsi="ArialNarrow" w:cs="ArialNarrow"/>
          <w:sz w:val="21"/>
          <w:szCs w:val="21"/>
        </w:rPr>
        <w:t xml:space="preserve">                        </w:t>
      </w:r>
      <w:r w:rsidR="002110FB">
        <w:rPr>
          <w:rFonts w:ascii="ArialNarrow" w:hAnsi="ArialNarrow" w:cs="ArialNarrow"/>
          <w:sz w:val="21"/>
          <w:szCs w:val="21"/>
        </w:rPr>
        <w:t xml:space="preserve"> 803</w:t>
      </w:r>
      <w:r w:rsidR="004F6917">
        <w:rPr>
          <w:rFonts w:ascii="ArialNarrow" w:hAnsi="ArialNarrow" w:cs="ArialNarrow"/>
          <w:sz w:val="21"/>
          <w:szCs w:val="21"/>
        </w:rPr>
        <w:t xml:space="preserve">              </w:t>
      </w:r>
      <w:r w:rsidR="002110FB">
        <w:rPr>
          <w:rFonts w:ascii="ArialNarrow" w:hAnsi="ArialNarrow" w:cs="ArialNarrow"/>
          <w:sz w:val="21"/>
          <w:szCs w:val="21"/>
        </w:rPr>
        <w:t xml:space="preserve">      </w:t>
      </w:r>
      <w:r w:rsidR="004F6917">
        <w:rPr>
          <w:rFonts w:ascii="ArialNarrow" w:hAnsi="ArialNarrow" w:cs="ArialNarrow"/>
          <w:sz w:val="21"/>
          <w:szCs w:val="21"/>
        </w:rPr>
        <w:t xml:space="preserve">      924</w:t>
      </w:r>
    </w:p>
    <w:p w:rsidR="00E33ACE" w:rsidRDefault="00E33ACE" w:rsidP="00B549F0">
      <w:pPr>
        <w:pStyle w:val="Bezmezer"/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  <w:r w:rsidR="002110FB">
        <w:rPr>
          <w:rFonts w:ascii="ArialNarrow" w:hAnsi="ArialNarrow" w:cs="ArialNarrow"/>
          <w:sz w:val="21"/>
          <w:szCs w:val="21"/>
        </w:rPr>
        <w:t xml:space="preserve">              481</w:t>
      </w:r>
    </w:p>
    <w:p w:rsidR="006D6FEB" w:rsidRDefault="00E33ACE" w:rsidP="00B549F0">
      <w:pPr>
        <w:pStyle w:val="Bezmezer"/>
      </w:pPr>
      <w:r>
        <w:t>Spolu:</w:t>
      </w:r>
      <w:r w:rsidR="00516CC1">
        <w:t xml:space="preserve">                                                                          </w:t>
      </w:r>
      <w:r w:rsidR="002110FB">
        <w:rPr>
          <w:rFonts w:ascii="ArialNarrow" w:hAnsi="ArialNarrow" w:cs="ArialNarrow"/>
          <w:sz w:val="21"/>
          <w:szCs w:val="21"/>
        </w:rPr>
        <w:t xml:space="preserve">   803</w:t>
      </w:r>
      <w:r w:rsidR="004F6917">
        <w:rPr>
          <w:rFonts w:ascii="ArialNarrow" w:hAnsi="ArialNarrow" w:cs="ArialNarrow"/>
          <w:sz w:val="21"/>
          <w:szCs w:val="21"/>
        </w:rPr>
        <w:t xml:space="preserve"> </w:t>
      </w:r>
      <w:r w:rsidR="002110FB">
        <w:rPr>
          <w:rFonts w:ascii="ArialNarrow" w:hAnsi="ArialNarrow" w:cs="ArialNarrow"/>
          <w:sz w:val="21"/>
          <w:szCs w:val="21"/>
        </w:rPr>
        <w:t xml:space="preserve">                       </w:t>
      </w:r>
      <w:r w:rsidR="004F6917">
        <w:rPr>
          <w:rFonts w:ascii="ArialNarrow" w:hAnsi="ArialNarrow" w:cs="ArialNarrow"/>
          <w:sz w:val="21"/>
          <w:szCs w:val="21"/>
        </w:rPr>
        <w:t xml:space="preserve">  924</w:t>
      </w:r>
      <w:r w:rsidR="00516CC1">
        <w:t xml:space="preserve"> </w:t>
      </w:r>
    </w:p>
    <w:p w:rsidR="006A0EAA" w:rsidRDefault="006A0EAA" w:rsidP="00B549F0">
      <w:pPr>
        <w:pStyle w:val="Bezmezer"/>
      </w:pPr>
    </w:p>
    <w:p w:rsidR="006D6FEB" w:rsidRPr="005735A5" w:rsidRDefault="006A0EAA" w:rsidP="005735A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 w:rsidR="005735A5">
        <w:rPr>
          <w:rFonts w:ascii="ArialNarrow" w:hAnsi="ArialNarrow" w:cs="ArialNarrow"/>
          <w:sz w:val="21"/>
          <w:szCs w:val="21"/>
        </w:rPr>
        <w:t>: 0 €</w:t>
      </w:r>
    </w:p>
    <w:p w:rsidR="006D6FEB" w:rsidRDefault="006D6FEB" w:rsidP="00B549F0">
      <w:pPr>
        <w:pStyle w:val="Bezmezer"/>
      </w:pPr>
    </w:p>
    <w:p w:rsidR="00365D0F" w:rsidRDefault="00365D0F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5735A5" w:rsidRDefault="005735A5" w:rsidP="00B549F0">
      <w:pPr>
        <w:pStyle w:val="Bezmezer"/>
      </w:pPr>
    </w:p>
    <w:p w:rsidR="00145AE8" w:rsidRDefault="00145AE8" w:rsidP="00B549F0">
      <w:pPr>
        <w:pStyle w:val="Bezmezer"/>
      </w:pPr>
    </w:p>
    <w:p w:rsidR="00365D0F" w:rsidRPr="004712E0" w:rsidRDefault="00365D0F" w:rsidP="00365D0F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lastRenderedPageBreak/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</w:t>
      </w:r>
      <w:r w:rsidR="005735A5">
        <w:rPr>
          <w:rFonts w:ascii="CourierPS" w:hAnsi="CourierPS" w:cs="CourierPS"/>
          <w:b/>
          <w:sz w:val="20"/>
          <w:szCs w:val="20"/>
        </w:rPr>
        <w:t>DIC:2021934695 ICO:35917580</w:t>
      </w:r>
    </w:p>
    <w:p w:rsidR="00365D0F" w:rsidRDefault="00365D0F" w:rsidP="00B549F0">
      <w:pPr>
        <w:pStyle w:val="Bezmezer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mezer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mezer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mezer"/>
      </w:pPr>
    </w:p>
    <w:p w:rsidR="00365D0F" w:rsidRDefault="00F92939" w:rsidP="00B549F0">
      <w:pPr>
        <w:pStyle w:val="Bezmezer"/>
      </w:pPr>
      <w:r>
        <w:t>Spol. nemá odloženú daňovú pohľadávku ani záväzok.</w:t>
      </w:r>
    </w:p>
    <w:p w:rsidR="006D6FEB" w:rsidRDefault="006D6FEB" w:rsidP="00B549F0">
      <w:pPr>
        <w:pStyle w:val="Bezmezer"/>
      </w:pPr>
    </w:p>
    <w:p w:rsidR="00F92939" w:rsidRDefault="00F92939" w:rsidP="00B549F0">
      <w:pPr>
        <w:pStyle w:val="Bezmezer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5735A5" w:rsidP="005735A5">
      <w:pPr>
        <w:pStyle w:val="Bezmezer"/>
      </w:pPr>
      <w:r>
        <w:rPr>
          <w:rFonts w:ascii="ArialNarrow" w:hAnsi="ArialNarrow" w:cs="ArialNarrow"/>
        </w:rPr>
        <w:t xml:space="preserve"> Spoločnosť nezamestnáva zamestnancov a teda netvorí sociálny fond.</w:t>
      </w:r>
    </w:p>
    <w:p w:rsidR="00F92939" w:rsidRDefault="00F92939" w:rsidP="00B549F0">
      <w:pPr>
        <w:pStyle w:val="Bezmezer"/>
      </w:pPr>
    </w:p>
    <w:p w:rsidR="006D6FEB" w:rsidRPr="004E773C" w:rsidRDefault="004E773C" w:rsidP="00B549F0">
      <w:pPr>
        <w:pStyle w:val="Bezmezer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4E773C" w:rsidP="00B549F0">
      <w:pPr>
        <w:pStyle w:val="Bezmezer"/>
      </w:pPr>
      <w:r w:rsidRPr="004E773C">
        <w:t xml:space="preserve">Spol. nemá </w:t>
      </w:r>
      <w:r w:rsidRPr="004E773C">
        <w:rPr>
          <w:rFonts w:ascii="ArialNarrow" w:hAnsi="ArialNarrow" w:cs="ArialNarrow"/>
          <w:sz w:val="21"/>
          <w:szCs w:val="21"/>
        </w:rPr>
        <w:t>o vydané dlhopisy</w:t>
      </w:r>
    </w:p>
    <w:p w:rsidR="006D6FEB" w:rsidRDefault="006D6FEB" w:rsidP="00B549F0">
      <w:pPr>
        <w:pStyle w:val="Bezmezer"/>
      </w:pPr>
    </w:p>
    <w:p w:rsidR="006D6FEB" w:rsidRPr="004E773C" w:rsidRDefault="004E773C" w:rsidP="00B549F0">
      <w:pPr>
        <w:pStyle w:val="Bezmezer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mezer"/>
      </w:pPr>
      <w:r>
        <w:t>Spol. ich neeviduje</w:t>
      </w:r>
    </w:p>
    <w:p w:rsidR="004E773C" w:rsidRDefault="004E773C" w:rsidP="00B549F0">
      <w:pPr>
        <w:pStyle w:val="Bezmezer"/>
      </w:pPr>
    </w:p>
    <w:p w:rsidR="004E773C" w:rsidRDefault="00616F4E" w:rsidP="00B549F0">
      <w:pPr>
        <w:pStyle w:val="Bezmezer"/>
        <w:rPr>
          <w:rFonts w:ascii="ArialNarrow" w:hAnsi="ArialNarrow" w:cs="ArialNarrow"/>
          <w:b/>
          <w:sz w:val="21"/>
          <w:szCs w:val="21"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5735A5" w:rsidRDefault="005735A5" w:rsidP="00B549F0">
      <w:pPr>
        <w:pStyle w:val="Bezmezer"/>
        <w:rPr>
          <w:rFonts w:ascii="ArialNarrow" w:hAnsi="ArialNarrow" w:cs="ArialNarrow"/>
          <w:b/>
          <w:sz w:val="21"/>
          <w:szCs w:val="21"/>
        </w:rPr>
      </w:pPr>
    </w:p>
    <w:p w:rsidR="005735A5" w:rsidRDefault="005735A5" w:rsidP="005735A5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Cs/>
          <w:sz w:val="21"/>
          <w:szCs w:val="21"/>
        </w:rPr>
        <w:t>Spoločnosť neeviduje účtovné prípady, pri ktorých by bolo potrebné časové rozlíšenie.</w:t>
      </w:r>
    </w:p>
    <w:p w:rsidR="005735A5" w:rsidRPr="00616F4E" w:rsidRDefault="005735A5" w:rsidP="00B549F0">
      <w:pPr>
        <w:pStyle w:val="Bezmezer"/>
        <w:rPr>
          <w:b/>
        </w:rPr>
      </w:pPr>
    </w:p>
    <w:p w:rsidR="00616F4E" w:rsidRPr="002110FB" w:rsidRDefault="00616F4E" w:rsidP="00B549F0">
      <w:pPr>
        <w:pStyle w:val="Bezmezer"/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mezer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mezer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mezer"/>
      </w:pPr>
      <w:r>
        <w:t xml:space="preserve"> </w:t>
      </w:r>
    </w:p>
    <w:p w:rsidR="006D6FEB" w:rsidRDefault="00F8498E" w:rsidP="00B549F0">
      <w:pPr>
        <w:pStyle w:val="Bezmezer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mezer"/>
        <w:rPr>
          <w:b/>
        </w:rPr>
      </w:pPr>
    </w:p>
    <w:p w:rsidR="00F8498E" w:rsidRDefault="00F8498E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mezer"/>
        <w:rPr>
          <w:rFonts w:ascii="ArialNarrow" w:hAnsi="ArialNarrow" w:cs="ArialNarrow"/>
          <w:sz w:val="21"/>
          <w:szCs w:val="21"/>
        </w:rPr>
      </w:pPr>
    </w:p>
    <w:p w:rsidR="002110FB" w:rsidRDefault="002110FB" w:rsidP="002110FB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 výnosoch</w:t>
      </w:r>
    </w:p>
    <w:p w:rsidR="002110FB" w:rsidRDefault="002110FB" w:rsidP="002110FB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</w:p>
    <w:p w:rsidR="002110FB" w:rsidRPr="00894A02" w:rsidRDefault="002110FB" w:rsidP="002110FB">
      <w:pPr>
        <w:pStyle w:val="Bezmezer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2110FB" w:rsidRPr="00494330" w:rsidRDefault="002110FB" w:rsidP="002110FB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Grafické a </w:t>
      </w:r>
      <w:proofErr w:type="spellStart"/>
      <w:r>
        <w:rPr>
          <w:sz w:val="24"/>
          <w:szCs w:val="24"/>
        </w:rPr>
        <w:t>fotogr.služ</w:t>
      </w:r>
      <w:proofErr w:type="spellEnd"/>
      <w:r>
        <w:rPr>
          <w:sz w:val="24"/>
          <w:szCs w:val="24"/>
        </w:rPr>
        <w:t>.       1 780                                       5 340</w:t>
      </w:r>
    </w:p>
    <w:p w:rsidR="002110FB" w:rsidRDefault="002110FB" w:rsidP="002110FB">
      <w:pPr>
        <w:pStyle w:val="Bezmezer"/>
      </w:pPr>
    </w:p>
    <w:p w:rsidR="002110FB" w:rsidRPr="00516ACE" w:rsidRDefault="002110FB" w:rsidP="002110FB">
      <w:pPr>
        <w:pStyle w:val="Bezmezer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2110FB" w:rsidRPr="00516ACE" w:rsidRDefault="002110FB" w:rsidP="002110FB">
      <w:pPr>
        <w:pStyle w:val="Bezmezer"/>
      </w:pPr>
      <w:r w:rsidRPr="00516ACE">
        <w:t xml:space="preserve">Spol. nemá 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2110FB" w:rsidRPr="00516ACE" w:rsidRDefault="002110FB" w:rsidP="002110FB">
      <w:pPr>
        <w:pStyle w:val="Bezmezer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2110FB" w:rsidRPr="00516ACE" w:rsidRDefault="002110FB" w:rsidP="002110FB">
      <w:pPr>
        <w:pStyle w:val="Bezmezer"/>
      </w:pPr>
    </w:p>
    <w:p w:rsidR="002110FB" w:rsidRDefault="002110FB" w:rsidP="002110FB">
      <w:pPr>
        <w:pStyle w:val="Bezmezer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čné výnosy</w:t>
      </w:r>
      <w:r>
        <w:rPr>
          <w:rFonts w:ascii="ArialNarrow-Bold" w:hAnsi="ArialNarrow-Bold" w:cs="ArialNarrow-Bold"/>
          <w:b/>
          <w:bCs/>
          <w:sz w:val="21"/>
          <w:szCs w:val="21"/>
        </w:rPr>
        <w:t>: 0 €</w:t>
      </w:r>
    </w:p>
    <w:p w:rsidR="002110FB" w:rsidRPr="00516ACE" w:rsidRDefault="002110FB" w:rsidP="002110FB">
      <w:pPr>
        <w:pStyle w:val="Bezmezer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 prílohe č. 3 časti H. písm. g) o čistom obrate</w:t>
      </w:r>
    </w:p>
    <w:p w:rsidR="002110FB" w:rsidRDefault="002110FB" w:rsidP="002110FB">
      <w:pPr>
        <w:pStyle w:val="Bezmezer"/>
      </w:pPr>
    </w:p>
    <w:p w:rsidR="002110FB" w:rsidRDefault="002110FB" w:rsidP="002110FB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2110FB" w:rsidRDefault="002110FB" w:rsidP="002110FB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                         1 780                                   5 340</w:t>
      </w:r>
    </w:p>
    <w:p w:rsidR="002110FB" w:rsidRDefault="002110FB" w:rsidP="002110FB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za tovar</w:t>
      </w:r>
    </w:p>
    <w:p w:rsidR="002110FB" w:rsidRDefault="002110FB" w:rsidP="002110FB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Iné výnosy z bežnej činnosti</w:t>
      </w:r>
    </w:p>
    <w:p w:rsidR="002110FB" w:rsidRDefault="002110FB" w:rsidP="002110FB">
      <w:pPr>
        <w:pStyle w:val="Bezmezer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                             1 780                                    5 340</w:t>
      </w:r>
    </w:p>
    <w:p w:rsidR="006D6FEB" w:rsidRDefault="006D6FEB" w:rsidP="006D6FEB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5735A5">
        <w:rPr>
          <w:rFonts w:ascii="CourierPS" w:hAnsi="CourierPS" w:cs="CourierPS"/>
          <w:b/>
          <w:sz w:val="20"/>
          <w:szCs w:val="20"/>
        </w:rPr>
        <w:t>DIC:2021934695 ICO:35917580</w:t>
      </w:r>
    </w:p>
    <w:p w:rsidR="006D6FEB" w:rsidRDefault="006D6FEB" w:rsidP="00B549F0">
      <w:pPr>
        <w:pStyle w:val="Bezmezer"/>
      </w:pPr>
    </w:p>
    <w:p w:rsidR="00DA52C8" w:rsidRDefault="00DA52C8" w:rsidP="00B549F0">
      <w:pPr>
        <w:pStyle w:val="Bezmezer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mezer"/>
      </w:pPr>
    </w:p>
    <w:p w:rsidR="000835CB" w:rsidRDefault="000835CB" w:rsidP="00B549F0">
      <w:pPr>
        <w:pStyle w:val="Bezmezer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A52C8" w:rsidRDefault="00DA52C8" w:rsidP="00B549F0">
      <w:pPr>
        <w:pStyle w:val="Bezmezer"/>
      </w:pPr>
      <w:r w:rsidRPr="00DA52C8">
        <w:t>Náklady za služby spolu:</w:t>
      </w:r>
      <w:r w:rsidR="00196595">
        <w:t xml:space="preserve">     </w:t>
      </w:r>
    </w:p>
    <w:p w:rsidR="00DA52C8" w:rsidRPr="00DA52C8" w:rsidRDefault="00DA52C8" w:rsidP="00B549F0">
      <w:pPr>
        <w:pStyle w:val="Bezmezer"/>
      </w:pPr>
      <w:r w:rsidRPr="00DA52C8">
        <w:t>Z toho:</w:t>
      </w:r>
    </w:p>
    <w:p w:rsidR="00A1594B" w:rsidRDefault="002110FB" w:rsidP="00B549F0">
      <w:pPr>
        <w:pStyle w:val="Bezmezer"/>
      </w:pPr>
      <w:r>
        <w:t>Materiál a PHM                                                                 1533                                             2229</w:t>
      </w:r>
    </w:p>
    <w:p w:rsidR="002110FB" w:rsidRDefault="002110FB" w:rsidP="00B549F0">
      <w:pPr>
        <w:pStyle w:val="Bezmezer"/>
      </w:pPr>
      <w:r>
        <w:t>Služby                                                                                    872                                             1004</w:t>
      </w:r>
    </w:p>
    <w:p w:rsidR="00A1594B" w:rsidRDefault="00A1594B" w:rsidP="00B549F0">
      <w:pPr>
        <w:pStyle w:val="Bezmezer"/>
      </w:pPr>
    </w:p>
    <w:p w:rsidR="00DA52C8" w:rsidRDefault="00DA52C8" w:rsidP="00B549F0">
      <w:pPr>
        <w:pStyle w:val="Bezmezer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Default="006D6FEB" w:rsidP="00B549F0">
      <w:pPr>
        <w:pStyle w:val="Bezmezer"/>
      </w:pPr>
    </w:p>
    <w:p w:rsidR="000835CB" w:rsidRDefault="000835CB" w:rsidP="00B549F0">
      <w:pPr>
        <w:pStyle w:val="Bezmezer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A5196" w:rsidRDefault="004A5196" w:rsidP="00B549F0">
      <w:pPr>
        <w:pStyle w:val="Bezmezer"/>
      </w:pPr>
      <w:r>
        <w:t>Poistenie</w:t>
      </w:r>
      <w:r w:rsidR="00196595">
        <w:t xml:space="preserve">                                                            </w:t>
      </w:r>
      <w:r w:rsidR="008D1FC4">
        <w:t xml:space="preserve"> </w:t>
      </w:r>
      <w:r w:rsidR="00196595">
        <w:t xml:space="preserve">            </w:t>
      </w:r>
      <w:r w:rsidR="002110FB">
        <w:t>223</w:t>
      </w:r>
      <w:r w:rsidR="00196595">
        <w:t xml:space="preserve">     </w:t>
      </w:r>
      <w:r w:rsidR="001E1083">
        <w:t xml:space="preserve">            </w:t>
      </w:r>
      <w:r w:rsidR="00196595">
        <w:t xml:space="preserve">                     </w:t>
      </w:r>
      <w:r w:rsidR="002110FB">
        <w:t xml:space="preserve">               497</w:t>
      </w: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E82B1D" w:rsidP="00B549F0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E82B1D" w:rsidRDefault="00E82B1D" w:rsidP="00B549F0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mezer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8B66D9">
        <w:rPr>
          <w:rFonts w:cstheme="minorHAnsi"/>
          <w:bCs/>
        </w:rPr>
        <w:t>590,56</w:t>
      </w:r>
      <w:r w:rsidRPr="00AF559C">
        <w:rPr>
          <w:rFonts w:cstheme="minorHAnsi"/>
          <w:bCs/>
        </w:rPr>
        <w:t xml:space="preserve">                    </w:t>
      </w:r>
      <w:r>
        <w:rPr>
          <w:rFonts w:cstheme="minorHAnsi"/>
          <w:bCs/>
        </w:rPr>
        <w:t xml:space="preserve">        </w:t>
      </w:r>
      <w:r w:rsidR="008B66D9">
        <w:rPr>
          <w:rFonts w:cstheme="minorHAnsi"/>
          <w:bCs/>
        </w:rPr>
        <w:t xml:space="preserve">                </w:t>
      </w:r>
      <w:r w:rsidR="00615708">
        <w:rPr>
          <w:rFonts w:cstheme="minorHAnsi"/>
          <w:bCs/>
        </w:rPr>
        <w:t xml:space="preserve">    174,14</w:t>
      </w:r>
    </w:p>
    <w:p w:rsidR="004F0EA7" w:rsidRPr="00AF559C" w:rsidRDefault="004F0EA7" w:rsidP="004F0EA7">
      <w:pPr>
        <w:pStyle w:val="Bezmezer"/>
      </w:pPr>
      <w:r w:rsidRPr="00AF559C">
        <w:t xml:space="preserve">Daň celková                                                  </w:t>
      </w:r>
      <w:r w:rsidR="00615708">
        <w:t xml:space="preserve">     </w:t>
      </w:r>
      <w:r w:rsidRPr="00AF559C">
        <w:t xml:space="preserve">       </w:t>
      </w:r>
      <w:r w:rsidR="00615708">
        <w:t>0</w:t>
      </w:r>
      <w:r>
        <w:t xml:space="preserve">                      </w:t>
      </w:r>
      <w:r w:rsidRPr="00AF559C">
        <w:t xml:space="preserve">          </w:t>
      </w:r>
      <w:r>
        <w:t xml:space="preserve"> </w:t>
      </w:r>
      <w:r w:rsidR="00615708">
        <w:t xml:space="preserve">                        480</w:t>
      </w:r>
    </w:p>
    <w:p w:rsidR="004F0EA7" w:rsidRPr="00AF559C" w:rsidRDefault="004F0EA7" w:rsidP="004F0EA7">
      <w:pPr>
        <w:pStyle w:val="Bezmezer"/>
      </w:pPr>
      <w:r w:rsidRPr="00AF559C">
        <w:t xml:space="preserve">Daň splatná                           </w:t>
      </w:r>
      <w:r w:rsidR="00615708">
        <w:t xml:space="preserve">                                   0</w:t>
      </w:r>
      <w:r>
        <w:t xml:space="preserve">     </w:t>
      </w:r>
      <w:r w:rsidRPr="00AF559C">
        <w:t xml:space="preserve">        </w:t>
      </w:r>
      <w:r>
        <w:t xml:space="preserve">            </w:t>
      </w:r>
      <w:r w:rsidR="00615708">
        <w:t xml:space="preserve">                                480</w:t>
      </w:r>
    </w:p>
    <w:p w:rsidR="00196595" w:rsidRPr="00E82B1D" w:rsidRDefault="00196595" w:rsidP="00B549F0">
      <w:pPr>
        <w:pStyle w:val="Bezmezer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mezer"/>
      </w:pPr>
    </w:p>
    <w:p w:rsidR="006D6FEB" w:rsidRDefault="00753D1B" w:rsidP="00B549F0">
      <w:pPr>
        <w:pStyle w:val="Bezmezer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mezer"/>
      </w:pPr>
      <w:r>
        <w:t>Spol. nemá prenajatý majetok, ani v úschove, ani pohľadávky z derivátov, ani záväzky z </w:t>
      </w:r>
      <w:proofErr w:type="spellStart"/>
      <w:r>
        <w:t>obcií</w:t>
      </w:r>
      <w:proofErr w:type="spellEnd"/>
      <w:r>
        <w:t xml:space="preserve"> derivátov, ani pohľadávky a záväzky z leasingu.</w:t>
      </w:r>
    </w:p>
    <w:p w:rsidR="00B0704A" w:rsidRDefault="00B0704A" w:rsidP="00B549F0">
      <w:pPr>
        <w:pStyle w:val="Bezmezer"/>
      </w:pPr>
    </w:p>
    <w:p w:rsidR="00B0704A" w:rsidRDefault="00B0704A" w:rsidP="00B549F0">
      <w:pPr>
        <w:pStyle w:val="Bezmezer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Pr="00B0704A" w:rsidRDefault="00B0704A" w:rsidP="00B549F0">
      <w:pPr>
        <w:pStyle w:val="Bezmezer"/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6D6FEB" w:rsidRPr="00B0704A" w:rsidRDefault="006D6FEB" w:rsidP="00B549F0">
      <w:pPr>
        <w:pStyle w:val="Bezmezer"/>
      </w:pPr>
    </w:p>
    <w:p w:rsidR="006D6FEB" w:rsidRPr="00B0704A" w:rsidRDefault="00B0704A" w:rsidP="00B0704A">
      <w:pPr>
        <w:autoSpaceDE w:val="0"/>
        <w:autoSpaceDN w:val="0"/>
        <w:adjustRightInd w:val="0"/>
        <w:spacing w:after="0" w:line="240" w:lineRule="auto"/>
      </w:pPr>
      <w:r>
        <w:rPr>
          <w:rFonts w:ascii="ArialNarrow-Bold" w:hAnsi="ArialNarrow-Bold" w:cs="ArialNarrow-Bold"/>
          <w:b/>
          <w:bCs/>
          <w:sz w:val="28"/>
          <w:szCs w:val="28"/>
        </w:rPr>
        <w:t>M. Informácie o príjmoch a výhodách členov štatutárneho orgánu, dozorného orgánu a iného orgánu účtovnej jednotky</w:t>
      </w:r>
    </w:p>
    <w:p w:rsidR="006D6FEB" w:rsidRDefault="00B0704A" w:rsidP="00B549F0">
      <w:pPr>
        <w:pStyle w:val="Bezmezer"/>
      </w:pPr>
      <w:r>
        <w:t xml:space="preserve">Členom neplynú žiadne výhody ani príjmy. </w:t>
      </w:r>
    </w:p>
    <w:p w:rsidR="00615708" w:rsidRDefault="00615708" w:rsidP="00B549F0">
      <w:pPr>
        <w:pStyle w:val="Bezmezer"/>
      </w:pPr>
    </w:p>
    <w:p w:rsidR="006D6FEB" w:rsidRDefault="00B0704A" w:rsidP="00B549F0">
      <w:pPr>
        <w:pStyle w:val="Bezmezer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</w:p>
    <w:p w:rsidR="006D6FEB" w:rsidRDefault="00615708" w:rsidP="00B549F0">
      <w:pPr>
        <w:pStyle w:val="Bezmezer"/>
      </w:pPr>
      <w:r>
        <w:t>ÚJ nemá transakcie so spriaznenými osobami.</w:t>
      </w:r>
    </w:p>
    <w:p w:rsidR="00B0704A" w:rsidRDefault="00B0704A" w:rsidP="00615708">
      <w:pPr>
        <w:pStyle w:val="Bezmezer"/>
      </w:pPr>
      <w:r>
        <w:rPr>
          <w:rFonts w:ascii="ArialNarrow" w:hAnsi="ArialNarrow" w:cs="ArialNarrow"/>
        </w:rPr>
        <w:t xml:space="preserve">                               </w:t>
      </w:r>
    </w:p>
    <w:p w:rsidR="006D6FEB" w:rsidRDefault="009B3CC8" w:rsidP="00B549F0">
      <w:pPr>
        <w:pStyle w:val="Bezmezer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  <w:bookmarkStart w:id="0" w:name="_GoBack"/>
      <w:bookmarkEnd w:id="0"/>
    </w:p>
    <w:p w:rsidR="006D6FEB" w:rsidRDefault="006D6FEB" w:rsidP="00B549F0">
      <w:pPr>
        <w:pStyle w:val="Bezmezer"/>
      </w:pPr>
    </w:p>
    <w:p w:rsidR="006D6FEB" w:rsidRDefault="00615708" w:rsidP="00B549F0">
      <w:pPr>
        <w:pStyle w:val="Bezmezer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6639,-,  KS 6639</w:t>
      </w:r>
      <w:r w:rsidR="009B3CC8">
        <w:rPr>
          <w:rFonts w:ascii="ArialNarrow" w:hAnsi="ArialNarrow" w:cs="ArialNarrow"/>
          <w:sz w:val="21"/>
          <w:szCs w:val="21"/>
        </w:rPr>
        <w:t>,-</w:t>
      </w:r>
    </w:p>
    <w:p w:rsidR="009B3CC8" w:rsidRDefault="00615708" w:rsidP="00B549F0">
      <w:pPr>
        <w:pStyle w:val="Bezmezer"/>
      </w:pPr>
      <w:r>
        <w:rPr>
          <w:rFonts w:ascii="ArialNarrow" w:hAnsi="ArialNarrow" w:cs="ArialNarrow"/>
          <w:sz w:val="21"/>
          <w:szCs w:val="21"/>
        </w:rPr>
        <w:t>Zákonný rezervný fond : PS 664,-, KS 664</w:t>
      </w:r>
      <w:r w:rsidR="009B3CC8">
        <w:rPr>
          <w:rFonts w:ascii="ArialNarrow" w:hAnsi="ArialNarrow" w:cs="ArialNarrow"/>
          <w:sz w:val="21"/>
          <w:szCs w:val="21"/>
        </w:rPr>
        <w:t>,-</w:t>
      </w:r>
    </w:p>
    <w:p w:rsidR="006D6FEB" w:rsidRDefault="006D6FEB" w:rsidP="00B549F0">
      <w:pPr>
        <w:pStyle w:val="Bezmezer"/>
      </w:pPr>
    </w:p>
    <w:p w:rsidR="00D07182" w:rsidRDefault="009B3CC8" w:rsidP="00B549F0">
      <w:pPr>
        <w:pStyle w:val="Bezmezer"/>
      </w:pPr>
      <w:r>
        <w:t xml:space="preserve">Výsledok hospodárenia: </w:t>
      </w:r>
    </w:p>
    <w:p w:rsidR="00D07182" w:rsidRDefault="00615708" w:rsidP="00B549F0">
      <w:pPr>
        <w:pStyle w:val="Bezmezer"/>
      </w:pPr>
      <w:r>
        <w:t>Rok 2017 : 426</w:t>
      </w:r>
    </w:p>
    <w:p w:rsidR="006D6FEB" w:rsidRDefault="00615708" w:rsidP="00B549F0">
      <w:pPr>
        <w:pStyle w:val="Bezmezer"/>
      </w:pPr>
      <w:r>
        <w:t>Rok 2018</w:t>
      </w:r>
      <w:r w:rsidR="00D07182">
        <w:t>:</w:t>
      </w:r>
      <w:r w:rsidR="009B3CC8">
        <w:t xml:space="preserve"> </w:t>
      </w:r>
      <w:r>
        <w:t xml:space="preserve"> -1020</w:t>
      </w: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p w:rsidR="006D6FEB" w:rsidRDefault="006D6FEB" w:rsidP="00B549F0">
      <w:pPr>
        <w:pStyle w:val="Bezmezer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charset w:val="EE"/>
    <w:family w:val="modern"/>
    <w:pitch w:val="fixed"/>
    <w:sig w:usb0="00000001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DA04A1"/>
    <w:multiLevelType w:val="hybridMultilevel"/>
    <w:tmpl w:val="B63212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292C"/>
    <w:rsid w:val="00027C3D"/>
    <w:rsid w:val="00080743"/>
    <w:rsid w:val="000835CB"/>
    <w:rsid w:val="000D5693"/>
    <w:rsid w:val="00103C86"/>
    <w:rsid w:val="00123196"/>
    <w:rsid w:val="00145AE8"/>
    <w:rsid w:val="00196595"/>
    <w:rsid w:val="001A3AD6"/>
    <w:rsid w:val="001E1083"/>
    <w:rsid w:val="002110FB"/>
    <w:rsid w:val="00234FED"/>
    <w:rsid w:val="00274B28"/>
    <w:rsid w:val="002E13F9"/>
    <w:rsid w:val="002E59A5"/>
    <w:rsid w:val="00365D0F"/>
    <w:rsid w:val="003A0A9C"/>
    <w:rsid w:val="0042292C"/>
    <w:rsid w:val="00461A46"/>
    <w:rsid w:val="004712E0"/>
    <w:rsid w:val="00494330"/>
    <w:rsid w:val="004A5196"/>
    <w:rsid w:val="004B0D1D"/>
    <w:rsid w:val="004B3D96"/>
    <w:rsid w:val="004E773C"/>
    <w:rsid w:val="004F0EA7"/>
    <w:rsid w:val="004F6917"/>
    <w:rsid w:val="00516ACE"/>
    <w:rsid w:val="00516CC1"/>
    <w:rsid w:val="00544584"/>
    <w:rsid w:val="005735A5"/>
    <w:rsid w:val="00597D52"/>
    <w:rsid w:val="0061460B"/>
    <w:rsid w:val="00615708"/>
    <w:rsid w:val="00616F4E"/>
    <w:rsid w:val="0063352B"/>
    <w:rsid w:val="00686EED"/>
    <w:rsid w:val="006A0EAA"/>
    <w:rsid w:val="006D6FEB"/>
    <w:rsid w:val="007070DC"/>
    <w:rsid w:val="00712423"/>
    <w:rsid w:val="00753D1B"/>
    <w:rsid w:val="007705E1"/>
    <w:rsid w:val="007D0F2A"/>
    <w:rsid w:val="007D572F"/>
    <w:rsid w:val="00894A02"/>
    <w:rsid w:val="00895CAA"/>
    <w:rsid w:val="008B5E0F"/>
    <w:rsid w:val="008B66D9"/>
    <w:rsid w:val="008D1059"/>
    <w:rsid w:val="008D1FC4"/>
    <w:rsid w:val="008E0DE8"/>
    <w:rsid w:val="009472EE"/>
    <w:rsid w:val="00962CA6"/>
    <w:rsid w:val="0097633D"/>
    <w:rsid w:val="009940F2"/>
    <w:rsid w:val="009A0AB7"/>
    <w:rsid w:val="009B0375"/>
    <w:rsid w:val="009B21C5"/>
    <w:rsid w:val="009B3CC8"/>
    <w:rsid w:val="009C079D"/>
    <w:rsid w:val="009E296B"/>
    <w:rsid w:val="00A14DC4"/>
    <w:rsid w:val="00A1594B"/>
    <w:rsid w:val="00B0704A"/>
    <w:rsid w:val="00B31AD7"/>
    <w:rsid w:val="00B549F0"/>
    <w:rsid w:val="00D07182"/>
    <w:rsid w:val="00D33EB2"/>
    <w:rsid w:val="00D646B2"/>
    <w:rsid w:val="00DA52C8"/>
    <w:rsid w:val="00DC410A"/>
    <w:rsid w:val="00E33ACE"/>
    <w:rsid w:val="00E5067D"/>
    <w:rsid w:val="00E82B1D"/>
    <w:rsid w:val="00E90E43"/>
    <w:rsid w:val="00F31DE8"/>
    <w:rsid w:val="00F8498E"/>
    <w:rsid w:val="00F92939"/>
    <w:rsid w:val="00FC3CB2"/>
    <w:rsid w:val="00FF0BB9"/>
    <w:rsid w:val="00FF1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B3417"/>
  <w15:docId w15:val="{7BC7F5EF-AEF7-4696-8734-0820F1FA1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F113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B549F0"/>
    <w:pPr>
      <w:spacing w:after="0" w:line="240" w:lineRule="auto"/>
    </w:pPr>
  </w:style>
  <w:style w:type="character" w:customStyle="1" w:styleId="ra">
    <w:name w:val="ra"/>
    <w:basedOn w:val="Standardnpsmoodstavce"/>
    <w:rsid w:val="00080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1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767</TotalTime>
  <Pages>1</Pages>
  <Words>1777</Words>
  <Characters>10129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Beáta Ukropcová</cp:lastModifiedBy>
  <cp:revision>54</cp:revision>
  <dcterms:created xsi:type="dcterms:W3CDTF">2018-02-12T13:25:00Z</dcterms:created>
  <dcterms:modified xsi:type="dcterms:W3CDTF">2019-03-12T10:50:00Z</dcterms:modified>
</cp:coreProperties>
</file>