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11B0E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97A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7A34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7A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Montáž, oprava, údržba vyhradených elektrických zariadení dodávateľským spôsobom,</w:t>
            </w:r>
            <w:r w:rsidR="001B44F0"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 zámočníctvo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kovoobrábanie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072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072B6"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11B0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011B0E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Pr="00755848" w:rsidRDefault="00011B0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2017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072B6">
        <w:rPr>
          <w:rFonts w:ascii="Arial Narrow" w:hAnsi="Arial Narrow" w:cs="Arial Narrow"/>
          <w:sz w:val="22"/>
          <w:szCs w:val="22"/>
        </w:rPr>
        <w:t xml:space="preserve">ELTEZA KSK </w:t>
      </w:r>
      <w:r>
        <w:rPr>
          <w:rFonts w:ascii="Arial Narrow" w:hAnsi="Arial Narrow" w:cs="Arial Narrow"/>
          <w:sz w:val="22"/>
          <w:szCs w:val="22"/>
        </w:rPr>
        <w:t>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</w:t>
      </w:r>
      <w:r w:rsidR="00011B0E">
        <w:rPr>
          <w:rFonts w:ascii="Arial Narrow" w:hAnsi="Arial Narrow" w:cs="Arial Narrow"/>
          <w:sz w:val="22"/>
          <w:szCs w:val="22"/>
        </w:rPr>
        <w:t>tovné obdobie od 1.januára do 17</w:t>
      </w:r>
      <w:r>
        <w:rPr>
          <w:rFonts w:ascii="Arial Narrow" w:hAnsi="Arial Narrow" w:cs="Arial Narrow"/>
          <w:sz w:val="22"/>
          <w:szCs w:val="22"/>
        </w:rPr>
        <w:t>.decembra 201</w:t>
      </w:r>
      <w:r w:rsidR="00011B0E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Default="00042D32" w:rsidP="00A97A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konateľ od </w:t>
            </w:r>
            <w:r w:rsidR="00A97A34">
              <w:rPr>
                <w:rFonts w:ascii="Arial Narrow" w:hAnsi="Arial Narrow"/>
                <w:sz w:val="22"/>
                <w:szCs w:val="22"/>
              </w:rPr>
              <w:t>04.01.1995</w:t>
            </w:r>
          </w:p>
          <w:p w:rsidR="00A97A34" w:rsidRPr="00755848" w:rsidRDefault="00A97A34" w:rsidP="00A97A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011B0E">
        <w:rPr>
          <w:rFonts w:ascii="Arial Narrow" w:hAnsi="Arial Narrow" w:cs="Arial Narrow"/>
          <w:sz w:val="22"/>
          <w:szCs w:val="22"/>
        </w:rPr>
        <w:t>za rok 2018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011B0E">
        <w:rPr>
          <w:rFonts w:ascii="Arial Narrow" w:hAnsi="Arial Narrow" w:cs="Arial Narrow"/>
          <w:sz w:val="22"/>
          <w:szCs w:val="22"/>
        </w:rPr>
        <w:t>poločnosť v priebehu roka 2018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011B0E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011B0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011B0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011B0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17.12.2018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011B0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17.12.2018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011B0E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17. decembri 2018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011B0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28.02</w:t>
            </w:r>
            <w:r w:rsidR="006072B6">
              <w:rPr>
                <w:rFonts w:ascii="Arial Narrow" w:hAnsi="Arial Narrow"/>
                <w:color w:val="000000"/>
                <w:sz w:val="22"/>
                <w:szCs w:val="22"/>
              </w:rPr>
              <w:t>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9319D5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Zostavil</w:t>
            </w:r>
            <w:r w:rsidR="008233EC"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072B6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Kukura</w:t>
            </w:r>
            <w:proofErr w:type="spellEnd"/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8A3" w:rsidRDefault="002F68A3">
      <w:r>
        <w:separator/>
      </w:r>
    </w:p>
  </w:endnote>
  <w:endnote w:type="continuationSeparator" w:id="0">
    <w:p w:rsidR="002F68A3" w:rsidRDefault="002F6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1B0E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8A3" w:rsidRDefault="002F68A3">
      <w:r>
        <w:separator/>
      </w:r>
    </w:p>
  </w:footnote>
  <w:footnote w:type="continuationSeparator" w:id="0">
    <w:p w:rsidR="002F68A3" w:rsidRDefault="002F68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1B0E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8A3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072B6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B1E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19D5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A34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72A1F-7C9A-41EF-9DDD-F55C1BB07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1704</Words>
  <Characters>9713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2019-02-28T08:50:00Z</dcterms:created>
  <dcterms:modified xsi:type="dcterms:W3CDTF">2019-02-28T08:50:00Z</dcterms:modified>
</cp:coreProperties>
</file>