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15BF" w:rsidRDefault="009815BF" w:rsidP="009815BF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E07CC2" w:rsidRDefault="009815BF" w:rsidP="009815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E07CC2" w:rsidRDefault="00E07CC2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E07CC2" w:rsidRDefault="00E07CC2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977D6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0</w:t>
      </w:r>
      <w:r w:rsidR="00C4032E"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>
        <w:rPr>
          <w:rFonts w:ascii="Arial" w:hAnsi="Arial" w:cs="Arial"/>
          <w:sz w:val="20"/>
          <w:szCs w:val="20"/>
        </w:rPr>
        <w:t xml:space="preserve">   WBG s.r.o. </w:t>
      </w: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</w:t>
      </w:r>
      <w:r>
        <w:rPr>
          <w:rFonts w:ascii="Arial" w:hAnsi="Arial" w:cs="Arial"/>
          <w:sz w:val="20"/>
          <w:szCs w:val="20"/>
        </w:rPr>
        <w:t xml:space="preserve">                                 Rosina 745, 013 22 Rosina</w:t>
      </w: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</w:t>
      </w:r>
      <w:r>
        <w:rPr>
          <w:rFonts w:ascii="Arial" w:hAnsi="Arial" w:cs="Arial"/>
          <w:sz w:val="20"/>
          <w:szCs w:val="20"/>
        </w:rPr>
        <w:t xml:space="preserve">                      24.10.2009</w:t>
      </w: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                </w:t>
      </w:r>
      <w:r w:rsidR="0051141F">
        <w:rPr>
          <w:rFonts w:ascii="Arial" w:hAnsi="Arial" w:cs="Arial"/>
          <w:color w:val="000000"/>
          <w:spacing w:val="-3"/>
          <w:sz w:val="20"/>
          <w:szCs w:val="20"/>
        </w:rPr>
        <w:t xml:space="preserve">  </w:t>
      </w:r>
      <w:r>
        <w:rPr>
          <w:rFonts w:ascii="Arial" w:hAnsi="Arial" w:cs="Arial"/>
          <w:color w:val="000000"/>
          <w:spacing w:val="-3"/>
          <w:sz w:val="20"/>
          <w:szCs w:val="20"/>
        </w:rPr>
        <w:t xml:space="preserve">          24.10.2009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Spoločnosť je zapísaná v Obchodnom registri Okresného súdu Žilina, odd. :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Sro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vl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č.: 51971/L.</w:t>
      </w:r>
    </w:p>
    <w:p w:rsid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</w:t>
      </w:r>
      <w:r w:rsidR="00FE7CEA">
        <w:rPr>
          <w:rFonts w:ascii="Arial" w:hAnsi="Arial" w:cs="Arial"/>
          <w:sz w:val="20"/>
          <w:szCs w:val="20"/>
        </w:rPr>
        <w:t>68.20.0</w:t>
      </w:r>
      <w:r>
        <w:rPr>
          <w:rFonts w:ascii="Arial" w:hAnsi="Arial" w:cs="Arial"/>
          <w:sz w:val="20"/>
          <w:szCs w:val="20"/>
        </w:rPr>
        <w:t xml:space="preserve">           </w:t>
      </w:r>
      <w:r w:rsidR="00FE7CEA">
        <w:rPr>
          <w:rFonts w:ascii="Arial" w:hAnsi="Arial" w:cs="Arial"/>
          <w:sz w:val="20"/>
          <w:szCs w:val="20"/>
        </w:rPr>
        <w:t>Prenájom a prevádzkovanie vlastných alebo prenajatých nehnuteľností</w:t>
      </w:r>
      <w:r>
        <w:rPr>
          <w:rFonts w:ascii="Arial" w:hAnsi="Arial" w:cs="Arial"/>
          <w:sz w:val="20"/>
          <w:szCs w:val="20"/>
        </w:rPr>
        <w:t xml:space="preserve"> 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 w:rsidRPr="0051141F">
        <w:rPr>
          <w:rFonts w:ascii="Arial" w:hAnsi="Arial" w:cs="Arial"/>
          <w:b/>
          <w:color w:val="000000"/>
          <w:spacing w:val="-1"/>
          <w:sz w:val="20"/>
          <w:szCs w:val="20"/>
        </w:rPr>
        <w:t>A. c)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Informácie o počte zamestnancov:</w:t>
      </w:r>
    </w:p>
    <w:p w:rsid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</w:p>
    <w:p w:rsid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   Spoločnosť nemá žiadnych zamestnancov.</w:t>
      </w:r>
    </w:p>
    <w:p w:rsidR="0051141F" w:rsidRP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</w:t>
      </w: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p w:rsidR="0051141F" w:rsidRDefault="0051141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51141F" w:rsidRDefault="0051141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Spoločnosť nie je spoločníkom v iných spoločnostiach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C4032E" w:rsidRPr="004E0636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51141F" w:rsidRDefault="0051141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Účtovná závierka bola zostavená v súlade so zákonom o účtovníctve 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v znení jeho následných noviel podľa § 17 za účtovné obdobie od 01.01.201</w:t>
      </w:r>
      <w:r w:rsidR="00E65577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E65577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zmena práv. formy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zrušenie konkurzu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</w:t>
      </w:r>
    </w:p>
    <w:p w:rsidR="00E07CC2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</w:t>
      </w:r>
      <w:r w:rsidR="00E07CC2">
        <w:rPr>
          <w:rFonts w:ascii="Arial" w:hAnsi="Arial" w:cs="Arial"/>
          <w:color w:val="000000"/>
          <w:spacing w:val="-1"/>
          <w:sz w:val="20"/>
          <w:szCs w:val="20"/>
        </w:rPr>
        <w:t xml:space="preserve">            </w:t>
      </w:r>
    </w:p>
    <w:p w:rsidR="00C4032E" w:rsidRDefault="00E07CC2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</w:t>
      </w:r>
      <w:r w:rsidR="00C4032E">
        <w:rPr>
          <w:rFonts w:ascii="Arial" w:hAnsi="Arial" w:cs="Arial"/>
          <w:color w:val="000000"/>
          <w:spacing w:val="-1"/>
          <w:sz w:val="20"/>
          <w:szCs w:val="20"/>
        </w:rPr>
        <w:t xml:space="preserve">        </w:t>
      </w:r>
      <w:r w:rsidR="00E65577">
        <w:rPr>
          <w:rFonts w:ascii="Arial" w:hAnsi="Arial" w:cs="Arial"/>
          <w:color w:val="000000"/>
          <w:spacing w:val="-1"/>
          <w:sz w:val="20"/>
          <w:szCs w:val="20"/>
        </w:rPr>
        <w:t>24.2.2018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C4032E" w:rsidRPr="004E0636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C4032E" w:rsidRPr="004E0636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E655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Ing.</w:t>
            </w:r>
            <w:r w:rsidR="00C4032E"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Michal Gregor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, PhD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E655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Ing. </w:t>
            </w:r>
            <w:r w:rsidR="00C4032E" w:rsidRPr="004E0636">
              <w:rPr>
                <w:rFonts w:ascii="Arial" w:eastAsiaTheme="minorEastAsia" w:hAnsi="Arial" w:cs="Arial"/>
                <w:sz w:val="16"/>
                <w:szCs w:val="16"/>
              </w:rPr>
              <w:t>Tomáš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Ing. Stela Gregorová</w:t>
            </w:r>
            <w:r w:rsidR="00E65577">
              <w:rPr>
                <w:rFonts w:ascii="Arial" w:eastAsiaTheme="minorEastAsia" w:hAnsi="Arial" w:cs="Arial"/>
                <w:sz w:val="16"/>
                <w:szCs w:val="16"/>
              </w:rPr>
              <w:t>, PhD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15BF" w:rsidRDefault="009815BF" w:rsidP="009815BF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9815BF" w:rsidRDefault="009815BF" w:rsidP="009815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9815BF" w:rsidRDefault="009815BF" w:rsidP="009815B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15BF" w:rsidRDefault="009815B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9815BF" w:rsidRPr="009815BF" w:rsidRDefault="009815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</w:t>
      </w:r>
      <w:r w:rsidRPr="009815BF">
        <w:rPr>
          <w:rFonts w:ascii="Arial" w:hAnsi="Arial" w:cs="Arial"/>
          <w:b/>
          <w:sz w:val="20"/>
          <w:szCs w:val="20"/>
        </w:rPr>
        <w:t>Spoločnosť nie je súčasťou konsolidovaného celku.</w:t>
      </w:r>
    </w:p>
    <w:p w:rsidR="009815BF" w:rsidRPr="009815BF" w:rsidRDefault="009815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 w:rsidRPr="009815BF">
        <w:rPr>
          <w:rFonts w:ascii="Arial" w:hAnsi="Arial" w:cs="Arial"/>
          <w:b/>
          <w:sz w:val="20"/>
          <w:szCs w:val="20"/>
        </w:rPr>
        <w:t xml:space="preserve">            </w:t>
      </w:r>
    </w:p>
    <w:p w:rsidR="00C4032E" w:rsidRPr="009815BF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9815BF" w:rsidRDefault="009815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193BE2" w:rsidRDefault="00193BE2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C4032E" w:rsidRDefault="009815B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>Spoločnosť účtuje v sústave podvojného účtovníctva  v rámci jednookruhového systému účtovania.</w:t>
      </w:r>
    </w:p>
    <w:p w:rsidR="00204C26" w:rsidRDefault="009815B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 xml:space="preserve">Účtovníctvo sa vedie v súlade so zákonom č. 431/2002 </w:t>
      </w:r>
      <w:proofErr w:type="spellStart"/>
      <w:r>
        <w:rPr>
          <w:rFonts w:ascii="Arial" w:hAnsi="Arial" w:cs="Arial"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5"/>
          <w:sz w:val="20"/>
          <w:szCs w:val="20"/>
        </w:rPr>
        <w:t>. a jeho následných noviel</w:t>
      </w:r>
      <w:r w:rsidR="00193BE2">
        <w:rPr>
          <w:rFonts w:ascii="Arial" w:hAnsi="Arial" w:cs="Arial"/>
          <w:color w:val="000000"/>
          <w:spacing w:val="-5"/>
          <w:sz w:val="20"/>
          <w:szCs w:val="20"/>
        </w:rPr>
        <w:t xml:space="preserve">, </w:t>
      </w:r>
      <w:r w:rsidR="00E65577">
        <w:rPr>
          <w:rFonts w:ascii="Arial" w:hAnsi="Arial" w:cs="Arial"/>
          <w:color w:val="000000"/>
          <w:spacing w:val="-5"/>
          <w:sz w:val="20"/>
          <w:szCs w:val="20"/>
        </w:rPr>
        <w:t>využíva rámcovú ú</w:t>
      </w:r>
      <w:r>
        <w:rPr>
          <w:rFonts w:ascii="Arial" w:hAnsi="Arial" w:cs="Arial"/>
          <w:color w:val="000000"/>
          <w:spacing w:val="-5"/>
          <w:sz w:val="20"/>
          <w:szCs w:val="20"/>
        </w:rPr>
        <w:t>čtov</w:t>
      </w:r>
      <w:r w:rsidR="00E65577">
        <w:rPr>
          <w:rFonts w:ascii="Arial" w:hAnsi="Arial" w:cs="Arial"/>
          <w:color w:val="000000"/>
          <w:spacing w:val="-5"/>
          <w:sz w:val="20"/>
          <w:szCs w:val="20"/>
        </w:rPr>
        <w:t>nú</w:t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 </w:t>
      </w:r>
      <w:r w:rsidR="00193BE2">
        <w:rPr>
          <w:rFonts w:ascii="Arial" w:hAnsi="Arial" w:cs="Arial"/>
          <w:color w:val="000000"/>
          <w:spacing w:val="-5"/>
          <w:sz w:val="20"/>
          <w:szCs w:val="20"/>
        </w:rPr>
        <w:t>osnovu pre podnikateľov, pričom účtovný rozv</w:t>
      </w:r>
      <w:r w:rsidR="00E65577">
        <w:rPr>
          <w:rFonts w:ascii="Arial" w:hAnsi="Arial" w:cs="Arial"/>
          <w:color w:val="000000"/>
          <w:spacing w:val="-5"/>
          <w:sz w:val="20"/>
          <w:szCs w:val="20"/>
        </w:rPr>
        <w:t>r</w:t>
      </w:r>
      <w:r w:rsidR="00193BE2">
        <w:rPr>
          <w:rFonts w:ascii="Arial" w:hAnsi="Arial" w:cs="Arial"/>
          <w:color w:val="000000"/>
          <w:spacing w:val="-5"/>
          <w:sz w:val="20"/>
          <w:szCs w:val="20"/>
        </w:rPr>
        <w:t xml:space="preserve">h pre potreby účtovnej jednotky je členený  v  </w:t>
      </w:r>
      <w:r>
        <w:rPr>
          <w:rFonts w:ascii="Arial" w:hAnsi="Arial" w:cs="Arial"/>
          <w:color w:val="000000"/>
          <w:spacing w:val="-5"/>
          <w:sz w:val="20"/>
          <w:szCs w:val="20"/>
        </w:rPr>
        <w:t>analytick</w:t>
      </w:r>
      <w:r w:rsidR="00193BE2">
        <w:rPr>
          <w:rFonts w:ascii="Arial" w:hAnsi="Arial" w:cs="Arial"/>
          <w:color w:val="000000"/>
          <w:spacing w:val="-5"/>
          <w:sz w:val="20"/>
          <w:szCs w:val="20"/>
        </w:rPr>
        <w:t>ej  evidenc</w:t>
      </w:r>
      <w:r w:rsidR="00204C26">
        <w:rPr>
          <w:rFonts w:ascii="Arial" w:hAnsi="Arial" w:cs="Arial"/>
          <w:color w:val="000000"/>
          <w:spacing w:val="-5"/>
          <w:sz w:val="20"/>
          <w:szCs w:val="20"/>
        </w:rPr>
        <w:t xml:space="preserve">ii. </w:t>
      </w:r>
    </w:p>
    <w:p w:rsidR="00204C26" w:rsidRDefault="00204C2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>Oceňovanie majetku, zásob, pohľadávok a záväzkov je spracované  v súlade s Opatrením MF SR č. 23054/2002-92 zo 16.12.2002, ktorým sa ustanovujú podrobnosti o postupoch účtovania v rámcovej</w:t>
      </w:r>
    </w:p>
    <w:p w:rsidR="00204C26" w:rsidRDefault="00204C2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>účtovej osnove pre podnikateľov účtujúcich v sústave podvojného účtovníctva v znení neskorších predpisov.</w:t>
      </w:r>
    </w:p>
    <w:p w:rsidR="009815BF" w:rsidRDefault="009815B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C4032E" w:rsidRPr="004E063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C4032E" w:rsidRPr="004E0636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C4032E" w:rsidRPr="004E063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nenakupoval v danom roku dlhodobý nehmotný majetok</w:t>
      </w:r>
    </w:p>
    <w:p w:rsidR="00204C26" w:rsidRDefault="00204C2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C4032E" w:rsidRPr="004E0636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netvoril vlastnou činnosťou dlhodobý nehmotný majetok</w:t>
      </w:r>
    </w:p>
    <w:p w:rsidR="00204C26" w:rsidRDefault="00204C2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04C26" w:rsidRDefault="00204C26" w:rsidP="00204C26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204C26" w:rsidRDefault="00204C26" w:rsidP="00204C2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204C26" w:rsidRDefault="00204C26" w:rsidP="00204C2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204C26" w:rsidRDefault="00204C2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1"/>
          <w:sz w:val="20"/>
          <w:szCs w:val="20"/>
        </w:rPr>
      </w:pPr>
    </w:p>
    <w:p w:rsidR="00C4032E" w:rsidRPr="00204C26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nenakupoval dlhodobý hmotný majetok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netvoril dlhodobý hmotný majetok vlastnou činnosťou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 nevlastnil cenné papiere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nenakupoval zásoby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04C26" w:rsidRDefault="00204C26" w:rsidP="00204C26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204C26" w:rsidRDefault="00204C26" w:rsidP="00204C2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204C26" w:rsidRDefault="00204C26" w:rsidP="00204C2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204C26" w:rsidRDefault="00204C2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 xml:space="preserve"> </w:t>
            </w:r>
            <w:r w:rsidRPr="004E0636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netvoril v bežnom roku zásoby vlastnou výrobou</w:t>
      </w:r>
    </w:p>
    <w:p w:rsidR="00204C26" w:rsidRDefault="00204C2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204C26" w:rsidRDefault="00204C2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Pr="00204C26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 w:rsidRPr="00204C26">
        <w:rPr>
          <w:rFonts w:ascii="Arial" w:hAnsi="Arial" w:cs="Arial"/>
          <w:bCs/>
          <w:color w:val="000000"/>
          <w:spacing w:val="-1"/>
          <w:sz w:val="20"/>
          <w:szCs w:val="20"/>
        </w:rPr>
        <w:t>menovitou hodnotou</w:t>
      </w:r>
      <w:r w:rsidRPr="00204C26"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C4032E" w:rsidRPr="00204C26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 w:rsidRPr="00204C26">
        <w:rPr>
          <w:rFonts w:ascii="Arial" w:hAnsi="Arial" w:cs="Arial"/>
          <w:bCs/>
          <w:color w:val="000000"/>
          <w:spacing w:val="-1"/>
          <w:sz w:val="20"/>
          <w:szCs w:val="20"/>
        </w:rPr>
        <w:t>obstarávacou cenou</w:t>
      </w:r>
      <w:r w:rsidRPr="00204C26"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C4032E" w:rsidRPr="00204C26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77D65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204C26" w:rsidRDefault="00204C2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 w:rsidRPr="00204C26">
        <w:rPr>
          <w:rFonts w:ascii="Arial" w:hAnsi="Arial" w:cs="Arial"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77D65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204C26" w:rsidRDefault="00204C2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Pr="00204C26" w:rsidRDefault="00C4032E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 w:rsidRPr="00204C26">
        <w:rPr>
          <w:rFonts w:ascii="Arial" w:hAnsi="Arial" w:cs="Arial"/>
          <w:bCs/>
          <w:color w:val="000000"/>
          <w:sz w:val="20"/>
          <w:szCs w:val="20"/>
        </w:rPr>
        <w:t>reprodukčnou obstarávacou cenou</w:t>
      </w:r>
      <w:r w:rsidRPr="00204C26">
        <w:rPr>
          <w:rFonts w:ascii="Arial" w:hAnsi="Arial" w:cs="Arial"/>
          <w:color w:val="000000"/>
          <w:sz w:val="20"/>
          <w:szCs w:val="20"/>
        </w:rPr>
        <w:t>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AF5F15" w:rsidRPr="00204C26" w:rsidRDefault="00AF5F1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AF5F15" w:rsidRDefault="00AF5F15" w:rsidP="00AF5F15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AF5F15" w:rsidRDefault="00AF5F15" w:rsidP="00AF5F1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AF5F15" w:rsidRDefault="00AF5F15" w:rsidP="00AF5F1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AF5F15" w:rsidRDefault="00AF5F1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3F2695" w:rsidRDefault="003F269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E7CEA" w:rsidP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Motorové vozidlo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E7CEA" w:rsidP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roky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E7CEA" w:rsidP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E7CEA" w:rsidP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rovnomerná</w:t>
            </w: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977D6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 xml:space="preserve">Dotácie </w:t>
      </w:r>
      <w:r w:rsidR="00977D65">
        <w:rPr>
          <w:rFonts w:ascii="Arial" w:hAnsi="Arial" w:cs="Arial"/>
          <w:b/>
          <w:bCs/>
          <w:color w:val="000000"/>
          <w:spacing w:val="1"/>
          <w:sz w:val="20"/>
          <w:szCs w:val="20"/>
        </w:rPr>
        <w:t xml:space="preserve">neboli 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poskytnuté na obstaranie majetku:</w:t>
      </w:r>
    </w:p>
    <w:p w:rsidR="00AF5F15" w:rsidRDefault="00AF5F1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C4032E" w:rsidRPr="004E0636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C4032E" w:rsidRPr="004E0636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AF5F15" w:rsidRDefault="00AF5F1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</w:p>
    <w:p w:rsidR="00AF5F15" w:rsidRDefault="00AF5F1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AF5F15" w:rsidRDefault="00AF5F15" w:rsidP="00AF5F15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AF5F15" w:rsidRDefault="00AF5F15" w:rsidP="00AF5F1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AF5F15" w:rsidRDefault="00AF5F15" w:rsidP="00AF5F1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AF5F15" w:rsidRDefault="00AF5F1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C4032E" w:rsidRPr="004E0636" w:rsidTr="00AF5F1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063B05" w:rsidRDefault="00C4032E" w:rsidP="00063B05">
            <w:pPr>
              <w:pStyle w:val="Odsekzoznamu"/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63B05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063B05" w:rsidRDefault="00C4032E" w:rsidP="00063B05">
            <w:pPr>
              <w:pStyle w:val="Odsekzoznamu"/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63B05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063B05" w:rsidRDefault="00C4032E" w:rsidP="00063B05">
            <w:pPr>
              <w:pStyle w:val="Odsekzoznamu"/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63B05">
              <w:rPr>
                <w:rFonts w:ascii="Arial" w:eastAsiaTheme="minorEastAsia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C4032E" w:rsidRPr="004E0636" w:rsidTr="00AF5F1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E7CEA" w:rsidP="00A678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Zákonné poistenie motorového vozidla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E7CEA" w:rsidP="00063B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</w:t>
            </w:r>
            <w:r w:rsidR="00063B05"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,30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E7CEA" w:rsidP="00E655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25.08.201</w:t>
            </w:r>
            <w:r w:rsidR="00E65577">
              <w:rPr>
                <w:rFonts w:ascii="Arial" w:eastAsiaTheme="minorEastAsia" w:hAnsi="Arial" w:cs="Arial"/>
                <w:sz w:val="16"/>
                <w:szCs w:val="16"/>
              </w:rPr>
              <w:t>8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– 24.08.201</w:t>
            </w:r>
            <w:r w:rsidR="00E65577">
              <w:rPr>
                <w:rFonts w:ascii="Arial" w:eastAsiaTheme="minorEastAsia" w:hAnsi="Arial" w:cs="Arial"/>
                <w:sz w:val="16"/>
                <w:szCs w:val="16"/>
              </w:rPr>
              <w:t>9</w:t>
            </w:r>
          </w:p>
        </w:tc>
      </w:tr>
      <w:tr w:rsidR="00C4032E" w:rsidRPr="004E0636" w:rsidTr="00AF5F1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E7CEA" w:rsidP="00484E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Havarijné poistenie motorového vozidla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E7CEA" w:rsidP="00063B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  <w:r w:rsidR="00063B05">
              <w:rPr>
                <w:rFonts w:ascii="Arial" w:eastAsiaTheme="minorEastAsia" w:hAnsi="Arial" w:cs="Arial"/>
                <w:sz w:val="16"/>
                <w:szCs w:val="16"/>
              </w:rPr>
              <w:t>54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,</w:t>
            </w:r>
            <w:r w:rsidR="00063B05"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7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E7CEA" w:rsidP="00E655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25.08.201</w:t>
            </w:r>
            <w:r w:rsidR="00E65577">
              <w:rPr>
                <w:rFonts w:ascii="Arial" w:eastAsiaTheme="minorEastAsia" w:hAnsi="Arial" w:cs="Arial"/>
                <w:sz w:val="16"/>
                <w:szCs w:val="16"/>
              </w:rPr>
              <w:t>8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– 24.08.201</w:t>
            </w:r>
            <w:r w:rsidR="00E65577">
              <w:rPr>
                <w:rFonts w:ascii="Arial" w:eastAsiaTheme="minorEastAsia" w:hAnsi="Arial" w:cs="Arial"/>
                <w:sz w:val="16"/>
                <w:szCs w:val="16"/>
              </w:rPr>
              <w:t>9</w:t>
            </w:r>
          </w:p>
        </w:tc>
      </w:tr>
    </w:tbl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C4032E" w:rsidRPr="004E0636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C4032E" w:rsidRPr="004E0636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C4032E" w:rsidRPr="004E0636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C4032E" w:rsidRPr="004E0636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C4032E" w:rsidRPr="004E0636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C4032E" w:rsidRPr="004E0636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C4032E" w:rsidRPr="004E0636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C4032E" w:rsidRPr="004E0636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C4032E" w:rsidRPr="004E0636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C4032E" w:rsidRPr="004E0636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4032E" w:rsidRPr="004E0636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C4032E" w:rsidRPr="004E0636" w:rsidTr="00977D65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C4032E" w:rsidRPr="004E0636" w:rsidTr="00977D65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4032E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</w:tr>
      <w:tr w:rsidR="00C4032E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977D65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Bc. Michal Gregor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2 000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2 000</w:t>
            </w:r>
          </w:p>
        </w:tc>
      </w:tr>
      <w:tr w:rsidR="00977D65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Tomáš Gregor</w:t>
            </w:r>
          </w:p>
          <w:p w:rsidR="00977D65" w:rsidRPr="004E0636" w:rsidRDefault="00977D65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1 500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1 500</w:t>
            </w:r>
          </w:p>
        </w:tc>
      </w:tr>
      <w:tr w:rsidR="00977D65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Ing. Stela Gregorová</w:t>
            </w:r>
          </w:p>
          <w:p w:rsidR="00977D65" w:rsidRPr="004E0636" w:rsidRDefault="00977D65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1 500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1 500</w:t>
            </w:r>
          </w:p>
        </w:tc>
      </w:tr>
      <w:tr w:rsidR="00977D65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E65577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0,56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E65577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0,20</w:t>
            </w:r>
          </w:p>
        </w:tc>
      </w:tr>
      <w:tr w:rsidR="00977D65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</w:tr>
      <w:tr w:rsidR="00977D65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</w:tr>
      <w:tr w:rsidR="00977D65" w:rsidRPr="004E0636" w:rsidTr="00977D65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 w:rsidRPr="004E0636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977D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C4032E" w:rsidRDefault="00C4032E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C4032E" w:rsidRPr="004E0636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Spoločnosť nemá záväzky zabezpečené záložným právom</w:t>
      </w: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C63B9" w:rsidRDefault="00CC63B9" w:rsidP="00CC63B9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CC63B9" w:rsidRDefault="00CC63B9" w:rsidP="00CC63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CC63B9" w:rsidRDefault="00CC63B9" w:rsidP="00CC63B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C4032E" w:rsidRPr="004E0636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C4032E" w:rsidRPr="004E0636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C4032E" w:rsidRPr="004E0636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C4032E" w:rsidRPr="004E0636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C4032E" w:rsidRPr="004E0636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 w:rsidRPr="004E0636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 w:rsidRPr="004E0636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67D81" w:rsidRDefault="00667D8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C4032E" w:rsidRPr="004E0636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  <w:highlight w:val="green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</w:tbl>
    <w:p w:rsidR="00CC63B9" w:rsidRDefault="00CC63B9" w:rsidP="00CC63B9">
      <w:pPr>
        <w:widowControl w:val="0"/>
        <w:autoSpaceDE w:val="0"/>
        <w:autoSpaceDN w:val="0"/>
        <w:adjustRightInd w:val="0"/>
        <w:spacing w:after="0"/>
      </w:pPr>
    </w:p>
    <w:p w:rsidR="00CC63B9" w:rsidRDefault="00CC63B9" w:rsidP="00CC63B9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CC63B9" w:rsidRDefault="00CC63B9" w:rsidP="00CC63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C4032E" w:rsidRDefault="00CC63B9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C4032E" w:rsidRPr="004E0636" w:rsidTr="00667D81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C4032E" w:rsidRPr="004E0636" w:rsidTr="00667D81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67D81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667D81" w:rsidRPr="004E0636" w:rsidTr="00667D81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E65577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Ing</w:t>
            </w:r>
            <w:r w:rsidR="00667D81"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. Michal Gregor</w:t>
            </w:r>
            <w:r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, PhD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2 000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40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40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67D81" w:rsidRPr="004E0636" w:rsidTr="00AB4DF2">
        <w:trPr>
          <w:trHeight w:val="19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E65577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Ing. </w:t>
            </w:r>
            <w:r w:rsidR="00667D81"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Tomáš Gregor</w:t>
            </w:r>
          </w:p>
          <w:p w:rsidR="00667D81" w:rsidRPr="004E0636" w:rsidRDefault="00667D81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1 500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30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30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67D81" w:rsidRPr="004E0636" w:rsidTr="00667D81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Ing. Stela Gregorová</w:t>
            </w:r>
            <w:r w:rsidR="00E65577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, PhD</w:t>
            </w:r>
          </w:p>
          <w:p w:rsidR="00667D81" w:rsidRPr="004E0636" w:rsidRDefault="00667D81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1 500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30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B4DF2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30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67D81" w:rsidRPr="004E0636" w:rsidTr="00667D81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67D81" w:rsidRPr="004E0636" w:rsidTr="00667D81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67D81" w:rsidRPr="004E0636" w:rsidTr="00667D81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3F2695" w:rsidRDefault="003F269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CC63B9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C4032E" w:rsidRDefault="00C4032E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3F2695" w:rsidRDefault="003F2695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Podnik nevlastní dlhodobý nehmotný majetok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C4032E" w:rsidRPr="004E0636" w:rsidTr="00694024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 w:rsidTr="00694024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 w:rsidTr="00694024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C4032E" w:rsidRPr="004E0636" w:rsidTr="00694024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Stav na začiatku </w:t>
            </w: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3F2695" w:rsidRDefault="003F2695" w:rsidP="00694024">
      <w:pPr>
        <w:widowControl w:val="0"/>
        <w:autoSpaceDE w:val="0"/>
        <w:autoSpaceDN w:val="0"/>
        <w:adjustRightInd w:val="0"/>
        <w:spacing w:after="0"/>
      </w:pPr>
    </w:p>
    <w:p w:rsidR="003F2695" w:rsidRDefault="003F2695" w:rsidP="00694024">
      <w:pPr>
        <w:widowControl w:val="0"/>
        <w:autoSpaceDE w:val="0"/>
        <w:autoSpaceDN w:val="0"/>
        <w:adjustRightInd w:val="0"/>
        <w:spacing w:after="0"/>
      </w:pP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C4032E" w:rsidRPr="004E0636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C4032E" w:rsidRPr="004E0636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6A91" w:rsidRDefault="00756A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3F239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C4032E" w:rsidRPr="004E0636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4032E" w:rsidRPr="004E0636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F2695" w:rsidRDefault="003F2695" w:rsidP="00694024">
      <w:pPr>
        <w:widowControl w:val="0"/>
        <w:autoSpaceDE w:val="0"/>
        <w:autoSpaceDN w:val="0"/>
        <w:adjustRightInd w:val="0"/>
        <w:spacing w:after="0"/>
      </w:pP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94024" w:rsidRDefault="0069402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F2695" w:rsidRDefault="003F269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3F239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192A" w:rsidRDefault="00F1192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192A" w:rsidRDefault="00F1192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C4032E" w:rsidRPr="004E0636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27 090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27 090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1192A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1192A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1192A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1192A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1192A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27 090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1192A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27 090</w:t>
            </w: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E65577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9 031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E65577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9 031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6 773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DC31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6 773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1192A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1192A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E65577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15 804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E65577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15 804</w:t>
            </w: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1192A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1192A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1192A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1192A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1192A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1192A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F1192A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1192A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E65577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18 059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E65577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18 059</w:t>
            </w:r>
          </w:p>
        </w:tc>
      </w:tr>
      <w:tr w:rsidR="00C4032E" w:rsidRPr="004E0636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E65577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11 286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E65577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11 286</w:t>
            </w:r>
          </w:p>
        </w:tc>
      </w:tr>
    </w:tbl>
    <w:p w:rsidR="00AB4DF2" w:rsidRDefault="00AB4DF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C4032E" w:rsidRPr="004E0636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E65577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27 090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E65577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27 </w:t>
            </w:r>
            <w:r w:rsidR="008D0A4B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E65577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E65577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27 090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27 090</w:t>
            </w: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E65577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2 258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E65577" w:rsidP="00E655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2 258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E65577" w:rsidP="006940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6 673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E65577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6 773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E65577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9 031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E65577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9 031</w:t>
            </w: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E65577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24 832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E65577" w:rsidP="00E655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24 832</w:t>
            </w:r>
          </w:p>
        </w:tc>
      </w:tr>
      <w:tr w:rsidR="00C4032E" w:rsidRPr="004E0636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E65577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18 059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E65577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18 059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F724D" w:rsidRDefault="001F72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3F2391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C4032E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C4032E" w:rsidRPr="004E0636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4032E" w:rsidRPr="004E0636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C4032E" w:rsidRDefault="00C4032E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8D2479" w:rsidRDefault="008D2479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Podnik nevlastní dlhodobý finančný majetok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C4032E" w:rsidRPr="004E0636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C4032E" w:rsidRPr="004E0636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J</w:t>
            </w: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C4032E" w:rsidRPr="004E0636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4032E" w:rsidRDefault="003F239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C4032E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C4032E" w:rsidRPr="004E0636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4032E" w:rsidRPr="004E0636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3F2391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8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i) prílohy č. 3 o štruktúre dlhodobého finančného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C4032E" w:rsidRPr="004E0636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C4032E" w:rsidRPr="004E0636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3F2391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9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dlhových CP držaných do splatnosti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C4032E" w:rsidRPr="004E0636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4032E" w:rsidRPr="004E0636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C4032E" w:rsidRPr="004E0636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A937B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10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C4032E" w:rsidRPr="004E0636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4032E" w:rsidRPr="004E0636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A937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11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C4032E" w:rsidRPr="004E0636" w:rsidTr="00694024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 w:rsidTr="00694024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C4032E" w:rsidRPr="004E0636" w:rsidTr="00694024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Nedokončená výroba a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94024" w:rsidRDefault="00694024" w:rsidP="0069402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C4032E" w:rsidRPr="004E0636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C4032E" w:rsidRPr="004E0636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C4032E" w:rsidRPr="004E0636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4032E" w:rsidRPr="004E0636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13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q) prílohy č. 3 o zákazkovej výrobe a o zákazkovej výstavbe nehnuteľnosti určenej na predaj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C4032E" w:rsidRPr="004E0636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C4032E" w:rsidRPr="004E0636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C4032E" w:rsidRPr="004E0636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C4032E" w:rsidRPr="004E0636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C4032E" w:rsidRPr="004E0636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C4032E" w:rsidRPr="004E0636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C4032E" w:rsidRPr="004E0636" w:rsidTr="0069402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C4032E" w:rsidRPr="004E0636" w:rsidTr="00694024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C4032E" w:rsidRPr="004E0636" w:rsidTr="0069402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94024" w:rsidRDefault="00694024" w:rsidP="00694024">
      <w:pPr>
        <w:widowControl w:val="0"/>
        <w:autoSpaceDE w:val="0"/>
        <w:autoSpaceDN w:val="0"/>
        <w:adjustRightInd w:val="0"/>
        <w:spacing w:after="0"/>
      </w:pP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C4032E" w:rsidRPr="004E0636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C4032E" w:rsidRPr="004E0636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C4032E" w:rsidRPr="004E0636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14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r) prílohy č. 3 o vývoji opravnej položky k pohľadávkam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C4032E" w:rsidRPr="004E0636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C4032E" w:rsidRPr="004E0636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kons</w:t>
            </w:r>
            <w:proofErr w:type="spellEnd"/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15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C4032E" w:rsidRDefault="00C4032E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C4032E" w:rsidRPr="004E0636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C4032E" w:rsidRPr="004E0636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C4032E" w:rsidRPr="004E0636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Krátkodobé pohľadávky</w:t>
            </w: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- 1200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- 1200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8D0A4B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C4032E" w:rsidRPr="004E0636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- 1 200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E65577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663</w:t>
            </w: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- 1 200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E65577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663</w:t>
            </w: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C4032E" w:rsidRPr="004E0636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C4032E" w:rsidRPr="004E0636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bookmarkStart w:id="0" w:name="_GoBack"/>
      <w:bookmarkEnd w:id="0"/>
    </w:p>
    <w:p w:rsidR="00C4032E" w:rsidRDefault="00A937B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17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C4032E" w:rsidRPr="004E0636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3 130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3 909</w:t>
            </w:r>
          </w:p>
        </w:tc>
      </w:tr>
      <w:tr w:rsidR="00C4032E" w:rsidRPr="004E0636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8 901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4 743</w:t>
            </w:r>
          </w:p>
        </w:tc>
      </w:tr>
      <w:tr w:rsidR="00C4032E" w:rsidRPr="004E0636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12 031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8 652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 w:rsidP="003F2391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3F2391" w:rsidRDefault="003F2391" w:rsidP="003F239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C4032E" w:rsidRPr="004E0636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4032E" w:rsidRPr="004E0636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937BB">
        <w:rPr>
          <w:rFonts w:ascii="Arial" w:hAnsi="Arial" w:cs="Arial"/>
          <w:b/>
          <w:bCs/>
          <w:kern w:val="28"/>
          <w:sz w:val="20"/>
          <w:szCs w:val="20"/>
        </w:rPr>
        <w:t>8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C4032E" w:rsidRPr="004E0636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C4032E" w:rsidRPr="004E0636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C4032E" w:rsidRPr="004E0636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4032E" w:rsidRPr="004E0636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937BB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C4032E" w:rsidRPr="004E0636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C4032E" w:rsidRPr="004E0636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C4032E" w:rsidRPr="004E0636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937BB" w:rsidRDefault="00A937BB" w:rsidP="00A937BB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A937BB" w:rsidRDefault="00A937BB" w:rsidP="00A937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A937BB" w:rsidRDefault="00A937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21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F. písm. </w:t>
      </w:r>
      <w:proofErr w:type="spellStart"/>
      <w:r w:rsidR="00C4032E">
        <w:rPr>
          <w:rFonts w:ascii="Arial" w:hAnsi="Arial" w:cs="Arial"/>
          <w:b/>
          <w:bCs/>
          <w:kern w:val="28"/>
          <w:sz w:val="20"/>
          <w:szCs w:val="20"/>
        </w:rPr>
        <w:t>zc</w:t>
      </w:r>
      <w:proofErr w:type="spellEnd"/>
      <w:r w:rsidR="00C4032E">
        <w:rPr>
          <w:rFonts w:ascii="Arial" w:hAnsi="Arial" w:cs="Arial"/>
          <w:b/>
          <w:bCs/>
          <w:kern w:val="28"/>
          <w:sz w:val="20"/>
          <w:szCs w:val="20"/>
        </w:rPr>
        <w:t>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C4032E" w:rsidRPr="004E0636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C4032E" w:rsidRPr="004E0636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C4032E" w:rsidRPr="004E0636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C4032E" w:rsidRPr="004E0636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A937BB" w:rsidRDefault="00A937BB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22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 w:rsidR="00C4032E"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 w:rsidR="00C4032E"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C4032E" w:rsidRPr="004E0636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1 014,45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14,45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1 000,00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1 014,45</w:t>
            </w:r>
          </w:p>
        </w:tc>
      </w:tr>
    </w:tbl>
    <w:p w:rsidR="00A937BB" w:rsidRDefault="00A937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937BB" w:rsidRDefault="00A937BB" w:rsidP="00A937BB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A937BB" w:rsidRDefault="00A937BB" w:rsidP="00A937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C4032E" w:rsidRDefault="00A937B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23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C4032E" w:rsidRPr="004E0636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385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423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385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423</w:t>
            </w: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Rezerva na </w:t>
            </w:r>
            <w:proofErr w:type="spellStart"/>
            <w:r w:rsidR="00177256">
              <w:rPr>
                <w:rFonts w:ascii="Arial" w:eastAsiaTheme="minorEastAsia" w:hAnsi="Arial" w:cs="Arial"/>
                <w:sz w:val="16"/>
                <w:szCs w:val="16"/>
              </w:rPr>
              <w:t>telefon</w:t>
            </w:r>
            <w:proofErr w:type="spellEnd"/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</w:t>
            </w: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Spracovanie účtovníctva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5282F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05282F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Rezerva na energie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C4032E" w:rsidRPr="004E0636" w:rsidTr="00177256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 w:rsidTr="00177256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854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385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854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385</w:t>
            </w: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Rezerva na mobil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Spracovanie účtovníctva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B72874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Rezerva na energie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270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649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270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270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649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180</w:t>
            </w: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177256" w:rsidRDefault="00177256" w:rsidP="00177256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177256" w:rsidRDefault="00177256" w:rsidP="0017725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177256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C4032E" w:rsidRPr="004E0636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1 053</w:t>
            </w:r>
          </w:p>
        </w:tc>
      </w:tr>
      <w:tr w:rsidR="00C4032E" w:rsidRPr="004E0636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23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1 053</w:t>
            </w:r>
          </w:p>
        </w:tc>
      </w:tr>
      <w:tr w:rsidR="00C4032E" w:rsidRPr="004E0636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177256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25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C4032E" w:rsidRPr="004E0636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B3DCC" w:rsidRDefault="00AB3D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B3DCC" w:rsidRDefault="00AB3D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17725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26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C4032E" w:rsidRPr="004E0636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B3DCC" w:rsidRDefault="00AB3D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177256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C4032E" w:rsidRPr="004E0636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C4032E" w:rsidRPr="004E0636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AB3DCC" w:rsidRDefault="00AB3DC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1772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C4032E" w:rsidRPr="004E0636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AB3DCC" w:rsidRDefault="00AB3D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B3DCC" w:rsidRDefault="00AB3D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</w:pP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C4032E" w:rsidRPr="004E0636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pôžičky</w:t>
            </w: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C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B3DCC" w:rsidRDefault="00AB3D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37596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AB3DCC" w:rsidRDefault="00AB3D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C4032E" w:rsidRPr="004E0636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C4032E" w:rsidRPr="004E0636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B3DCC" w:rsidRDefault="00AB3D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B3DCC" w:rsidRDefault="00AB3D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B3DCC" w:rsidRDefault="00AB3D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C4032E" w:rsidRPr="004E0636" w:rsidTr="00375962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C4032E" w:rsidRPr="004E0636" w:rsidTr="00375962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C4032E" w:rsidRPr="004E0636" w:rsidTr="00375962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B72874" w:rsidRDefault="00B72874" w:rsidP="00375962">
      <w:pPr>
        <w:widowControl w:val="0"/>
        <w:autoSpaceDE w:val="0"/>
        <w:autoSpaceDN w:val="0"/>
        <w:adjustRightInd w:val="0"/>
        <w:spacing w:after="0"/>
      </w:pPr>
    </w:p>
    <w:p w:rsidR="00375962" w:rsidRDefault="00375962" w:rsidP="00375962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375962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C4032E" w:rsidRPr="004E0636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C4032E" w:rsidRPr="004E0636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C4032E" w:rsidRPr="004E0636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B72874" w:rsidRDefault="00B7287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B3DCC" w:rsidRDefault="00AB3DCC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375962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C4032E" w:rsidRPr="004E0636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C4032E" w:rsidRPr="004E0636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C4032E" w:rsidRPr="004E0636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C4032E" w:rsidRPr="004E0636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B72874" w:rsidRDefault="00B7287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AB3DCC" w:rsidRDefault="00AB3DCC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</w:pP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AB3DCC" w:rsidRDefault="00AB3DCC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375962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33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H. písm. b) prílohy č. 3 o zmene stavu vnútroorganizačných zásob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C4032E" w:rsidRPr="004E0636" w:rsidTr="00375962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C4032E" w:rsidRPr="004E0636" w:rsidTr="00375962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 w:rsidTr="00375962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 w:rsidTr="00375962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7F514A" w:rsidRDefault="007F514A" w:rsidP="00375962">
      <w:pPr>
        <w:widowControl w:val="0"/>
        <w:autoSpaceDE w:val="0"/>
        <w:autoSpaceDN w:val="0"/>
        <w:adjustRightInd w:val="0"/>
        <w:spacing w:after="0"/>
      </w:pPr>
    </w:p>
    <w:p w:rsidR="00375962" w:rsidRDefault="00375962" w:rsidP="00375962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375962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g) prílohy č. 3 o čistom obrate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C4032E" w:rsidRPr="004E0636" w:rsidTr="00AB3DCC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 w:rsidTr="00AB3DC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AB3DC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13 499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14 663</w:t>
            </w:r>
          </w:p>
        </w:tc>
      </w:tr>
      <w:tr w:rsidR="00C4032E" w:rsidRPr="004E0636" w:rsidTr="00AB3DC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AB3DC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AB3DC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AB3DC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AB3DCC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13 499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14 663</w:t>
            </w:r>
          </w:p>
        </w:tc>
      </w:tr>
    </w:tbl>
    <w:p w:rsidR="00AB3DCC" w:rsidRDefault="00AB3DCC" w:rsidP="00AB3DCC">
      <w:pPr>
        <w:widowControl w:val="0"/>
        <w:autoSpaceDE w:val="0"/>
        <w:autoSpaceDN w:val="0"/>
        <w:adjustRightInd w:val="0"/>
        <w:spacing w:after="0"/>
      </w:pP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</w:pP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</w:pP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</w:pP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2022904928</w:t>
      </w: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AB3DCC" w:rsidRDefault="00AB3DCC" w:rsidP="00AB3DC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375962" w:rsidRPr="003F477D" w:rsidRDefault="00375962" w:rsidP="00375962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34.</w:t>
      </w: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tblLook w:val="04A0"/>
      </w:tblPr>
      <w:tblGrid>
        <w:gridCol w:w="5692"/>
        <w:gridCol w:w="1911"/>
        <w:gridCol w:w="2019"/>
      </w:tblGrid>
      <w:tr w:rsidR="00375962" w:rsidRPr="003F477D" w:rsidTr="00375962">
        <w:trPr>
          <w:trHeight w:val="1005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5962" w:rsidRPr="003F477D" w:rsidRDefault="00375962" w:rsidP="003F269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5962" w:rsidRPr="003F477D" w:rsidRDefault="00375962" w:rsidP="003F269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75962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375962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375962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4B266B">
              <w:rPr>
                <w:rFonts w:ascii="Arial" w:hAnsi="Arial" w:cs="Arial"/>
                <w:sz w:val="16"/>
                <w:szCs w:val="16"/>
              </w:rPr>
              <w:t xml:space="preserve"> – spracovanie účtovníctva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4B266B" w:rsidP="004B266B">
            <w:pPr>
              <w:spacing w:after="0" w:line="240" w:lineRule="auto"/>
              <w:jc w:val="center"/>
            </w:pPr>
            <w:r>
              <w:t>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B72874" w:rsidP="004B266B">
            <w:pPr>
              <w:spacing w:after="0" w:line="240" w:lineRule="auto"/>
              <w:jc w:val="center"/>
            </w:pPr>
            <w:r>
              <w:t>200</w:t>
            </w:r>
          </w:p>
        </w:tc>
      </w:tr>
    </w:tbl>
    <w:p w:rsidR="007F514A" w:rsidRDefault="007F514A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B3DCC" w:rsidRDefault="00AB3DCC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B3DCC" w:rsidRDefault="00AB3DCC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5E2FFD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C4032E" w:rsidRPr="004E0636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B3DCC" w:rsidRDefault="007F514A" w:rsidP="007F514A">
      <w:pPr>
        <w:widowControl w:val="0"/>
        <w:autoSpaceDE w:val="0"/>
        <w:autoSpaceDN w:val="0"/>
        <w:adjustRightInd w:val="0"/>
        <w:spacing w:after="0"/>
      </w:pPr>
      <w:r>
        <w:t xml:space="preserve"> </w:t>
      </w:r>
    </w:p>
    <w:p w:rsidR="00AB3DCC" w:rsidRDefault="00AB3DCC" w:rsidP="007F514A">
      <w:pPr>
        <w:widowControl w:val="0"/>
        <w:autoSpaceDE w:val="0"/>
        <w:autoSpaceDN w:val="0"/>
        <w:adjustRightInd w:val="0"/>
        <w:spacing w:after="0"/>
      </w:pPr>
    </w:p>
    <w:p w:rsidR="00AB3DCC" w:rsidRDefault="00AB3DCC" w:rsidP="007F514A">
      <w:pPr>
        <w:widowControl w:val="0"/>
        <w:autoSpaceDE w:val="0"/>
        <w:autoSpaceDN w:val="0"/>
        <w:adjustRightInd w:val="0"/>
        <w:spacing w:after="0"/>
      </w:pPr>
    </w:p>
    <w:p w:rsidR="00AB3DCC" w:rsidRDefault="00AB3DCC" w:rsidP="007F514A">
      <w:pPr>
        <w:widowControl w:val="0"/>
        <w:autoSpaceDE w:val="0"/>
        <w:autoSpaceDN w:val="0"/>
        <w:adjustRightInd w:val="0"/>
        <w:spacing w:after="0"/>
      </w:pPr>
    </w:p>
    <w:p w:rsidR="007F514A" w:rsidRDefault="007F514A" w:rsidP="007F514A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                                                                                                                                              DIČ: 2022904928</w:t>
      </w:r>
      <w:r w:rsidRPr="007F514A">
        <w:t xml:space="preserve"> </w:t>
      </w: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 45 241 058 </w:t>
      </w:r>
    </w:p>
    <w:p w:rsidR="007F514A" w:rsidRDefault="007F514A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F514A" w:rsidRDefault="007F514A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1E4A6C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 príjmov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C4032E" w:rsidRPr="004E0636" w:rsidTr="005E2FFD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 w:rsidTr="005E2FFD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3 447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1 494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7F51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724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EC56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711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149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2F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943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198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5E2F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7F51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Odpočítateľné položky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-385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-81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7F51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-850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-178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3 773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AB3DCC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792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2F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1 587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333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5E2F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Splatná daň z</w:t>
            </w:r>
            <w:r w:rsidR="005E2FFD">
              <w:rPr>
                <w:rFonts w:ascii="Arial" w:eastAsiaTheme="minorEastAsia" w:hAnsi="Arial" w:cs="Arial"/>
                <w:sz w:val="16"/>
                <w:szCs w:val="16"/>
              </w:rPr>
              <w:t> </w:t>
            </w: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príjmov</w:t>
            </w:r>
            <w:r w:rsidR="005E2FFD">
              <w:rPr>
                <w:rFonts w:ascii="Arial" w:eastAsiaTheme="minorEastAsia" w:hAnsi="Arial" w:cs="Arial"/>
                <w:sz w:val="16"/>
                <w:szCs w:val="16"/>
              </w:rPr>
              <w:t>- licencia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AB3DCC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-146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2F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5E2FFD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Celková daň z príjmov </w:t>
            </w:r>
            <w:r w:rsidR="007F514A">
              <w:rPr>
                <w:rFonts w:ascii="Arial" w:eastAsiaTheme="minorEastAsia" w:hAnsi="Arial" w:cs="Arial"/>
                <w:sz w:val="16"/>
                <w:szCs w:val="16"/>
              </w:rPr>
              <w:t>(daň.licencia)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AB3DCC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646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4B266B" w:rsidP="007F51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7F514A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70083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270083" w:rsidP="004B26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</w:tr>
    </w:tbl>
    <w:p w:rsidR="00C4032E" w:rsidRDefault="00C4032E" w:rsidP="006204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620435" w:rsidRPr="003F477D" w:rsidRDefault="00620435" w:rsidP="00620435">
      <w:pPr>
        <w:spacing w:after="0" w:line="240" w:lineRule="auto"/>
      </w:pP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620435">
        <w:rPr>
          <w:rFonts w:ascii="Arial" w:hAnsi="Arial" w:cs="Arial"/>
          <w:b/>
          <w:sz w:val="16"/>
          <w:szCs w:val="16"/>
        </w:rPr>
        <w:t>Vysvetlivky k poznámkam: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620435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620435">
        <w:rPr>
          <w:rFonts w:ascii="Arial" w:hAnsi="Arial" w:cs="Arial"/>
          <w:b/>
          <w:sz w:val="16"/>
          <w:szCs w:val="16"/>
        </w:rPr>
        <w:t>Použité  skratky: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CP  - cenný papier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č. - číslo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DFM – dlhodobý finančný majetok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DHM – dlhodobý hmotný majetok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DIČ – daňové identifikačné číslo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DNM – dlhodobý nehmotný majetok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DÚJ – dcérska účtovná jednotka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IČO – identifikačné číslo organizácie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620435">
        <w:rPr>
          <w:rFonts w:ascii="Arial" w:hAnsi="Arial" w:cs="Arial"/>
          <w:sz w:val="16"/>
          <w:szCs w:val="16"/>
        </w:rPr>
        <w:t>kons</w:t>
      </w:r>
      <w:proofErr w:type="spellEnd"/>
      <w:r w:rsidRPr="00620435">
        <w:rPr>
          <w:rFonts w:ascii="Arial" w:hAnsi="Arial" w:cs="Arial"/>
          <w:sz w:val="16"/>
          <w:szCs w:val="16"/>
        </w:rPr>
        <w:t>. – konsolidovaný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MÚJ – materská účtovná jednotka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OP – opravná položka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620435">
        <w:rPr>
          <w:rFonts w:ascii="Arial" w:hAnsi="Arial" w:cs="Arial"/>
          <w:sz w:val="16"/>
          <w:szCs w:val="16"/>
        </w:rPr>
        <w:t>annum</w:t>
      </w:r>
      <w:proofErr w:type="spellEnd"/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PSČ – poštové smerovacie číslo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ÚJ – účtovná jednotka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VI – vlastné imanie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ZI – základné imanie</w:t>
      </w:r>
    </w:p>
    <w:p w:rsidR="00620435" w:rsidRDefault="00620435" w:rsidP="006204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sectPr w:rsidR="00620435" w:rsidSect="004B27A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786A49E9"/>
    <w:multiLevelType w:val="hybridMultilevel"/>
    <w:tmpl w:val="8C16AC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C4032E"/>
    <w:rsid w:val="00002376"/>
    <w:rsid w:val="0005282F"/>
    <w:rsid w:val="00063B05"/>
    <w:rsid w:val="00071427"/>
    <w:rsid w:val="00143226"/>
    <w:rsid w:val="00152ADC"/>
    <w:rsid w:val="00177256"/>
    <w:rsid w:val="00193BE2"/>
    <w:rsid w:val="001E4A6C"/>
    <w:rsid w:val="001F724D"/>
    <w:rsid w:val="00204C26"/>
    <w:rsid w:val="00270083"/>
    <w:rsid w:val="00375962"/>
    <w:rsid w:val="003F2391"/>
    <w:rsid w:val="003F2695"/>
    <w:rsid w:val="00460B5D"/>
    <w:rsid w:val="00463096"/>
    <w:rsid w:val="00484E53"/>
    <w:rsid w:val="004B266B"/>
    <w:rsid w:val="004B27A2"/>
    <w:rsid w:val="004C3320"/>
    <w:rsid w:val="004E0636"/>
    <w:rsid w:val="004E6BB6"/>
    <w:rsid w:val="0051141F"/>
    <w:rsid w:val="005C1F1C"/>
    <w:rsid w:val="005E2FFD"/>
    <w:rsid w:val="005E65F4"/>
    <w:rsid w:val="00614147"/>
    <w:rsid w:val="00620435"/>
    <w:rsid w:val="00667D81"/>
    <w:rsid w:val="00694024"/>
    <w:rsid w:val="00756A91"/>
    <w:rsid w:val="007C69C1"/>
    <w:rsid w:val="007F514A"/>
    <w:rsid w:val="008B6A15"/>
    <w:rsid w:val="008D0A4B"/>
    <w:rsid w:val="008D2479"/>
    <w:rsid w:val="008E74FF"/>
    <w:rsid w:val="0093251A"/>
    <w:rsid w:val="00977D65"/>
    <w:rsid w:val="009815BF"/>
    <w:rsid w:val="009D27D2"/>
    <w:rsid w:val="009F1427"/>
    <w:rsid w:val="00A678ED"/>
    <w:rsid w:val="00A854A2"/>
    <w:rsid w:val="00A937BB"/>
    <w:rsid w:val="00AB3DCC"/>
    <w:rsid w:val="00AB4DF2"/>
    <w:rsid w:val="00AC0733"/>
    <w:rsid w:val="00AF5F15"/>
    <w:rsid w:val="00B073FC"/>
    <w:rsid w:val="00B32A8F"/>
    <w:rsid w:val="00B72874"/>
    <w:rsid w:val="00B81375"/>
    <w:rsid w:val="00C4032E"/>
    <w:rsid w:val="00C5195D"/>
    <w:rsid w:val="00CC63B9"/>
    <w:rsid w:val="00CC6DCE"/>
    <w:rsid w:val="00D95246"/>
    <w:rsid w:val="00DC3116"/>
    <w:rsid w:val="00E07CC2"/>
    <w:rsid w:val="00E65577"/>
    <w:rsid w:val="00EC564C"/>
    <w:rsid w:val="00EF7C3F"/>
    <w:rsid w:val="00F1192A"/>
    <w:rsid w:val="00F60AC6"/>
    <w:rsid w:val="00FE3496"/>
    <w:rsid w:val="00FE7397"/>
    <w:rsid w:val="00FE7C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27A2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375962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37596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375962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Odsekzoznamu">
    <w:name w:val="List Paragraph"/>
    <w:basedOn w:val="Normlny"/>
    <w:uiPriority w:val="99"/>
    <w:qFormat/>
    <w:rsid w:val="00620435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6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6A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27A2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375962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37596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375962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Odsekzoznamu">
    <w:name w:val="List Paragraph"/>
    <w:basedOn w:val="Normlny"/>
    <w:uiPriority w:val="99"/>
    <w:qFormat/>
    <w:rsid w:val="00620435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6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6A9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78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3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5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2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84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0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2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3BA097-D30C-49E9-BCDE-A9F4E3569C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6963</Words>
  <Characters>39695</Characters>
  <Application>Microsoft Office Word</Application>
  <DocSecurity>0</DocSecurity>
  <Lines>330</Lines>
  <Paragraphs>93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2018-02-21T12:10:00Z</cp:lastPrinted>
  <dcterms:created xsi:type="dcterms:W3CDTF">2017-03-14T10:32:00Z</dcterms:created>
  <dcterms:modified xsi:type="dcterms:W3CDTF">2019-03-14T13:57:00Z</dcterms:modified>
</cp:coreProperties>
</file>