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Poznámky Úč MÚJ 3 – 01             IČO:50682504                    DIČ:2120453104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 xml:space="preserve">Obchodné meno účtovnej jednotky: WM Metal, s.r.o. 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Sídlo účtovnej jednotky: Odbojárov 1955/9, 026 01 Dolný Kubín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Dátum založenia: 24.02.2017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Dátum vzniku:     24.02.2017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Opis hospodárskej činnosti: Výroba a opracovanie jednoduchých výrobkov z kovu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 xml:space="preserve">Priemerný počet zamestnancov: </w:t>
      </w:r>
      <w:r>
        <w:rPr>
          <w:rFonts w:cs="Tahoma"/>
        </w:rPr>
        <w:t>23</w:t>
      </w:r>
    </w:p>
    <w:p>
      <w:pPr>
        <w:pStyle w:val="Normal"/>
        <w:rPr/>
      </w:pPr>
      <w:r>
        <w:rPr>
          <w:rFonts w:cs="Tahoma"/>
        </w:rPr>
        <w:t xml:space="preserve">            </w:t>
      </w:r>
      <w:r>
        <w:rPr>
          <w:rFonts w:cs="Tahoma"/>
        </w:rPr>
        <w:t xml:space="preserve">Z toho vedúcich zamestnancov: </w:t>
      </w:r>
      <w:r>
        <w:rPr>
          <w:rFonts w:cs="Tahoma"/>
        </w:rPr>
        <w:t>1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jednotka nie je neobmedzene ručiacim spoločníkom v iných účt. jednotkách.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/riadna/.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 xml:space="preserve">Účtovná závierka za bezprostredne predchádzajúce účtovné obdobie bola schválená valným zhromaždením dňa:  </w:t>
      </w:r>
      <w:r>
        <w:rPr>
          <w:rFonts w:cs="Tahoma"/>
        </w:rPr>
        <w:t>14.03.2018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 xml:space="preserve">Konateľ: Ing. Martin Lakoštík </w:t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Štruktúra spoločníkov: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 xml:space="preserve">P. č. </w:t>
        <w:tab/>
        <w:tab/>
        <w:t xml:space="preserve">      Spoločník:</w:t>
        <w:tab/>
        <w:tab/>
        <w:t xml:space="preserve">Výška podielu na ZI          Podiel na hlas. právach 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  <w:tab/>
        <w:t xml:space="preserve">                  </w:t>
        <w:tab/>
        <w:tab/>
        <w:tab/>
        <w:tab/>
        <w:t>absolútne                 v %</w:t>
      </w:r>
    </w:p>
    <w:p>
      <w:pPr>
        <w:pStyle w:val="Normal"/>
        <w:rPr>
          <w:rFonts w:cs="Tahoma"/>
          <w:bCs/>
        </w:rPr>
      </w:pPr>
      <w:r>
        <w:rPr>
          <w:rFonts w:cs="Tahoma"/>
          <w:b/>
          <w:bCs/>
        </w:rPr>
        <w:t xml:space="preserve">            </w:t>
      </w:r>
      <w:r>
        <w:rPr>
          <w:rFonts w:cs="Tahoma"/>
          <w:b/>
          <w:bCs/>
        </w:rPr>
        <w:t>1</w:t>
      </w:r>
      <w:r>
        <w:rPr>
          <w:rFonts w:cs="Tahoma"/>
          <w:bCs/>
        </w:rPr>
        <w:t xml:space="preserve">.            Ing. Martin Lakoštík           5 000,00               100%                        100% 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</w:rPr>
      </w:pPr>
      <w:r>
        <w:rPr>
          <w:rFonts w:cs="Tahoma"/>
          <w:b/>
          <w:bCs/>
          <w:sz w:val="26"/>
          <w:szCs w:val="26"/>
        </w:rPr>
        <w:t>C. Údaje o konsolidovanom celku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</w:t>
      </w:r>
      <w:r>
        <w:rPr>
          <w:rFonts w:cs="Tahoma"/>
        </w:rPr>
        <w:t>Účtovná jednotka nie je súčasťou konsolidovaného celku.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 činnosti.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obdobiu.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a/ obstarávacou cenou – dlhodobý a krátkodobý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b/ menovitou hodnotou – peňažné prostriedky, ceniny, záväzky a pohľadávky pri ich vzniku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 bežnej činnosti splatná                                                    -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mimor. činnosti splatná                                                   -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>
      <w:pPr>
        <w:pStyle w:val="Normal"/>
        <w:rPr>
          <w:rFonts w:cs="Tahoma"/>
          <w:sz w:val="26"/>
          <w:szCs w:val="26"/>
        </w:rPr>
      </w:pPr>
      <w:r>
        <w:rPr>
          <w:rFonts w:cs="Tahoma"/>
          <w:sz w:val="26"/>
          <w:szCs w:val="26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DNM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Ostatný DNM</w:t>
        <w:tab/>
        <w:tab/>
        <w:t xml:space="preserve">             008</w:t>
        <w:tab/>
        <w:tab/>
        <w:t>0                     0                    0                        0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  009                   0                     0                    0                        0           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Poznámky Úč MÚJ 3 – 01                   IČO:50682504                      DIČ:2120453104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1b – Oprávky a opravné položky k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 Ocenenie na       Prírastky     Úbytky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                                       súvahy        zač. účt. 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Ostatný DNM                            008                      0                    0                    0                       0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009                     0                    0                    0                       0        </w:t>
      </w:r>
    </w:p>
    <w:p>
      <w:pPr>
        <w:pStyle w:val="Normal"/>
        <w:rPr>
          <w:rFonts w:cs="Tahoma"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>
      <w:pPr>
        <w:pStyle w:val="Normal"/>
        <w:rPr>
          <w:rFonts w:cs="Tahoma"/>
          <w:b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>1a – Oceňovanie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DHM podľa pol. súvahy</w:t>
        <w:tab/>
        <w:t xml:space="preserve">          Riadok       Ocenenie na      Prírastky        Úbytky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Pozemky        </w:t>
        <w:tab/>
        <w:tab/>
        <w:tab/>
        <w:t xml:space="preserve">012                   0                   0                     0                        0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Stavby </w:t>
        <w:tab/>
        <w:tab/>
        <w:tab/>
        <w:tab/>
        <w:t>013                   0                   0                     0                        0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Samostatne hnut. Veci</w:t>
        <w:tab/>
        <w:tab/>
        <w:t xml:space="preserve">014                   0             </w:t>
      </w:r>
      <w:r>
        <w:rPr>
          <w:rFonts w:cs="Tahoma"/>
          <w:sz w:val="22"/>
          <w:szCs w:val="22"/>
        </w:rPr>
        <w:t>6 908</w:t>
      </w:r>
      <w:r>
        <w:rPr>
          <w:rFonts w:cs="Tahoma"/>
          <w:sz w:val="22"/>
          <w:szCs w:val="22"/>
        </w:rPr>
        <w:t xml:space="preserve">                     0                   </w:t>
      </w:r>
      <w:r>
        <w:rPr>
          <w:rFonts w:cs="Tahoma"/>
          <w:sz w:val="22"/>
          <w:szCs w:val="22"/>
        </w:rPr>
        <w:t>6 908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 xml:space="preserve">018                   0                   0                     0                        0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sz w:val="22"/>
          <w:szCs w:val="22"/>
        </w:rPr>
        <w:t>1b – Oprávky a opravné položky k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Ocenenie na      Prírastky        Úbytky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</w:t>
        <w:tab/>
        <w:tab/>
        <w:tab/>
        <w:t xml:space="preserve">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pozemkom</w:t>
        <w:tab/>
        <w:tab/>
        <w:t xml:space="preserve">012                  0                    0                       0                        0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Oprávky k stavbám </w:t>
        <w:tab/>
        <w:tab/>
        <w:t>013                  0                    0                       0                        0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samost. hn. Vec.</w:t>
        <w:tab/>
        <w:t xml:space="preserve">014                  0               </w:t>
      </w:r>
      <w:r>
        <w:rPr>
          <w:rFonts w:cs="Tahoma"/>
          <w:sz w:val="22"/>
          <w:szCs w:val="22"/>
        </w:rPr>
        <w:t>1728</w:t>
      </w:r>
      <w:r>
        <w:rPr>
          <w:rFonts w:cs="Tahoma"/>
          <w:sz w:val="22"/>
          <w:szCs w:val="22"/>
        </w:rPr>
        <w:t xml:space="preserve">                      0                  </w:t>
      </w:r>
      <w:r>
        <w:rPr>
          <w:rFonts w:cs="Tahoma"/>
          <w:sz w:val="22"/>
          <w:szCs w:val="22"/>
        </w:rPr>
        <w:t>1728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 xml:space="preserve">018                  0                    0                       0                        0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sz w:val="22"/>
          <w:szCs w:val="22"/>
        </w:rPr>
        <w:t>1c – Zostatková  hodnota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Zostatková hodnota podľa</w:t>
        <w:tab/>
        <w:t>Riadok</w:t>
        <w:tab/>
        <w:tab/>
        <w:tab/>
        <w:t>Zostat.cena</w:t>
        <w:tab/>
        <w:tab/>
        <w:t>Zostat.cena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položiek súvahy                         súvahy                     na zač. účt. obd.            na konci účt. obd.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Ostatný DNM</w:t>
        <w:tab/>
        <w:tab/>
        <w:tab/>
        <w:t xml:space="preserve">   008                                      0                                        0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Obstarávaný DNM                       009                                      0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Pozemky                                       012                                     0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Stavby                                           013                                     0                                        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Samost. hnuteľ. veci                     014                                     0                                  </w:t>
      </w:r>
      <w:r>
        <w:rPr>
          <w:rFonts w:cs="Tahoma"/>
          <w:sz w:val="22"/>
          <w:szCs w:val="22"/>
        </w:rPr>
        <w:t>5180</w:t>
      </w: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tabs>
          <w:tab w:val="left" w:pos="106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Obstarávaný DHM                       018                                      0                                        0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</w:t>
      </w:r>
      <w:r>
        <w:rPr>
          <w:rFonts w:cs="Tahoma"/>
          <w:b/>
          <w:bCs/>
        </w:rPr>
        <w:t>3. Pohľadávky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>Z obchodného styku podľa splatnosti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Pohľadávky do lehoty splatnosti                                                           </w:t>
      </w:r>
      <w:r>
        <w:rPr>
          <w:rFonts w:cs="Tahoma"/>
          <w:sz w:val="22"/>
          <w:szCs w:val="22"/>
        </w:rPr>
        <w:t>76 165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Pohľadávky po lehote splatnosti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Poznámky Úč MÚJ 3 – 01              IČO:50682504              DIČ:2120453104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celkom                                                                      5 000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Základné imanie splatené                                                                     5 000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Vlastné imanie                                                                                    </w:t>
      </w:r>
      <w:r>
        <w:rPr>
          <w:rFonts w:cs="Tahoma"/>
          <w:sz w:val="22"/>
          <w:szCs w:val="22"/>
        </w:rPr>
        <w:t>15 955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Podiel základného imania na vlast. Imaní                                             </w:t>
      </w:r>
      <w:r>
        <w:rPr>
          <w:rFonts w:cs="Tahoma"/>
          <w:sz w:val="22"/>
          <w:szCs w:val="22"/>
        </w:rPr>
        <w:t>31,34%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Účtovný zisk                                                                                           0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vyrovnanie straty min. rokov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                              0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c. Vysporiadanie účtovnej straty vykázanej v predchádzajúcom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strata: úhrada z rezer. Fondu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 xml:space="preserve">úhrada spoločníkmi                                                       0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>prevod na neuhr. stratu min. rokov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Záväzky z obch. styku do lehoty splatn./FA/                                    </w:t>
      </w:r>
      <w:bookmarkStart w:id="0" w:name="_GoBack"/>
      <w:bookmarkEnd w:id="0"/>
      <w:r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>16 680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splatn. /FA/                                             0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b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>b. Krátkodobé záväzky v členení podľa jednotl. položiek súvahy  / do jedného roka/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súvahy</w:t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z obch. styku</w:t>
        <w:tab/>
        <w:tab/>
        <w:tab/>
        <w:t>123</w:t>
        <w:tab/>
        <w:t xml:space="preserve">                                      </w:t>
      </w:r>
      <w:r>
        <w:rPr>
          <w:rFonts w:cs="Tahoma"/>
          <w:sz w:val="22"/>
          <w:szCs w:val="22"/>
        </w:rPr>
        <w:t>16 680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voči spoločníkom                     130                                            21 000                                   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voči zamestnancom</w:t>
        <w:tab/>
        <w:tab/>
        <w:t xml:space="preserve">131                                             </w:t>
      </w:r>
      <w:r>
        <w:rPr>
          <w:rFonts w:cs="Tahoma"/>
          <w:sz w:val="22"/>
          <w:szCs w:val="22"/>
        </w:rPr>
        <w:t>21 168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zo soc. zabezpečenia</w:t>
        <w:tab/>
        <w:tab/>
        <w:t xml:space="preserve">132                                               </w:t>
      </w:r>
      <w:r>
        <w:rPr>
          <w:rFonts w:cs="Tahoma"/>
          <w:sz w:val="22"/>
          <w:szCs w:val="22"/>
        </w:rPr>
        <w:t>8 893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Daňové záväzky</w:t>
        <w:tab/>
        <w:tab/>
        <w:tab/>
        <w:t xml:space="preserve">133                                               </w:t>
      </w:r>
      <w:r>
        <w:rPr>
          <w:rFonts w:cs="Tahoma"/>
          <w:sz w:val="22"/>
          <w:szCs w:val="22"/>
        </w:rPr>
        <w:t>7 871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Ostatné záväzky</w:t>
        <w:tab/>
        <w:tab/>
        <w:tab/>
        <w:t xml:space="preserve">135                                           </w:t>
      </w:r>
      <w:r>
        <w:rPr>
          <w:rFonts w:cs="Tahoma"/>
          <w:sz w:val="22"/>
          <w:szCs w:val="22"/>
        </w:rPr>
        <w:t>129 500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b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 súvahy</w:t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  <w:tab/>
        <w:tab/>
        <w:tab/>
        <w:tab/>
        <w:t>102                                               0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ab/>
        <w:t>Hodnota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začiatku bež. účt. obdobia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Tvorba soc. Fondu                   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Čerpanie                                                                                 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konci bež. účt.obdobia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</w:t>
      </w:r>
      <w:r>
        <w:rPr>
          <w:rFonts w:cs="Tahoma"/>
          <w:b/>
          <w:bCs/>
        </w:rPr>
        <w:t>4. Rezervy – údaje o rezervách podľa druhov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  <w:tab/>
        <w:tab/>
        <w:t>Stav na zač. ÚO       Tvorba</w:t>
        <w:tab/>
        <w:t xml:space="preserve"> Zníženie         Zrušenie     Stav na      konci ÚO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Rezerva na nevyč. dov.             0                      </w:t>
      </w:r>
      <w:r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              0                     0              </w:t>
      </w:r>
      <w:r>
        <w:rPr>
          <w:rFonts w:cs="Tahoma"/>
          <w:sz w:val="22"/>
          <w:szCs w:val="22"/>
        </w:rPr>
        <w:t>0</w:t>
      </w:r>
    </w:p>
    <w:p>
      <w:pPr>
        <w:pStyle w:val="Normal"/>
        <w:rPr/>
      </w:pPr>
      <w:r>
        <w:rPr>
          <w:rFonts w:cs="Tahoma"/>
          <w:b/>
          <w:bCs/>
          <w:sz w:val="26"/>
          <w:szCs w:val="26"/>
        </w:rPr>
        <w:t>Poznámky Úč MÚJ 3 – 01              IČO:50682504                DIČ:2120453104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  <w:t>5. Bankové úvery a pôžička, finančné výpomoci: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>Na začiatku ÚO</w:t>
        <w:tab/>
        <w:t>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Dlhodobý bank. Úver                                 0                                   0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Leasingy                                                     0                                   0                       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tabs>
          <w:tab w:val="left" w:pos="7605" w:leader="none"/>
        </w:tabs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 predaja služieb                                                                                    </w:t>
      </w:r>
      <w:r>
        <w:rPr>
          <w:rFonts w:cs="Tahoma"/>
          <w:sz w:val="22"/>
          <w:szCs w:val="22"/>
        </w:rPr>
        <w:t>1 428 349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za tovar                                                  predaj tovaru                                  </w:t>
      </w:r>
      <w:r>
        <w:rPr>
          <w:rFonts w:cs="Tahoma"/>
          <w:sz w:val="22"/>
          <w:szCs w:val="22"/>
        </w:rPr>
        <w:t>1 000</w:t>
      </w:r>
      <w:r>
        <w:rPr>
          <w:rFonts w:cs="Tahoma"/>
          <w:sz w:val="22"/>
          <w:szCs w:val="22"/>
        </w:rPr>
        <w:t xml:space="preserve">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Tržby z predaja HNIM                           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Finančné výnosy                                            úrok výnosové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Ostatné prev. výnosy                                                                             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Mimoriadne výnosy                                        kurzové zisky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Náklady za posk. služby                            opravy a udržiavanie</w:t>
        <w:tab/>
        <w:t xml:space="preserve">                          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Cestovné                               </w:t>
      </w:r>
      <w:r>
        <w:rPr>
          <w:rFonts w:cs="Tahoma"/>
          <w:sz w:val="22"/>
          <w:szCs w:val="22"/>
        </w:rPr>
        <w:t>493 136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</w:t>
      </w:r>
      <w:r>
        <w:rPr>
          <w:rFonts w:cs="Tahoma"/>
          <w:sz w:val="22"/>
          <w:szCs w:val="22"/>
        </w:rPr>
        <w:t xml:space="preserve">výkony spojov                                  0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</w:t>
      </w:r>
      <w:r>
        <w:rPr>
          <w:rFonts w:cs="Tahoma"/>
          <w:sz w:val="22"/>
          <w:szCs w:val="22"/>
        </w:rPr>
        <w:t xml:space="preserve">účtovné a právne                              </w:t>
      </w:r>
      <w:r>
        <w:rPr>
          <w:rFonts w:cs="Tahoma"/>
          <w:sz w:val="22"/>
          <w:szCs w:val="22"/>
        </w:rPr>
        <w:t>5 400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>prenájom                                       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ostatné                                  </w:t>
      </w:r>
      <w:r>
        <w:rPr>
          <w:rFonts w:cs="Tahoma"/>
          <w:sz w:val="22"/>
          <w:szCs w:val="22"/>
        </w:rPr>
        <w:t>917 711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</w:t>
      </w:r>
      <w:r>
        <w:rPr>
          <w:rFonts w:cs="Tahoma"/>
          <w:sz w:val="22"/>
          <w:szCs w:val="22"/>
        </w:rPr>
        <w:t xml:space="preserve">práce v subdod. </w:t>
        <w:tab/>
        <w:tab/>
        <w:t xml:space="preserve">            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>Finančné náklady                                             kurzové straty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</w:t>
      </w:r>
      <w:r>
        <w:rPr>
          <w:rFonts w:cs="Tahoma"/>
          <w:sz w:val="22"/>
          <w:szCs w:val="22"/>
        </w:rPr>
        <w:t xml:space="preserve">bankové poplatky                                 0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</w:t>
      </w:r>
      <w:r>
        <w:rPr>
          <w:rFonts w:cs="Tahoma"/>
          <w:sz w:val="22"/>
          <w:szCs w:val="22"/>
        </w:rPr>
        <w:t xml:space="preserve">úroky platené                                      0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Mimoriadne náklady                                týkajúce sa bežného ÚO                           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</w:t>
      </w:r>
      <w:r>
        <w:rPr>
          <w:rFonts w:cs="Tahoma"/>
          <w:sz w:val="22"/>
          <w:szCs w:val="22"/>
        </w:rPr>
        <w:t xml:space="preserve">týkajúce sa predchádz. ÚO                          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</w:t>
      </w:r>
      <w:r>
        <w:rPr>
          <w:rFonts w:cs="Tahoma"/>
          <w:sz w:val="22"/>
          <w:szCs w:val="22"/>
        </w:rPr>
        <w:t xml:space="preserve">Členenie vlastného imania          </w:t>
        <w:tab/>
        <w:t>Stav na zač. ÚO        Zvýšenie</w:t>
        <w:tab/>
        <w:t xml:space="preserve">  Stav na konci ÚO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 xml:space="preserve">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Vlastné imanie spolu                                   </w:t>
      </w:r>
      <w:r>
        <w:rPr>
          <w:rFonts w:cs="Tahoma"/>
          <w:sz w:val="22"/>
          <w:szCs w:val="22"/>
        </w:rPr>
        <w:t>3 856</w:t>
      </w:r>
      <w:r>
        <w:rPr>
          <w:rFonts w:cs="Tahoma"/>
          <w:sz w:val="22"/>
          <w:szCs w:val="22"/>
        </w:rPr>
        <w:t xml:space="preserve">                       </w:t>
      </w:r>
      <w:r>
        <w:rPr>
          <w:rFonts w:cs="Tahoma"/>
          <w:sz w:val="22"/>
          <w:szCs w:val="22"/>
        </w:rPr>
        <w:t>12 099</w:t>
      </w:r>
      <w:r>
        <w:rPr>
          <w:rFonts w:cs="Tahoma"/>
          <w:sz w:val="22"/>
          <w:szCs w:val="22"/>
        </w:rPr>
        <w:t xml:space="preserve">                   </w:t>
      </w:r>
      <w:r>
        <w:rPr>
          <w:rFonts w:cs="Tahoma"/>
          <w:sz w:val="22"/>
          <w:szCs w:val="22"/>
        </w:rPr>
        <w:t>15 955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</w:t>
      </w:r>
      <w:r>
        <w:rPr>
          <w:rFonts w:cs="Tahoma"/>
          <w:sz w:val="22"/>
          <w:szCs w:val="22"/>
        </w:rPr>
        <w:t xml:space="preserve">-základné  imanie zapísané v OR               5 000                               0                     5 000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-ostatné kapitálové fondy                                   0                               0                            0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-zákonný rezervný fond                                     0                               0                            0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>-nerozdelený zisk minulých rokov                     0                               0                            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-neuhradená strata minulých rokov            </w:t>
      </w:r>
      <w:r>
        <w:rPr>
          <w:rFonts w:cs="Tahoma"/>
          <w:sz w:val="22"/>
          <w:szCs w:val="22"/>
        </w:rPr>
        <w:t xml:space="preserve">1 144                       </w:t>
      </w:r>
      <w:r>
        <w:rPr>
          <w:rFonts w:cs="Tahoma"/>
          <w:sz w:val="22"/>
          <w:szCs w:val="22"/>
        </w:rPr>
        <w:t xml:space="preserve">        0                      </w:t>
      </w:r>
      <w:r>
        <w:rPr>
          <w:rFonts w:cs="Tahoma"/>
          <w:sz w:val="22"/>
          <w:szCs w:val="22"/>
        </w:rPr>
        <w:t>1 144</w:t>
      </w:r>
      <w:r>
        <w:rPr>
          <w:rFonts w:cs="Tahoma"/>
          <w:sz w:val="22"/>
          <w:szCs w:val="22"/>
        </w:rPr>
        <w:t xml:space="preserve">                            0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-účtovný zisk, strata </w:t>
        <w:tab/>
        <w:tab/>
        <w:t xml:space="preserve">                   -</w:t>
      </w:r>
      <w:r>
        <w:rPr>
          <w:rFonts w:cs="Tahoma"/>
          <w:sz w:val="22"/>
          <w:szCs w:val="22"/>
        </w:rPr>
        <w:t>1 144</w:t>
      </w:r>
      <w:r>
        <w:rPr>
          <w:rFonts w:cs="Tahoma"/>
          <w:sz w:val="22"/>
          <w:szCs w:val="22"/>
        </w:rPr>
        <w:t xml:space="preserve">                        </w:t>
      </w:r>
      <w:r>
        <w:rPr>
          <w:rFonts w:cs="Tahoma"/>
          <w:sz w:val="22"/>
          <w:szCs w:val="22"/>
        </w:rPr>
        <w:t>13 244</w:t>
      </w:r>
      <w:r>
        <w:rPr>
          <w:rFonts w:cs="Tahoma"/>
          <w:sz w:val="22"/>
          <w:szCs w:val="22"/>
        </w:rPr>
        <w:t xml:space="preserve">                  </w:t>
      </w:r>
      <w:r>
        <w:rPr>
          <w:rFonts w:cs="Tahoma"/>
          <w:sz w:val="22"/>
          <w:szCs w:val="22"/>
        </w:rPr>
        <w:t>12 099</w:t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fals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7b7cac"/>
    <w:pPr>
      <w:widowControl w:val="false"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Lucida Sans Unicode" w:cs="Times New Roman"/>
      <w:color w:val="00000A"/>
      <w:sz w:val="24"/>
      <w:szCs w:val="24"/>
      <w:lang w:val="sk-SK" w:eastAsia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Application>LibreOffice/5.1.3.2$Windows_x86 LibreOffice_project/644e4637d1d8544fd9f56425bd6cec110e49301b</Application>
  <Pages>4</Pages>
  <Words>980</Words>
  <Characters>4729</Characters>
  <CharactersWithSpaces>13528</CharactersWithSpaces>
  <Paragraphs>163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2018-03-14T09:13:00Z</dcterms:created>
  <dc:creator>root</dc:creator>
  <dc:description/>
  <dc:language>sk-SK</dc:language>
  <cp:lastModifiedBy/>
  <cp:lastPrinted>2018-03-14T13:26:00Z</cp:lastPrinted>
  <dcterms:modified xsi:type="dcterms:W3CDTF">2019-03-15T11:46:25Z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