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3E5D86" w:rsidRDefault="000632EA" w:rsidP="003E5D86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="003E5D86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E5B3E" w:rsidP="00B3035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uruc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 w:rsidR="00B3035E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Centrum 30</w:t>
            </w:r>
            <w:r w:rsidR="002E5B3E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B3035E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3035E">
              <w:rPr>
                <w:rFonts w:ascii="Arial" w:hAnsi="Arial" w:cs="Arial"/>
                <w:sz w:val="20"/>
                <w:szCs w:val="20"/>
              </w:rPr>
              <w:t>07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3035E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35E">
              <w:rPr>
                <w:rFonts w:ascii="Arial" w:hAnsi="Arial" w:cs="Arial"/>
                <w:sz w:val="20"/>
                <w:szCs w:val="20"/>
              </w:rPr>
              <w:t>2018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3035E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3035E">
              <w:rPr>
                <w:rFonts w:ascii="Arial" w:hAnsi="Arial" w:cs="Arial"/>
                <w:sz w:val="20"/>
                <w:szCs w:val="20"/>
              </w:rPr>
              <w:t>36612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D660A9" w:rsidP="00D660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eľkoobchod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Spoločnosť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sz w:val="20"/>
                <w:szCs w:val="20"/>
              </w:rPr>
              <w:t>uruc –</w:t>
            </w:r>
            <w:r w:rsidR="00D660A9">
              <w:rPr>
                <w:rFonts w:ascii="Arial" w:hAnsi="Arial" w:cs="Arial"/>
                <w:b/>
                <w:sz w:val="20"/>
                <w:szCs w:val="20"/>
              </w:rPr>
              <w:t xml:space="preserve"> DYNAX</w:t>
            </w:r>
            <w:r>
              <w:rPr>
                <w:rFonts w:ascii="Arial" w:hAnsi="Arial" w:cs="Arial"/>
                <w:b/>
                <w:sz w:val="20"/>
                <w:szCs w:val="20"/>
              </w:rPr>
              <w:t>, s.r.o.</w:t>
            </w:r>
            <w:r w:rsidR="00D660A9"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B3035E" w:rsidP="00B303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0632EA">
              <w:rPr>
                <w:rFonts w:ascii="Arial" w:hAnsi="Arial" w:cs="Arial"/>
                <w:sz w:val="20"/>
                <w:szCs w:val="20"/>
              </w:rPr>
              <w:t>.j</w:t>
            </w:r>
            <w:r>
              <w:rPr>
                <w:rFonts w:ascii="Arial" w:hAnsi="Arial" w:cs="Arial"/>
                <w:sz w:val="20"/>
                <w:szCs w:val="20"/>
              </w:rPr>
              <w:t xml:space="preserve">úna </w:t>
            </w:r>
            <w:r w:rsidR="000632EA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</w:t>
      </w:r>
      <w:r w:rsidR="00AC1BC6">
        <w:rPr>
          <w:rFonts w:ascii="Arial" w:hAnsi="Arial" w:cs="Arial"/>
          <w:sz w:val="20"/>
        </w:rPr>
        <w:t xml:space="preserve">spoločnosti </w:t>
      </w:r>
      <w:r w:rsidRPr="00CA550D">
        <w:rPr>
          <w:rFonts w:ascii="Arial" w:hAnsi="Arial" w:cs="Arial"/>
          <w:sz w:val="20"/>
        </w:rPr>
        <w:t>k 31. decembru 201</w:t>
      </w:r>
      <w:r w:rsidR="00AC1BC6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AC1BC6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 j</w:t>
      </w:r>
      <w:r w:rsidR="00AC1BC6">
        <w:rPr>
          <w:rFonts w:ascii="Arial" w:hAnsi="Arial" w:cs="Arial"/>
          <w:sz w:val="20"/>
        </w:rPr>
        <w:t>úna</w:t>
      </w:r>
      <w:r w:rsidRPr="00CA550D">
        <w:rPr>
          <w:rFonts w:ascii="Arial" w:hAnsi="Arial" w:cs="Arial"/>
          <w:sz w:val="20"/>
        </w:rPr>
        <w:t xml:space="preserve"> 201</w:t>
      </w:r>
      <w:r w:rsidR="00AC1BC6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AC1BC6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1552E2" w:rsidRDefault="001552E2" w:rsidP="001552E2">
      <w:pPr>
        <w:pStyle w:val="Nadpis2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Dátum schválenia účtovnej závierky za predchádzajúce účtovné obdobie</w:t>
      </w:r>
    </w:p>
    <w:p w:rsidR="001552E2" w:rsidRDefault="001552E2" w:rsidP="001552E2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Spoločnosti k 31. decembru 2017, za predchádzajúce účtovné obdobie, bola schválená valným zhromaždením spoločnosti dňa:  </w:t>
      </w:r>
      <w:r w:rsidRPr="001552E2">
        <w:rPr>
          <w:rFonts w:ascii="Arial" w:hAnsi="Arial" w:cs="Arial"/>
          <w:b/>
          <w:sz w:val="20"/>
        </w:rPr>
        <w:t>Spoločnosť vznikla 7. júna 2018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F03907" w:rsidP="00AC1BC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AC1BC6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AC1BC6" w:rsidP="00F0390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 w:rsidR="00EC197B">
        <w:rPr>
          <w:rFonts w:ascii="Arial" w:hAnsi="Arial" w:cs="Arial"/>
          <w:sz w:val="20"/>
        </w:rPr>
        <w:t xml:space="preserve">spoločnosti </w:t>
      </w:r>
      <w:r>
        <w:rPr>
          <w:rFonts w:ascii="Arial" w:hAnsi="Arial" w:cs="Arial"/>
          <w:sz w:val="20"/>
        </w:rPr>
        <w:t xml:space="preserve">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prvým dňom mesiaca</w:t>
      </w:r>
      <w:r w:rsidR="00AE62A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nasledujúceho po mesiaci, v ktorom bol majetok uvedený do používania.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F540B4">
        <w:trPr>
          <w:trHeight w:val="202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0632EA" w:rsidRPr="005F18D9" w:rsidRDefault="00FA02A0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</w:tcPr>
          <w:p w:rsidR="000632EA" w:rsidRDefault="00CF5A0C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 w:themeFill="background1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</w:tcPr>
          <w:p w:rsidR="000632EA" w:rsidRPr="00CA550D" w:rsidRDefault="00FA02A0" w:rsidP="00EC197B">
            <w:pPr>
              <w:pStyle w:val="Zkladntext"/>
              <w:tabs>
                <w:tab w:val="num" w:pos="-284"/>
              </w:tabs>
              <w:ind w:left="-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</w:t>
            </w: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>hľujú  na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celé eurá </w:t>
      </w:r>
      <w:r w:rsidRPr="00495633">
        <w:rPr>
          <w:rFonts w:ascii="Arial" w:hAnsi="Arial" w:cs="Arial"/>
          <w:sz w:val="20"/>
        </w:rPr>
        <w:t>nahor. Doba životnosti a odpisové metódy sa preverujú raz ročne a posudzuje sa doba odpisovania s očakávaným prínosom ekonomických úžitkov z dlhodobého majetku.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CF5A0C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CF5A0C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0632EA" w:rsidRPr="004B4BCE" w:rsidRDefault="000632EA" w:rsidP="000632E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  <w:r w:rsidR="000632E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B735BB" w:rsidP="00806426">
      <w:pPr>
        <w:ind w:lef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806426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806426">
        <w:rPr>
          <w:rFonts w:ascii="Arial" w:hAnsi="Arial" w:cs="Arial"/>
          <w:sz w:val="20"/>
          <w:szCs w:val="20"/>
        </w:rPr>
        <w:t xml:space="preserve"> možnosti vzniku a lebo výskytu  podmieneného majetku, ktorý by moh</w:t>
      </w:r>
      <w:r w:rsidR="00FA02A0">
        <w:rPr>
          <w:rFonts w:ascii="Arial" w:hAnsi="Arial" w:cs="Arial"/>
          <w:sz w:val="20"/>
          <w:szCs w:val="20"/>
        </w:rPr>
        <w:t>o</w:t>
      </w:r>
      <w:r w:rsidR="00806426">
        <w:rPr>
          <w:rFonts w:ascii="Arial" w:hAnsi="Arial" w:cs="Arial"/>
          <w:sz w:val="20"/>
          <w:szCs w:val="20"/>
        </w:rPr>
        <w:t xml:space="preserve">l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B735BB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FA02A0">
        <w:rPr>
          <w:rFonts w:ascii="Arial" w:hAnsi="Arial" w:cs="Arial"/>
          <w:sz w:val="20"/>
          <w:szCs w:val="20"/>
        </w:rPr>
        <w:t xml:space="preserve">si </w:t>
      </w:r>
      <w:r w:rsidR="00093DAC">
        <w:rPr>
          <w:rFonts w:ascii="Arial" w:hAnsi="Arial" w:cs="Arial"/>
          <w:sz w:val="20"/>
          <w:szCs w:val="20"/>
        </w:rPr>
        <w:t>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B735BB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093DAC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093DAC">
        <w:rPr>
          <w:rFonts w:ascii="Arial" w:hAnsi="Arial" w:cs="Arial"/>
          <w:sz w:val="20"/>
          <w:szCs w:val="20"/>
        </w:rPr>
        <w:t xml:space="preserve">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  <w:r w:rsidR="00093DAC">
        <w:rPr>
          <w:rFonts w:ascii="Arial" w:hAnsi="Arial" w:cs="Arial"/>
          <w:sz w:val="20"/>
          <w:szCs w:val="20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B735BB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51861" w:rsidRDefault="00A51861"/>
    <w:sectPr w:rsidR="00A51861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953" w:rsidRDefault="00F94953" w:rsidP="0052276B">
      <w:r>
        <w:separator/>
      </w:r>
    </w:p>
  </w:endnote>
  <w:endnote w:type="continuationSeparator" w:id="0">
    <w:p w:rsidR="00F94953" w:rsidRDefault="00F94953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953" w:rsidRDefault="00F94953" w:rsidP="0052276B">
      <w:r>
        <w:separator/>
      </w:r>
    </w:p>
  </w:footnote>
  <w:footnote w:type="continuationSeparator" w:id="0">
    <w:p w:rsidR="00F94953" w:rsidRDefault="00F94953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 </w:t>
    </w:r>
    <w:r w:rsidR="00B3035E">
      <w:rPr>
        <w:rFonts w:ascii="Arial" w:hAnsi="Arial" w:cs="Arial"/>
        <w:sz w:val="20"/>
        <w:szCs w:val="20"/>
        <w:bdr w:val="single" w:sz="4" w:space="0" w:color="auto"/>
      </w:rPr>
      <w:t>51740559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B3035E">
      <w:rPr>
        <w:rFonts w:ascii="Arial" w:hAnsi="Arial" w:cs="Arial"/>
        <w:sz w:val="20"/>
        <w:szCs w:val="20"/>
        <w:bdr w:val="single" w:sz="4" w:space="0" w:color="auto"/>
      </w:rPr>
      <w:t>2120777252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F9495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2079E"/>
    <w:rsid w:val="000372CA"/>
    <w:rsid w:val="000632EA"/>
    <w:rsid w:val="00093DAC"/>
    <w:rsid w:val="000A6693"/>
    <w:rsid w:val="000F2D10"/>
    <w:rsid w:val="001552E2"/>
    <w:rsid w:val="00183C80"/>
    <w:rsid w:val="00195A6C"/>
    <w:rsid w:val="00214E39"/>
    <w:rsid w:val="0027077C"/>
    <w:rsid w:val="002E5B3E"/>
    <w:rsid w:val="003153A5"/>
    <w:rsid w:val="003359F0"/>
    <w:rsid w:val="00364065"/>
    <w:rsid w:val="00397056"/>
    <w:rsid w:val="003A5A53"/>
    <w:rsid w:val="003B0C56"/>
    <w:rsid w:val="003D5038"/>
    <w:rsid w:val="003D6298"/>
    <w:rsid w:val="003E5D86"/>
    <w:rsid w:val="003F1E6B"/>
    <w:rsid w:val="00441671"/>
    <w:rsid w:val="0052276B"/>
    <w:rsid w:val="00542A3A"/>
    <w:rsid w:val="00560E56"/>
    <w:rsid w:val="00596F08"/>
    <w:rsid w:val="0061553D"/>
    <w:rsid w:val="00673474"/>
    <w:rsid w:val="00730472"/>
    <w:rsid w:val="00762735"/>
    <w:rsid w:val="007661E8"/>
    <w:rsid w:val="007813BE"/>
    <w:rsid w:val="0079780E"/>
    <w:rsid w:val="007F0CD2"/>
    <w:rsid w:val="00806426"/>
    <w:rsid w:val="008770F9"/>
    <w:rsid w:val="0089514A"/>
    <w:rsid w:val="00906120"/>
    <w:rsid w:val="00964BC2"/>
    <w:rsid w:val="00980590"/>
    <w:rsid w:val="009B06E5"/>
    <w:rsid w:val="009B678B"/>
    <w:rsid w:val="009D2DEE"/>
    <w:rsid w:val="009F3D6D"/>
    <w:rsid w:val="00A51861"/>
    <w:rsid w:val="00AC1BC6"/>
    <w:rsid w:val="00AE62A2"/>
    <w:rsid w:val="00B3035E"/>
    <w:rsid w:val="00B735BB"/>
    <w:rsid w:val="00BD609B"/>
    <w:rsid w:val="00C8102B"/>
    <w:rsid w:val="00CF28D1"/>
    <w:rsid w:val="00CF5A0C"/>
    <w:rsid w:val="00D660A9"/>
    <w:rsid w:val="00DC574E"/>
    <w:rsid w:val="00E665B9"/>
    <w:rsid w:val="00EC197B"/>
    <w:rsid w:val="00F03907"/>
    <w:rsid w:val="00F3654F"/>
    <w:rsid w:val="00F544FF"/>
    <w:rsid w:val="00F94953"/>
    <w:rsid w:val="00FA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473AB-3E6B-436C-905B-181907E9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12</cp:revision>
  <dcterms:created xsi:type="dcterms:W3CDTF">2019-03-17T16:23:00Z</dcterms:created>
  <dcterms:modified xsi:type="dcterms:W3CDTF">2019-03-17T16:31:00Z</dcterms:modified>
</cp:coreProperties>
</file>