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F52" w:rsidRPr="00A55E63" w:rsidRDefault="00750F52" w:rsidP="00750F52">
      <w:pPr>
        <w:spacing w:before="2" w:line="140" w:lineRule="exact"/>
        <w:rPr>
          <w:sz w:val="14"/>
          <w:szCs w:val="14"/>
          <w:lang w:val="en-US"/>
        </w:rPr>
      </w:pPr>
    </w:p>
    <w:p w:rsidR="00750F52" w:rsidRPr="00A55E63" w:rsidRDefault="00750F52" w:rsidP="00750F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účtovnej závierke za rok 2018</w:t>
      </w:r>
    </w:p>
    <w:p w:rsidR="00750F52" w:rsidRPr="00A55E63" w:rsidRDefault="00750F52" w:rsidP="00750F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50F52" w:rsidRPr="00A55E63" w:rsidRDefault="00750F52" w:rsidP="00750F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750F52" w:rsidRPr="00A55E63" w:rsidRDefault="00750F52" w:rsidP="00750F5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50F52" w:rsidRPr="00A55E63" w:rsidRDefault="00750F52" w:rsidP="00750F5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50F52" w:rsidRPr="00A55E63" w:rsidRDefault="00750F52" w:rsidP="00750F5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750F52" w:rsidRPr="00A55E63" w:rsidRDefault="00750F52" w:rsidP="00750F52">
      <w:pPr>
        <w:spacing w:before="7" w:line="24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750F52" w:rsidRPr="00A342F8" w:rsidTr="004868BE">
        <w:tc>
          <w:tcPr>
            <w:tcW w:w="3085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KOBIVA </w:t>
            </w:r>
            <w:proofErr w:type="spellStart"/>
            <w:r>
              <w:rPr>
                <w:rFonts w:ascii="Arial" w:hAnsi="Arial" w:cs="Arial"/>
              </w:rPr>
              <w:t>a.s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750F52" w:rsidRPr="00A342F8" w:rsidTr="004868BE">
        <w:tc>
          <w:tcPr>
            <w:tcW w:w="3085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36590339</w:t>
            </w:r>
          </w:p>
        </w:tc>
      </w:tr>
      <w:tr w:rsidR="00750F52" w:rsidRPr="00A342F8" w:rsidTr="004868BE">
        <w:tc>
          <w:tcPr>
            <w:tcW w:w="3085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Bačíkova 2/59, 040 01 Košice</w:t>
            </w:r>
          </w:p>
        </w:tc>
      </w:tr>
    </w:tbl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50F52" w:rsidRPr="00A342F8" w:rsidTr="004868BE">
        <w:tc>
          <w:tcPr>
            <w:tcW w:w="4219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750F52" w:rsidRPr="00A342F8" w:rsidRDefault="00750F52" w:rsidP="004868B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50F52" w:rsidRPr="00A342F8" w:rsidTr="004868BE">
        <w:tc>
          <w:tcPr>
            <w:tcW w:w="4219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3342" w:type="dxa"/>
            <w:shd w:val="clear" w:color="auto" w:fill="auto"/>
          </w:tcPr>
          <w:p w:rsidR="00750F52" w:rsidRPr="00A342F8" w:rsidRDefault="00750F52" w:rsidP="004868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750F52" w:rsidRPr="00A55E63" w:rsidRDefault="00750F52" w:rsidP="00750F52">
      <w:pPr>
        <w:spacing w:line="26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spacing w:before="1" w:line="28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50F52" w:rsidRPr="00A55E63" w:rsidRDefault="00750F52" w:rsidP="00750F5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750F52" w:rsidRPr="00A55E63" w:rsidRDefault="00750F52" w:rsidP="00750F52">
      <w:pPr>
        <w:spacing w:before="11" w:line="26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účtovná jednotka bude pokračovať vo svojej činnosti.</w:t>
      </w:r>
    </w:p>
    <w:p w:rsidR="00750F52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0F52" w:rsidRPr="00A342F8" w:rsidTr="004868BE">
        <w:tc>
          <w:tcPr>
            <w:tcW w:w="4843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750F52" w:rsidRPr="00A342F8" w:rsidRDefault="00750F52" w:rsidP="004868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Evidujeme majetok neodpisovaný-pozemky.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evidujeme na účtoch obstarania, dlhodobý majetok odpisovaný dosiaľ </w:t>
      </w:r>
      <w:r w:rsidRPr="003D59FB">
        <w:rPr>
          <w:rFonts w:ascii="Arial" w:hAnsi="Arial" w:cs="Arial"/>
          <w:sz w:val="22"/>
          <w:szCs w:val="22"/>
        </w:rPr>
        <w:t>neevidujeme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účtovné metódy </w:t>
      </w:r>
      <w:r w:rsidRPr="003D59FB">
        <w:rPr>
          <w:rFonts w:ascii="Arial" w:hAnsi="Arial" w:cs="Arial"/>
          <w:spacing w:val="-5"/>
          <w:sz w:val="22"/>
          <w:szCs w:val="22"/>
        </w:rPr>
        <w:t>neboli menené</w:t>
      </w:r>
      <w:r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 dotácie </w:t>
      </w:r>
      <w:r w:rsidRPr="003D59FB">
        <w:rPr>
          <w:rFonts w:ascii="Arial" w:hAnsi="Arial" w:cs="Arial"/>
          <w:spacing w:val="-1"/>
          <w:sz w:val="22"/>
          <w:szCs w:val="22"/>
        </w:rPr>
        <w:t>neboli obstarané</w:t>
      </w:r>
      <w:r>
        <w:rPr>
          <w:rFonts w:ascii="Arial" w:hAnsi="Arial" w:cs="Arial"/>
          <w:spacing w:val="-1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50F52" w:rsidRPr="00A55E63" w:rsidRDefault="00750F52" w:rsidP="00750F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Významné opravy chýb minulých účtovných období v bežnom účtovnom období </w:t>
      </w:r>
      <w:r w:rsidRPr="003D59FB">
        <w:rPr>
          <w:rFonts w:ascii="Arial" w:hAnsi="Arial" w:cs="Arial"/>
          <w:sz w:val="22"/>
          <w:szCs w:val="22"/>
        </w:rPr>
        <w:t>neboli vykonané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spacing w:before="1" w:line="280" w:lineRule="exact"/>
        <w:jc w:val="both"/>
        <w:rPr>
          <w:rFonts w:ascii="Arial" w:hAnsi="Arial" w:cs="Arial"/>
        </w:rPr>
      </w:pPr>
    </w:p>
    <w:p w:rsidR="00750F52" w:rsidRPr="00A55E63" w:rsidRDefault="00750F52" w:rsidP="00750F5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50F52" w:rsidRPr="00A55E63" w:rsidRDefault="00750F52" w:rsidP="00750F5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750F52" w:rsidRPr="00A55E63" w:rsidRDefault="00750F52" w:rsidP="00750F52">
      <w:pPr>
        <w:spacing w:before="11" w:line="260" w:lineRule="exact"/>
        <w:jc w:val="both"/>
        <w:rPr>
          <w:rFonts w:ascii="Arial" w:hAnsi="Arial" w:cs="Arial"/>
        </w:rPr>
      </w:pPr>
    </w:p>
    <w:p w:rsidR="00750F52" w:rsidRDefault="00750F52" w:rsidP="00750F5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a výnosy, ktoré vznikli sa týkajú bežnej činnosti účtovnej jednotky,  výnimočný rozsah alebo výskyt </w:t>
      </w:r>
      <w:r w:rsidRPr="003D59FB">
        <w:rPr>
          <w:rFonts w:ascii="Arial" w:hAnsi="Arial" w:cs="Arial"/>
          <w:sz w:val="22"/>
          <w:szCs w:val="22"/>
        </w:rPr>
        <w:t>nebol zaznamenaný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Uvedené záväzky </w:t>
      </w:r>
      <w:r w:rsidRPr="003D59FB">
        <w:rPr>
          <w:rFonts w:ascii="Arial" w:hAnsi="Arial" w:cs="Arial"/>
          <w:sz w:val="22"/>
          <w:szCs w:val="22"/>
        </w:rPr>
        <w:t>neevidujeme.</w:t>
      </w: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D59FB">
        <w:rPr>
          <w:rFonts w:ascii="Arial" w:hAnsi="Arial" w:cs="Arial"/>
          <w:sz w:val="22"/>
          <w:szCs w:val="22"/>
        </w:rPr>
        <w:t>Neboli zaznamenané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D59FB">
        <w:rPr>
          <w:rFonts w:ascii="Arial" w:hAnsi="Arial" w:cs="Arial"/>
          <w:sz w:val="22"/>
          <w:szCs w:val="22"/>
        </w:rPr>
        <w:t>Nemáme vlastné akcie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3D59FB">
        <w:rPr>
          <w:rFonts w:ascii="Arial" w:hAnsi="Arial" w:cs="Arial"/>
          <w:spacing w:val="-5"/>
          <w:sz w:val="22"/>
          <w:szCs w:val="22"/>
        </w:rPr>
        <w:t>Neboli žiadne záruky poskytnuté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Pôžičky členom orgánu spoločnosti boli poskytnuté len ako kr</w:t>
      </w:r>
      <w:r w:rsidR="00BD53C4">
        <w:rPr>
          <w:rFonts w:ascii="Arial" w:hAnsi="Arial" w:cs="Arial"/>
          <w:spacing w:val="-2"/>
          <w:sz w:val="22"/>
          <w:szCs w:val="22"/>
        </w:rPr>
        <w:t>átkodobé</w:t>
      </w:r>
      <w:r w:rsidR="003D59FB">
        <w:rPr>
          <w:rFonts w:ascii="Arial" w:hAnsi="Arial" w:cs="Arial"/>
          <w:spacing w:val="-2"/>
          <w:sz w:val="22"/>
          <w:szCs w:val="22"/>
        </w:rPr>
        <w:t xml:space="preserve"> max. do výšky 5 tis. €</w:t>
      </w:r>
      <w:r w:rsidR="00BD53C4">
        <w:rPr>
          <w:rFonts w:ascii="Arial" w:hAnsi="Arial" w:cs="Arial"/>
          <w:spacing w:val="-2"/>
          <w:sz w:val="22"/>
          <w:szCs w:val="22"/>
        </w:rPr>
        <w:t xml:space="preserve"> s dobou splatnosti do 3</w:t>
      </w:r>
      <w:r w:rsidR="00EC2036">
        <w:rPr>
          <w:rFonts w:ascii="Arial" w:hAnsi="Arial" w:cs="Arial"/>
          <w:spacing w:val="-2"/>
          <w:sz w:val="22"/>
          <w:szCs w:val="22"/>
        </w:rPr>
        <w:t xml:space="preserve"> rokov</w:t>
      </w:r>
      <w:r>
        <w:rPr>
          <w:rFonts w:ascii="Arial" w:hAnsi="Arial" w:cs="Arial"/>
          <w:spacing w:val="-2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bežné ako v príslušných bankách.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 Plnenia na súkromné účely </w:t>
      </w:r>
      <w:r w:rsidRPr="003D59FB">
        <w:rPr>
          <w:rFonts w:ascii="Arial" w:hAnsi="Arial" w:cs="Arial"/>
          <w:sz w:val="22"/>
          <w:szCs w:val="22"/>
        </w:rPr>
        <w:t>neboli zaznamenané</w:t>
      </w:r>
      <w:r>
        <w:rPr>
          <w:rFonts w:ascii="Arial" w:hAnsi="Arial" w:cs="Arial"/>
          <w:sz w:val="22"/>
          <w:szCs w:val="22"/>
        </w:rPr>
        <w:t>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 Žiadne finančné povinnosti </w:t>
      </w:r>
      <w:r w:rsidRPr="003D59FB">
        <w:rPr>
          <w:rFonts w:ascii="Arial" w:hAnsi="Arial" w:cs="Arial"/>
          <w:spacing w:val="-8"/>
          <w:sz w:val="22"/>
          <w:szCs w:val="22"/>
        </w:rPr>
        <w:t>neboli zaznamenané.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50F52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Žiadne významné podmienené záväzky </w:t>
      </w:r>
      <w:r w:rsidRPr="003D59FB">
        <w:rPr>
          <w:rFonts w:ascii="Arial" w:hAnsi="Arial" w:cs="Arial"/>
          <w:sz w:val="22"/>
          <w:szCs w:val="22"/>
        </w:rPr>
        <w:t>neboli zaznamenané.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Žiadne významné finančné povinnosti a významné podmienené záväzky voči dcérskej UJ a UJ s podstatným vplyvom </w:t>
      </w:r>
      <w:r w:rsidRPr="003D59FB">
        <w:rPr>
          <w:rFonts w:ascii="Arial" w:hAnsi="Arial" w:cs="Arial"/>
          <w:sz w:val="22"/>
          <w:szCs w:val="22"/>
        </w:rPr>
        <w:t>neboli zaznamenané.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Dôchodkové programy </w:t>
      </w:r>
      <w:r w:rsidRPr="003D59FB">
        <w:rPr>
          <w:rFonts w:ascii="Arial" w:hAnsi="Arial" w:cs="Arial"/>
          <w:sz w:val="22"/>
          <w:szCs w:val="22"/>
        </w:rPr>
        <w:t>neevidujeme.</w:t>
      </w: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0F52" w:rsidRPr="00A55E63" w:rsidRDefault="00750F52" w:rsidP="00750F5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  výlučné právo </w:t>
      </w:r>
      <w:r w:rsidRPr="003D59FB">
        <w:rPr>
          <w:rFonts w:ascii="Arial" w:hAnsi="Arial" w:cs="Arial"/>
          <w:sz w:val="22"/>
          <w:szCs w:val="22"/>
        </w:rPr>
        <w:t>nebolo zaznamenané</w:t>
      </w:r>
      <w:r>
        <w:rPr>
          <w:rFonts w:ascii="Arial" w:hAnsi="Arial" w:cs="Arial"/>
          <w:sz w:val="22"/>
          <w:szCs w:val="22"/>
        </w:rPr>
        <w:t xml:space="preserve"> v našej účtovnej jednotke.</w:t>
      </w:r>
    </w:p>
    <w:p w:rsidR="008D09E4" w:rsidRDefault="008D09E4"/>
    <w:p w:rsidR="00F2329A" w:rsidRDefault="00425649">
      <w:r>
        <w:t xml:space="preserve"> </w:t>
      </w:r>
    </w:p>
    <w:sectPr w:rsidR="00F2329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30C" w:rsidRDefault="0013030C">
      <w:r>
        <w:separator/>
      </w:r>
    </w:p>
  </w:endnote>
  <w:endnote w:type="continuationSeparator" w:id="0">
    <w:p w:rsidR="0013030C" w:rsidRDefault="00130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50F5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750F5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59FB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750F5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59FB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30C" w:rsidRDefault="0013030C">
      <w:r>
        <w:separator/>
      </w:r>
    </w:p>
  </w:footnote>
  <w:footnote w:type="continuationSeparator" w:id="0">
    <w:p w:rsidR="0013030C" w:rsidRDefault="001303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13030C">
    <w:pPr>
      <w:pStyle w:val="Hlavika"/>
    </w:pPr>
  </w:p>
  <w:p w:rsidR="0055784D" w:rsidRDefault="0013030C">
    <w:pPr>
      <w:pStyle w:val="Hlavika"/>
    </w:pPr>
  </w:p>
  <w:p w:rsidR="0055784D" w:rsidRDefault="0013030C">
    <w:pPr>
      <w:pStyle w:val="Hlavika"/>
    </w:pPr>
  </w:p>
  <w:p w:rsidR="0055784D" w:rsidRDefault="00750F5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36590339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2021984404</w:t>
    </w:r>
  </w:p>
  <w:p w:rsidR="0055784D" w:rsidRDefault="0013030C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3030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A862F06"/>
    <w:multiLevelType w:val="hybridMultilevel"/>
    <w:tmpl w:val="98BE1B42"/>
    <w:lvl w:ilvl="0" w:tplc="FAF661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F52"/>
    <w:rsid w:val="0013030C"/>
    <w:rsid w:val="00376121"/>
    <w:rsid w:val="003D59FB"/>
    <w:rsid w:val="00425649"/>
    <w:rsid w:val="004B6C2F"/>
    <w:rsid w:val="00750F52"/>
    <w:rsid w:val="008D09E4"/>
    <w:rsid w:val="00BD53C4"/>
    <w:rsid w:val="00D224E5"/>
    <w:rsid w:val="00E94647"/>
    <w:rsid w:val="00EC2036"/>
    <w:rsid w:val="00F2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D428F78-9DB5-476C-9FD7-22B0A690B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50F5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750F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50F52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50F5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50F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50F5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0F52"/>
  </w:style>
  <w:style w:type="paragraph" w:customStyle="1" w:styleId="TableParagraph">
    <w:name w:val="Table Paragraph"/>
    <w:basedOn w:val="Normlny"/>
    <w:uiPriority w:val="1"/>
    <w:qFormat/>
    <w:rsid w:val="00750F52"/>
  </w:style>
  <w:style w:type="paragraph" w:styleId="Hlavika">
    <w:name w:val="header"/>
    <w:basedOn w:val="Normlny"/>
    <w:link w:val="HlavikaChar"/>
    <w:unhideWhenUsed/>
    <w:rsid w:val="00750F5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50F5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50F5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0F5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50F5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2564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649"/>
    <w:rPr>
      <w:rFonts w:ascii="Segoe UI" w:eastAsia="Calibr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3D59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1</Pages>
  <Words>1142</Words>
  <Characters>6513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cp:keywords/>
  <dc:description/>
  <cp:lastModifiedBy>pouzivatel</cp:lastModifiedBy>
  <cp:revision>6</cp:revision>
  <cp:lastPrinted>2019-03-12T13:27:00Z</cp:lastPrinted>
  <dcterms:created xsi:type="dcterms:W3CDTF">2019-02-25T13:36:00Z</dcterms:created>
  <dcterms:modified xsi:type="dcterms:W3CDTF">2019-03-18T10:02:00Z</dcterms:modified>
</cp:coreProperties>
</file>