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04E8" w:rsidRPr="00A55E63" w:rsidRDefault="00F404E8">
      <w:pPr>
        <w:spacing w:before="2" w:line="140" w:lineRule="exact"/>
        <w:rPr>
          <w:sz w:val="14"/>
          <w:szCs w:val="14"/>
          <w:lang w:val="en-US"/>
        </w:rPr>
      </w:pP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</w:rPr>
      </w:pPr>
      <w:r w:rsidRPr="00A55E63">
        <w:rPr>
          <w:rFonts w:ascii="Arial Narrow" w:hAnsi="Arial Narrow"/>
          <w:b/>
        </w:rPr>
        <w:t>Poznámky k</w:t>
      </w:r>
      <w:r w:rsidR="00623868" w:rsidRPr="00A55E63">
        <w:rPr>
          <w:rFonts w:ascii="Arial Narrow" w:hAnsi="Arial Narrow"/>
          <w:b/>
        </w:rPr>
        <w:t xml:space="preserve"> mikro </w:t>
      </w:r>
      <w:r w:rsidRPr="00A55E63">
        <w:rPr>
          <w:rFonts w:ascii="Arial Narrow" w:hAnsi="Arial Narrow"/>
          <w:b/>
        </w:rPr>
        <w:t xml:space="preserve">účtovnej závierke za rok </w:t>
      </w:r>
      <w:r w:rsidR="00FB7D36">
        <w:rPr>
          <w:rFonts w:ascii="Arial Narrow" w:hAnsi="Arial Narrow"/>
          <w:b/>
        </w:rPr>
        <w:t>2018</w:t>
      </w:r>
    </w:p>
    <w:p w:rsidR="003657F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zostavené podľa Opatrenia M</w:t>
      </w:r>
      <w:r w:rsidR="00623868" w:rsidRPr="00A55E63">
        <w:rPr>
          <w:rFonts w:ascii="Arial Narrow" w:hAnsi="Arial Narrow"/>
        </w:rPr>
        <w:t xml:space="preserve">inisterstva financií </w:t>
      </w:r>
      <w:r w:rsidRPr="00A55E63">
        <w:rPr>
          <w:rFonts w:ascii="Arial Narrow" w:hAnsi="Arial Narrow"/>
        </w:rPr>
        <w:t>SR č.</w:t>
      </w:r>
      <w:r w:rsidR="00623868" w:rsidRPr="00A55E63">
        <w:rPr>
          <w:rFonts w:ascii="Arial Narrow" w:hAnsi="Arial Narrow"/>
        </w:rPr>
        <w:t xml:space="preserve">MF/15464/2013-74, </w:t>
      </w:r>
      <w:r w:rsidRPr="00A55E63">
        <w:rPr>
          <w:rFonts w:ascii="Arial Narrow" w:hAnsi="Arial Narrow"/>
        </w:rPr>
        <w:t xml:space="preserve">ktorým sa ustanovujú podrobnosti o usporiadaní, označovaní a obsahovom vymedzení položiek individuálnej účtovnej závierky a rozsahu údajov určených z individuálnej účtovnej závierky na zverejnenie pre </w:t>
      </w:r>
      <w:r w:rsidR="003657F5" w:rsidRPr="00A55E63">
        <w:rPr>
          <w:rFonts w:ascii="Arial Narrow" w:hAnsi="Arial Narrow"/>
          <w:b/>
        </w:rPr>
        <w:t>mikro účtovné jednotky</w:t>
      </w:r>
      <w:r w:rsidR="003657F5" w:rsidRPr="00A55E63">
        <w:rPr>
          <w:rFonts w:ascii="Arial Narrow" w:hAnsi="Arial Narrow"/>
        </w:rPr>
        <w:t xml:space="preserve"> </w:t>
      </w:r>
      <w:r w:rsidRPr="00A55E63">
        <w:rPr>
          <w:rFonts w:ascii="Arial Narrow" w:hAnsi="Arial Narrow"/>
        </w:rPr>
        <w:t>v znení neskorších predpisov</w:t>
      </w: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(ostatná novela č.MF/1800</w:t>
      </w:r>
      <w:r w:rsidR="003657F5" w:rsidRPr="00A55E63">
        <w:rPr>
          <w:rFonts w:ascii="Arial Narrow" w:hAnsi="Arial Narrow"/>
        </w:rPr>
        <w:t>8</w:t>
      </w:r>
      <w:r w:rsidRPr="00A55E63">
        <w:rPr>
          <w:rFonts w:ascii="Arial Narrow" w:hAnsi="Arial Narrow"/>
        </w:rPr>
        <w:t>/2014-74 – FS č.10/2014)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  <w:lang w:val="en-US"/>
        </w:rPr>
      </w:pPr>
    </w:p>
    <w:p w:rsidR="00F404E8" w:rsidRPr="00A55E63" w:rsidRDefault="002C12B4" w:rsidP="00913435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91343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</w:t>
      </w:r>
    </w:p>
    <w:p w:rsidR="00F404E8" w:rsidRPr="00A55E63" w:rsidRDefault="002C12B4" w:rsidP="00913435">
      <w:pPr>
        <w:ind w:right="841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Vš</w:t>
      </w:r>
      <w:r w:rsidRPr="00A55E63">
        <w:rPr>
          <w:rFonts w:ascii="Arial" w:eastAsia="Times New Roman" w:hAnsi="Arial" w:cs="Arial"/>
          <w:b/>
          <w:bCs/>
          <w:spacing w:val="-2"/>
        </w:rPr>
        <w:t>e</w:t>
      </w:r>
      <w:r w:rsidRPr="00A55E63">
        <w:rPr>
          <w:rFonts w:ascii="Arial" w:eastAsia="Times New Roman" w:hAnsi="Arial" w:cs="Arial"/>
          <w:b/>
          <w:bCs/>
        </w:rPr>
        <w:t>ob</w:t>
      </w:r>
      <w:r w:rsidRPr="00A55E63">
        <w:rPr>
          <w:rFonts w:ascii="Arial" w:eastAsia="Times New Roman" w:hAnsi="Arial" w:cs="Arial"/>
          <w:b/>
          <w:bCs/>
          <w:spacing w:val="-1"/>
        </w:rPr>
        <w:t>ec</w:t>
      </w:r>
      <w:r w:rsidRPr="00A55E63">
        <w:rPr>
          <w:rFonts w:ascii="Arial" w:eastAsia="Times New Roman" w:hAnsi="Arial" w:cs="Arial"/>
          <w:b/>
          <w:bCs/>
        </w:rPr>
        <w:t>né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úda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e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:rsidR="00F404E8" w:rsidRPr="00A55E63" w:rsidRDefault="001406AD" w:rsidP="00EB55FA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Identifikácia </w:t>
      </w:r>
      <w:r w:rsidR="009D5C84" w:rsidRPr="00A55E63">
        <w:rPr>
          <w:rFonts w:ascii="Arial" w:hAnsi="Arial" w:cs="Arial"/>
          <w:sz w:val="22"/>
          <w:szCs w:val="22"/>
          <w:u w:val="single"/>
        </w:rPr>
        <w:t>účtovnej jednotky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 (názov, IČO, </w:t>
      </w:r>
      <w:r w:rsidR="009D5C84" w:rsidRPr="00A55E63">
        <w:rPr>
          <w:rFonts w:ascii="Arial" w:hAnsi="Arial" w:cs="Arial"/>
          <w:sz w:val="22"/>
          <w:szCs w:val="22"/>
          <w:u w:val="single"/>
        </w:rPr>
        <w:t>sídlo</w:t>
      </w:r>
      <w:r w:rsidR="002401F1" w:rsidRPr="00A55E63">
        <w:rPr>
          <w:rFonts w:ascii="Arial" w:hAnsi="Arial" w:cs="Arial"/>
          <w:sz w:val="22"/>
          <w:szCs w:val="22"/>
          <w:u w:val="single"/>
        </w:rPr>
        <w:t>)</w:t>
      </w:r>
      <w:r w:rsidR="009D5C84" w:rsidRPr="00A55E63">
        <w:rPr>
          <w:rFonts w:ascii="Arial" w:hAnsi="Arial" w:cs="Arial"/>
          <w:sz w:val="22"/>
          <w:szCs w:val="22"/>
          <w:u w:val="single"/>
        </w:rPr>
        <w:t>:</w:t>
      </w:r>
    </w:p>
    <w:p w:rsidR="00F404E8" w:rsidRPr="00A55E63" w:rsidRDefault="00F404E8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/>
      </w:tblPr>
      <w:tblGrid>
        <w:gridCol w:w="3085"/>
        <w:gridCol w:w="6602"/>
      </w:tblGrid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Názov:</w:t>
            </w:r>
          </w:p>
        </w:tc>
        <w:tc>
          <w:tcPr>
            <w:tcW w:w="6602" w:type="dxa"/>
          </w:tcPr>
          <w:p w:rsidR="002D7E6D" w:rsidRPr="00A55E63" w:rsidRDefault="00FB7D36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Zubčekovo</w:t>
            </w:r>
            <w:proofErr w:type="spellEnd"/>
            <w:r>
              <w:rPr>
                <w:rFonts w:ascii="Arial" w:hAnsi="Arial" w:cs="Arial"/>
              </w:rPr>
              <w:t xml:space="preserve"> s.r.o.</w:t>
            </w:r>
          </w:p>
        </w:tc>
      </w:tr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</w:tcPr>
          <w:p w:rsidR="002D7E6D" w:rsidRPr="00A55E63" w:rsidRDefault="00FB7D36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50981757</w:t>
            </w:r>
          </w:p>
        </w:tc>
      </w:tr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Sídlo:</w:t>
            </w:r>
          </w:p>
        </w:tc>
        <w:tc>
          <w:tcPr>
            <w:tcW w:w="6602" w:type="dxa"/>
          </w:tcPr>
          <w:p w:rsidR="002D7E6D" w:rsidRPr="00A55E63" w:rsidRDefault="00FB7D36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Hlavné námestie 30/72, 060 01  Kežmarok</w:t>
            </w:r>
          </w:p>
        </w:tc>
      </w:tr>
    </w:tbl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AD6C8A" w:rsidRPr="00A55E63" w:rsidRDefault="001406A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Úd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je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konsolidovanom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lk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z w:val="22"/>
          <w:szCs w:val="22"/>
        </w:rPr>
        <w:t>ob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hodné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síd</w:t>
      </w:r>
      <w:r w:rsidR="002C12B4" w:rsidRPr="00A55E63">
        <w:rPr>
          <w:rFonts w:ascii="Arial" w:hAnsi="Arial" w:cs="Arial"/>
          <w:spacing w:val="3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konsolidujú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AD6C8A"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2D7E6D" w:rsidRPr="00A55E63" w:rsidRDefault="00FB7D36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>Účtovná jednotka nie je súčasťou konsolidovaného celku.</w:t>
      </w:r>
    </w:p>
    <w:p w:rsidR="00AD6C8A" w:rsidRPr="00A55E63" w:rsidRDefault="00AD6C8A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F404E8" w:rsidRPr="00A55E63" w:rsidRDefault="00AD6C8A" w:rsidP="00AD6C8A">
      <w:pPr>
        <w:spacing w:line="260" w:lineRule="exact"/>
        <w:jc w:val="both"/>
        <w:rPr>
          <w:rFonts w:ascii="Arial" w:hAnsi="Arial" w:cs="Arial"/>
        </w:rPr>
      </w:pPr>
      <w:r w:rsidRPr="00A55E63">
        <w:rPr>
          <w:rFonts w:ascii="Arial" w:hAnsi="Arial" w:cs="Arial"/>
        </w:rPr>
        <w:t xml:space="preserve">3. </w:t>
      </w:r>
      <w:r w:rsidR="002C12B4" w:rsidRPr="00A55E63">
        <w:rPr>
          <w:rFonts w:ascii="Arial" w:hAnsi="Arial" w:cs="Arial"/>
          <w:u w:val="single"/>
        </w:rPr>
        <w:t>Pri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me</w:t>
      </w:r>
      <w:r w:rsidR="002C12B4" w:rsidRPr="00A55E63">
        <w:rPr>
          <w:rFonts w:ascii="Arial" w:hAnsi="Arial" w:cs="Arial"/>
          <w:spacing w:val="-2"/>
          <w:u w:val="single"/>
        </w:rPr>
        <w:t>r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pr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p</w:t>
      </w:r>
      <w:r w:rsidR="002C12B4" w:rsidRPr="00A55E63">
        <w:rPr>
          <w:rFonts w:ascii="Arial" w:hAnsi="Arial" w:cs="Arial"/>
          <w:spacing w:val="2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u w:val="single"/>
        </w:rPr>
        <w:t>ít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u w:val="single"/>
        </w:rPr>
        <w:t>p</w:t>
      </w:r>
      <w:r w:rsidR="002C12B4" w:rsidRPr="00A55E63">
        <w:rPr>
          <w:rFonts w:ascii="Arial" w:hAnsi="Arial" w:cs="Arial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če</w:t>
      </w:r>
      <w:r w:rsidR="002C12B4" w:rsidRPr="00A55E63">
        <w:rPr>
          <w:rFonts w:ascii="Arial" w:hAnsi="Arial" w:cs="Arial"/>
          <w:u w:val="single"/>
        </w:rPr>
        <w:t xml:space="preserve">t </w:t>
      </w:r>
      <w:r w:rsidR="002C12B4" w:rsidRPr="00A55E63">
        <w:rPr>
          <w:rFonts w:ascii="Arial" w:hAnsi="Arial" w:cs="Arial"/>
          <w:spacing w:val="1"/>
          <w:u w:val="single"/>
        </w:rPr>
        <w:t>z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mestn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n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ov</w:t>
      </w:r>
      <w:r w:rsidRPr="00A55E63">
        <w:rPr>
          <w:rFonts w:ascii="Arial" w:hAnsi="Arial" w:cs="Arial"/>
        </w:rPr>
        <w:t>:</w:t>
      </w:r>
    </w:p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/>
      </w:tblPr>
      <w:tblGrid>
        <w:gridCol w:w="4219"/>
        <w:gridCol w:w="2126"/>
        <w:gridCol w:w="3342"/>
      </w:tblGrid>
      <w:tr w:rsidR="00A55E63" w:rsidRPr="00A55E63" w:rsidTr="002D7E6D">
        <w:tc>
          <w:tcPr>
            <w:tcW w:w="4219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Bežné účtovné</w:t>
            </w:r>
          </w:p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A55E63" w:rsidRPr="00A55E63" w:rsidTr="002D7E6D">
        <w:tc>
          <w:tcPr>
            <w:tcW w:w="4219" w:type="dxa"/>
          </w:tcPr>
          <w:p w:rsidR="002D7E6D" w:rsidRPr="00A55E63" w:rsidRDefault="002D7E6D" w:rsidP="002D7E6D">
            <w:pPr>
              <w:spacing w:line="260" w:lineRule="exact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</w:tcPr>
          <w:p w:rsidR="002D7E6D" w:rsidRPr="00A55E63" w:rsidRDefault="002D7E6D" w:rsidP="00AD6C8A">
            <w:pPr>
              <w:spacing w:line="260" w:lineRule="exact"/>
              <w:jc w:val="both"/>
              <w:rPr>
                <w:rFonts w:ascii="Arial" w:hAnsi="Arial" w:cs="Arial"/>
              </w:rPr>
            </w:pPr>
          </w:p>
        </w:tc>
        <w:tc>
          <w:tcPr>
            <w:tcW w:w="3342" w:type="dxa"/>
          </w:tcPr>
          <w:p w:rsidR="002D7E6D" w:rsidRPr="00A55E63" w:rsidRDefault="002D7E6D" w:rsidP="00AD6C8A">
            <w:pPr>
              <w:spacing w:line="260" w:lineRule="exact"/>
              <w:jc w:val="both"/>
              <w:rPr>
                <w:rFonts w:ascii="Arial" w:hAnsi="Arial" w:cs="Arial"/>
              </w:rPr>
            </w:pPr>
          </w:p>
        </w:tc>
      </w:tr>
    </w:tbl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p w:rsidR="00F404E8" w:rsidRDefault="00FB7D36" w:rsidP="00AD749D">
      <w:pPr>
        <w:spacing w:before="1" w:line="280" w:lineRule="exact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Ku koncu roka mala spoločnosť dvoch pracovníkov na trvalý pracovný pomer a jedného </w:t>
      </w:r>
      <w:proofErr w:type="spellStart"/>
      <w:r>
        <w:rPr>
          <w:rFonts w:ascii="Arial" w:hAnsi="Arial" w:cs="Arial"/>
        </w:rPr>
        <w:t>dohodára</w:t>
      </w:r>
      <w:proofErr w:type="spellEnd"/>
      <w:r>
        <w:rPr>
          <w:rFonts w:ascii="Arial" w:hAnsi="Arial" w:cs="Arial"/>
        </w:rPr>
        <w:t>. Pracovné pomery vznikli k 1.11.2018.</w:t>
      </w:r>
    </w:p>
    <w:p w:rsidR="00FB7D36" w:rsidRPr="00A55E63" w:rsidRDefault="00FB7D36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EB55FA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EB55FA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</w:t>
      </w:r>
    </w:p>
    <w:p w:rsidR="00F404E8" w:rsidRPr="00A55E63" w:rsidRDefault="002C12B4" w:rsidP="00EB55FA">
      <w:pPr>
        <w:ind w:right="836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 o p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</w:rPr>
        <w:t>ij</w:t>
      </w:r>
      <w:r w:rsidRPr="00A55E63">
        <w:rPr>
          <w:rFonts w:ascii="Arial" w:eastAsia="Times New Roman" w:hAnsi="Arial" w:cs="Arial"/>
          <w:b/>
          <w:bCs/>
          <w:spacing w:val="1"/>
        </w:rPr>
        <w:t>a</w:t>
      </w:r>
      <w:r w:rsidRPr="00A55E63">
        <w:rPr>
          <w:rFonts w:ascii="Arial" w:eastAsia="Times New Roman" w:hAnsi="Arial" w:cs="Arial"/>
          <w:b/>
          <w:bCs/>
        </w:rPr>
        <w:t>tý</w:t>
      </w:r>
      <w:r w:rsidRPr="00A55E63">
        <w:rPr>
          <w:rFonts w:ascii="Arial" w:eastAsia="Times New Roman" w:hAnsi="Arial" w:cs="Arial"/>
          <w:b/>
          <w:bCs/>
          <w:spacing w:val="-2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  <w:r w:rsidRPr="00A55E63">
        <w:rPr>
          <w:rFonts w:ascii="Arial" w:eastAsia="Times New Roman" w:hAnsi="Arial" w:cs="Arial"/>
          <w:b/>
          <w:bCs/>
          <w:spacing w:val="2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postu</w:t>
      </w:r>
      <w:r w:rsidRPr="00A55E63">
        <w:rPr>
          <w:rFonts w:ascii="Arial" w:eastAsia="Times New Roman" w:hAnsi="Arial" w:cs="Arial"/>
          <w:b/>
          <w:bCs/>
          <w:spacing w:val="1"/>
        </w:rPr>
        <w:t>p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vie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ka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 s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lnenia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dpokladu,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 bude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  <w:u w:val="single"/>
        </w:rPr>
        <w:t>ržite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pokr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ť</w:t>
      </w:r>
      <w:r w:rsidR="002C12B4" w:rsidRPr="00A55E63">
        <w:rPr>
          <w:rFonts w:ascii="Arial" w:hAnsi="Arial" w:cs="Arial"/>
          <w:sz w:val="22"/>
          <w:szCs w:val="22"/>
        </w:rPr>
        <w:t xml:space="preserve"> vo svojej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innosti</w:t>
      </w:r>
      <w:r w:rsidRPr="00A55E63">
        <w:rPr>
          <w:rFonts w:ascii="Arial" w:hAnsi="Arial" w:cs="Arial"/>
          <w:sz w:val="22"/>
          <w:szCs w:val="22"/>
        </w:rPr>
        <w:t>:</w:t>
      </w:r>
    </w:p>
    <w:p w:rsidR="00401155" w:rsidRDefault="00FB7D36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Účtovná jednotka zostavila účtovnú závierku za predpokladu, že bude nepretržite pokračovať vo svojej činnosti.</w:t>
      </w:r>
    </w:p>
    <w:p w:rsidR="00FB7D36" w:rsidRPr="00A55E63" w:rsidRDefault="00FB7D36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Spôsob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 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jetku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 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Style w:val="Mriekatabuky"/>
        <w:tblW w:w="0" w:type="auto"/>
        <w:tblLook w:val="04A0"/>
      </w:tblPr>
      <w:tblGrid>
        <w:gridCol w:w="4843"/>
        <w:gridCol w:w="4844"/>
      </w:tblGrid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fin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kúpo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soby 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A55E63">
              <w:rPr>
                <w:rFonts w:ascii="Arial" w:hAnsi="Arial" w:cs="Arial"/>
                <w:sz w:val="22"/>
                <w:szCs w:val="22"/>
              </w:rPr>
              <w:t>tvor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Vlastné náklady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Kúpené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A55E63">
              <w:rPr>
                <w:rFonts w:ascii="Arial" w:hAnsi="Arial" w:cs="Arial"/>
                <w:sz w:val="22"/>
                <w:szCs w:val="22"/>
              </w:rPr>
              <w:t>ina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A55E63">
              <w:rPr>
                <w:rFonts w:ascii="Arial" w:hAnsi="Arial" w:cs="Arial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z w:val="22"/>
                <w:szCs w:val="22"/>
              </w:rPr>
              <w:t>ky 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>tane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 xml:space="preserve"> 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Pô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A55E63">
              <w:rPr>
                <w:rFonts w:ascii="Arial" w:hAnsi="Arial" w:cs="Arial"/>
                <w:sz w:val="22"/>
                <w:szCs w:val="22"/>
              </w:rPr>
              <w:t>ičky 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A55E63">
              <w:rPr>
                <w:rFonts w:ascii="Arial" w:hAnsi="Arial" w:cs="Arial"/>
                <w:sz w:val="22"/>
                <w:szCs w:val="22"/>
              </w:rPr>
              <w:t>úv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  <w:bookmarkStart w:id="0" w:name="_GoBack"/>
            <w:bookmarkEnd w:id="0"/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riv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to</w:t>
            </w:r>
            <w:r w:rsidRPr="00A55E63"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 w:rsidRPr="00A55E63">
              <w:rPr>
                <w:rFonts w:ascii="Arial" w:hAnsi="Arial" w:cs="Arial"/>
                <w:sz w:val="22"/>
                <w:szCs w:val="22"/>
              </w:rPr>
              <w:t>op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 w:rsidRPr="00A55E63"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</w:tbl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z w:val="22"/>
          <w:szCs w:val="22"/>
        </w:rPr>
        <w:t>Spôsob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é</w:t>
      </w:r>
      <w:r w:rsidR="002C12B4" w:rsidRPr="00A55E63">
        <w:rPr>
          <w:rFonts w:ascii="Arial" w:hAnsi="Arial" w:cs="Arial"/>
          <w:sz w:val="22"/>
          <w:szCs w:val="22"/>
          <w:u w:val="single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plánu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3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motn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hmotn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tku,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doba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nia,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ité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 odpisov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metó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pri u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ní odpisov</w:t>
      </w:r>
      <w:r w:rsidRPr="00A55E63">
        <w:rPr>
          <w:rFonts w:ascii="Arial" w:hAnsi="Arial" w:cs="Arial"/>
          <w:sz w:val="22"/>
          <w:szCs w:val="22"/>
        </w:rPr>
        <w:t>:</w:t>
      </w:r>
    </w:p>
    <w:p w:rsidR="00401155" w:rsidRDefault="00FB7D36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Účtovná jednotka nemá evidovaný odpisovaný majetok.</w:t>
      </w:r>
    </w:p>
    <w:p w:rsidR="00FB7D36" w:rsidRPr="00A55E63" w:rsidRDefault="00FB7D36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d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 xml:space="preserve"> 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59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metód</w:t>
      </w:r>
      <w:r w:rsidR="002C12B4"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ním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hto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ísl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vu 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nú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hodnotu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tku,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kov,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ladn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u hospod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401155" w:rsidRDefault="00FB7D36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 xml:space="preserve">Účtovná jednotka zostavuje účtovnú závierku ako </w:t>
      </w:r>
      <w:proofErr w:type="spellStart"/>
      <w:r>
        <w:rPr>
          <w:rFonts w:ascii="Arial" w:hAnsi="Arial" w:cs="Arial"/>
          <w:spacing w:val="-5"/>
          <w:sz w:val="22"/>
          <w:szCs w:val="22"/>
        </w:rPr>
        <w:t>mikro</w:t>
      </w:r>
      <w:proofErr w:type="spellEnd"/>
      <w:r>
        <w:rPr>
          <w:rFonts w:ascii="Arial" w:hAnsi="Arial" w:cs="Arial"/>
          <w:spacing w:val="-5"/>
          <w:sz w:val="22"/>
          <w:szCs w:val="22"/>
        </w:rPr>
        <w:t xml:space="preserve"> účtovná jednotka, keďže spĺňa pre zostavenie tejto závierky všetky predpoklady.</w:t>
      </w:r>
    </w:p>
    <w:p w:rsidR="00FB7D36" w:rsidRDefault="00FB7D36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FB7D36" w:rsidRPr="00A55E63" w:rsidRDefault="00FB7D36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dotá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ich 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A55E6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íctv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A55E63" w:rsidRPr="00A55E63">
        <w:rPr>
          <w:rFonts w:ascii="Arial" w:hAnsi="Arial" w:cs="Arial"/>
          <w:spacing w:val="-1"/>
          <w:sz w:val="22"/>
          <w:szCs w:val="22"/>
        </w:rPr>
        <w:t>:</w:t>
      </w:r>
    </w:p>
    <w:p w:rsidR="00401155" w:rsidRDefault="00FB7D36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 dotáciách nebolo účtované.</w:t>
      </w:r>
    </w:p>
    <w:p w:rsidR="00FB7D36" w:rsidRPr="00A55E63" w:rsidRDefault="00FB7D36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F404E8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tovaní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b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dobí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er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isk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rokov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uhr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nú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str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súč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uviesť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4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sledok hospod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nia 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z w:val="22"/>
          <w:szCs w:val="22"/>
        </w:rPr>
        <w:t>:</w:t>
      </w:r>
    </w:p>
    <w:p w:rsidR="00F404E8" w:rsidRDefault="00FB7D36" w:rsidP="00AD749D">
      <w:pPr>
        <w:spacing w:before="1" w:line="280" w:lineRule="exact"/>
        <w:jc w:val="both"/>
        <w:rPr>
          <w:rFonts w:ascii="Arial" w:hAnsi="Arial" w:cs="Arial"/>
        </w:rPr>
      </w:pPr>
      <w:r>
        <w:rPr>
          <w:rFonts w:ascii="Arial" w:hAnsi="Arial" w:cs="Arial"/>
        </w:rPr>
        <w:t>O opravách významných chýb minulých období nebolo účtované.</w:t>
      </w:r>
    </w:p>
    <w:p w:rsidR="00FB7D36" w:rsidRPr="00A55E63" w:rsidRDefault="00FB7D36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401155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40115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III</w:t>
      </w:r>
    </w:p>
    <w:p w:rsidR="00F404E8" w:rsidRPr="00A55E63" w:rsidRDefault="002C12B4" w:rsidP="00401155">
      <w:pPr>
        <w:ind w:right="157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ie, ktoré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vysv</w:t>
      </w:r>
      <w:r w:rsidRPr="00A55E63">
        <w:rPr>
          <w:rFonts w:ascii="Arial" w:eastAsia="Times New Roman" w:hAnsi="Arial" w:cs="Arial"/>
          <w:b/>
          <w:bCs/>
          <w:spacing w:val="1"/>
        </w:rPr>
        <w:t>e</w:t>
      </w:r>
      <w:r w:rsidRPr="00A55E63">
        <w:rPr>
          <w:rFonts w:ascii="Arial" w:eastAsia="Times New Roman" w:hAnsi="Arial" w:cs="Arial"/>
          <w:b/>
          <w:bCs/>
        </w:rPr>
        <w:t>tľujú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dop</w:t>
      </w:r>
      <w:r w:rsidRPr="00A55E63">
        <w:rPr>
          <w:rFonts w:ascii="Arial" w:eastAsia="Times New Roman" w:hAnsi="Arial" w:cs="Arial"/>
          <w:b/>
          <w:bCs/>
          <w:spacing w:val="-2"/>
        </w:rPr>
        <w:t>ĺ</w:t>
      </w:r>
      <w:r w:rsidRPr="00A55E63">
        <w:rPr>
          <w:rFonts w:ascii="Arial" w:eastAsia="Times New Roman" w:hAnsi="Arial" w:cs="Arial"/>
          <w:b/>
          <w:bCs/>
        </w:rPr>
        <w:t>ňa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ú súv</w:t>
      </w:r>
      <w:r w:rsidRPr="00A55E63">
        <w:rPr>
          <w:rFonts w:ascii="Arial" w:eastAsia="Times New Roman" w:hAnsi="Arial" w:cs="Arial"/>
          <w:b/>
          <w:bCs/>
          <w:spacing w:val="-3"/>
        </w:rPr>
        <w:t>a</w:t>
      </w:r>
      <w:r w:rsidRPr="00A55E63">
        <w:rPr>
          <w:rFonts w:ascii="Arial" w:eastAsia="Times New Roman" w:hAnsi="Arial" w:cs="Arial"/>
          <w:b/>
          <w:bCs/>
          <w:spacing w:val="-2"/>
        </w:rPr>
        <w:t>h</w:t>
      </w:r>
      <w:r w:rsidRPr="00A55E63">
        <w:rPr>
          <w:rFonts w:ascii="Arial" w:eastAsia="Times New Roman" w:hAnsi="Arial" w:cs="Arial"/>
          <w:b/>
          <w:bCs/>
        </w:rPr>
        <w:t>u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výkaz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z</w:t>
      </w:r>
      <w:r w:rsidRPr="00A55E63">
        <w:rPr>
          <w:rFonts w:ascii="Arial" w:eastAsia="Times New Roman" w:hAnsi="Arial" w:cs="Arial"/>
          <w:b/>
          <w:bCs/>
        </w:rPr>
        <w:t>is</w:t>
      </w:r>
      <w:r w:rsidRPr="00A55E63">
        <w:rPr>
          <w:rFonts w:ascii="Arial" w:eastAsia="Times New Roman" w:hAnsi="Arial" w:cs="Arial"/>
          <w:b/>
          <w:bCs/>
          <w:spacing w:val="1"/>
        </w:rPr>
        <w:t>k</w:t>
      </w:r>
      <w:r w:rsidRPr="00A55E63">
        <w:rPr>
          <w:rFonts w:ascii="Arial" w:eastAsia="Times New Roman" w:hAnsi="Arial" w:cs="Arial"/>
          <w:b/>
          <w:bCs/>
        </w:rPr>
        <w:t>ov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st</w:t>
      </w:r>
      <w:r w:rsidRPr="00A55E63">
        <w:rPr>
          <w:rFonts w:ascii="Arial" w:eastAsia="Times New Roman" w:hAnsi="Arial" w:cs="Arial"/>
          <w:b/>
          <w:bCs/>
          <w:spacing w:val="-2"/>
        </w:rPr>
        <w:t>r</w:t>
      </w:r>
      <w:r w:rsidRPr="00A55E63">
        <w:rPr>
          <w:rFonts w:ascii="Arial" w:eastAsia="Times New Roman" w:hAnsi="Arial" w:cs="Arial"/>
          <w:b/>
          <w:bCs/>
        </w:rPr>
        <w:t>át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 sume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ô</w:t>
      </w:r>
      <w:r w:rsidR="002C12B4" w:rsidRPr="00A55E63">
        <w:rPr>
          <w:rFonts w:ascii="Arial" w:hAnsi="Arial" w:cs="Arial"/>
          <w:sz w:val="22"/>
          <w:szCs w:val="22"/>
        </w:rPr>
        <w:t>vodo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niku jednotli</w:t>
      </w:r>
      <w:r w:rsidR="002C12B4" w:rsidRPr="00A55E63">
        <w:rPr>
          <w:rFonts w:ascii="Arial" w:hAnsi="Arial" w:cs="Arial"/>
          <w:spacing w:val="-3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z w:val="22"/>
          <w:szCs w:val="22"/>
        </w:rPr>
        <w:t>n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b/>
          <w:sz w:val="22"/>
          <w:szCs w:val="22"/>
        </w:rPr>
        <w:t>kladov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b/>
          <w:sz w:val="22"/>
          <w:szCs w:val="22"/>
        </w:rPr>
        <w:t>lebo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b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b/>
          <w:sz w:val="22"/>
          <w:szCs w:val="22"/>
        </w:rPr>
        <w:t>nosov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majú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nimo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45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rozs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no</w:t>
      </w:r>
      <w:r w:rsidR="002C12B4" w:rsidRPr="00A55E63">
        <w:rPr>
          <w:rFonts w:ascii="Arial" w:hAnsi="Arial" w:cs="Arial"/>
          <w:spacing w:val="4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ku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lebo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dôvodu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ško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ivel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ôm</w:t>
      </w:r>
      <w:r w:rsidR="00A55E63" w:rsidRPr="00A55E63">
        <w:rPr>
          <w:rFonts w:ascii="Arial" w:hAnsi="Arial" w:cs="Arial"/>
          <w:sz w:val="22"/>
          <w:szCs w:val="22"/>
        </w:rPr>
        <w:t>:</w:t>
      </w:r>
    </w:p>
    <w:p w:rsidR="00373635" w:rsidRDefault="00FB7D36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  <w:r>
        <w:rPr>
          <w:rFonts w:ascii="Arial" w:hAnsi="Arial" w:cs="Arial"/>
          <w:spacing w:val="-4"/>
          <w:sz w:val="22"/>
          <w:szCs w:val="22"/>
        </w:rPr>
        <w:t>Účtovná jednotka neúčtovala o nákladoch alebo výnosoch, ktoré by mali výnimočný výskyt alebo rozsah.</w:t>
      </w:r>
    </w:p>
    <w:p w:rsidR="00FB7D36" w:rsidRPr="00A55E63" w:rsidRDefault="00FB7D36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o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  <w:r w:rsidR="00FB7D36">
        <w:rPr>
          <w:rFonts w:ascii="Arial" w:hAnsi="Arial" w:cs="Arial"/>
          <w:sz w:val="22"/>
          <w:szCs w:val="22"/>
        </w:rPr>
        <w:t xml:space="preserve"> účtovná jednotka neeviduje záväzky so zostatkovou dobou splatnosti dlhšou ako päť rokov a ani o zabezpečených záväzkoch.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 so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ostatkovou dobou sp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tnosti dlhšou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 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z w:val="22"/>
          <w:szCs w:val="22"/>
        </w:rPr>
        <w:t>ť rokov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opis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spôso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 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äz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vlast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najmä – d</w:t>
      </w:r>
      <w:r w:rsidR="002C12B4" w:rsidRPr="00A55E63">
        <w:rPr>
          <w:rFonts w:ascii="Arial" w:hAnsi="Arial" w:cs="Arial"/>
          <w:sz w:val="22"/>
          <w:szCs w:val="22"/>
        </w:rPr>
        <w:t>ôvod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dobudnutia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ií,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menovitá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ota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ovitá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lna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hto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nom imaní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obudli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rú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iedli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inú osobu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et a </w:t>
      </w:r>
      <w:r w:rsidR="002C12B4" w:rsidRPr="00A55E63">
        <w:rPr>
          <w:rFonts w:ascii="Arial" w:hAnsi="Arial" w:cs="Arial"/>
          <w:sz w:val="22"/>
          <w:szCs w:val="22"/>
        </w:rPr>
        <w:t>menovit</w:t>
      </w:r>
      <w:r w:rsidRPr="00A55E63">
        <w:rPr>
          <w:rFonts w:ascii="Arial" w:hAnsi="Arial" w:cs="Arial"/>
          <w:sz w:val="22"/>
          <w:szCs w:val="22"/>
        </w:rPr>
        <w:t xml:space="preserve">á </w:t>
      </w:r>
      <w:r w:rsidR="002C12B4" w:rsidRPr="00A55E63">
        <w:rPr>
          <w:rFonts w:ascii="Arial" w:hAnsi="Arial" w:cs="Arial"/>
          <w:sz w:val="22"/>
          <w:szCs w:val="22"/>
        </w:rPr>
        <w:t>hodnot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z w:val="22"/>
          <w:szCs w:val="22"/>
        </w:rPr>
        <w:t>a hodnote,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ktorú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dli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be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 ich 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ntuál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 xml:space="preserve">iel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kladnom 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Default="00FB7D36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Účtovná jednotka neúčtuje o vlastných  akciách.</w:t>
      </w:r>
    </w:p>
    <w:p w:rsidR="00FB7D36" w:rsidRPr="00A55E63" w:rsidRDefault="00FB7D36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o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ruk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lenov štatutá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tovnej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to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b) p</w:t>
      </w:r>
      <w:r w:rsidR="002C12B4" w:rsidRPr="00A55E63">
        <w:rPr>
          <w:rFonts w:ascii="Arial" w:hAnsi="Arial" w:cs="Arial"/>
          <w:sz w:val="22"/>
          <w:szCs w:val="22"/>
        </w:rPr>
        <w:t>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lenom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suma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dňu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tovného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obdobia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splat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</w:t>
      </w:r>
      <w:r w:rsidR="002C12B4" w:rsidRPr="00A55E63">
        <w:rPr>
          <w:rFonts w:ascii="Arial" w:hAnsi="Arial" w:cs="Arial"/>
          <w:spacing w:val="-4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odpust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odpí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obdobia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org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y</w:t>
      </w:r>
      <w:r w:rsidRPr="00A55E63">
        <w:rPr>
          <w:rFonts w:ascii="Arial" w:hAnsi="Arial" w:cs="Arial"/>
          <w:spacing w:val="-2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373635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</w:rPr>
        <w:t>hlav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nk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h,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4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oli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; 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ri pôžičk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sa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 úr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sadz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637F73"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ostried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plnenia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súkromné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nmi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rne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nu,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né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tovať</w:t>
      </w:r>
      <w:r w:rsidRPr="00A55E63">
        <w:rPr>
          <w:rFonts w:ascii="Arial" w:hAnsi="Arial" w:cs="Arial"/>
          <w:sz w:val="22"/>
          <w:szCs w:val="22"/>
        </w:rPr>
        <w:t>:</w:t>
      </w:r>
    </w:p>
    <w:p w:rsidR="00637F73" w:rsidRDefault="00FB7D36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Pre bod č. 4 písmená a až d nemá účtovná jednotka obsahovú náplň.</w:t>
      </w:r>
    </w:p>
    <w:p w:rsidR="00FB7D36" w:rsidRPr="00A55E63" w:rsidRDefault="00FB7D36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povinnosti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2"/>
          <w:sz w:val="22"/>
          <w:szCs w:val="22"/>
        </w:rPr>
        <w:t>to</w:t>
      </w:r>
      <w:r w:rsidRPr="00A55E63">
        <w:rPr>
          <w:rFonts w:ascii="Arial" w:hAnsi="Arial" w:cs="Arial"/>
          <w:spacing w:val="2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0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povinností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ujú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súva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sú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posúd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f</w:t>
      </w:r>
      <w:r w:rsidR="002C12B4" w:rsidRPr="00A55E63">
        <w:rPr>
          <w:rFonts w:ascii="Arial" w:hAnsi="Arial" w:cs="Arial"/>
          <w:sz w:val="22"/>
          <w:szCs w:val="22"/>
        </w:rPr>
        <w:t>inan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situ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jom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tívn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jmu,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u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tvor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mlúv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 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šte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boli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povinnosti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li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kon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sion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lúv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 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poplatku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lé zostáv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júce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platnosti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pacing w:val="-8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8"/>
          <w:sz w:val="22"/>
          <w:szCs w:val="22"/>
        </w:rPr>
        <w:t xml:space="preserve">b)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z w:val="22"/>
          <w:szCs w:val="22"/>
          <w:u w:val="single"/>
        </w:rPr>
        <w:t>ov</w:t>
      </w:r>
      <w:r w:rsidR="002C12B4" w:rsidRPr="00A55E63">
        <w:rPr>
          <w:rFonts w:ascii="Arial" w:hAnsi="Arial" w:cs="Arial"/>
          <w:sz w:val="22"/>
          <w:szCs w:val="22"/>
        </w:rPr>
        <w:t>, 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 xml:space="preserve">mi sa 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umie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 kto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  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toh</w:t>
      </w:r>
      <w:r w:rsidR="002C12B4" w:rsidRPr="00A55E63">
        <w:rPr>
          <w:rFonts w:ascii="Arial" w:hAnsi="Arial" w:cs="Arial"/>
          <w:spacing w:val="-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stane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</w:t>
      </w:r>
      <w:r w:rsidR="002C12B4" w:rsidRPr="00A55E63">
        <w:rPr>
          <w:rFonts w:ascii="Arial" w:hAnsi="Arial" w:cs="Arial"/>
          <w:spacing w:val="2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jedna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viac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lostí v budú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nosti, 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 nez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 od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istujúca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dok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losti,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torá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uje v súva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he</w:t>
      </w:r>
      <w:r w:rsidR="002C12B4" w:rsidRPr="00A55E63">
        <w:rPr>
          <w:rFonts w:ascii="Arial" w:hAnsi="Arial" w:cs="Arial"/>
          <w:sz w:val="22"/>
          <w:szCs w:val="22"/>
        </w:rPr>
        <w:t>,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ra</w:t>
      </w:r>
      <w:r w:rsidR="002C12B4" w:rsidRPr="00A55E63">
        <w:rPr>
          <w:rFonts w:ascii="Arial" w:hAnsi="Arial" w:cs="Arial"/>
          <w:sz w:val="22"/>
          <w:szCs w:val="22"/>
        </w:rPr>
        <w:t>vd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podob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splnenie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tejto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bude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4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konomi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 xml:space="preserve">itkov,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ška t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jto povinnosti sa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spoľ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hlivo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niť</w:t>
      </w:r>
      <w:r w:rsidRPr="00A55E63">
        <w:rPr>
          <w:rFonts w:ascii="Arial" w:hAnsi="Arial" w:cs="Arial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 fi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 povinností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 xml:space="preserve">, a to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povinností</w:t>
      </w:r>
      <w:r w:rsidR="002C12B4" w:rsidRPr="00A55E63">
        <w:rPr>
          <w:rFonts w:ascii="Arial" w:hAnsi="Arial" w:cs="Arial"/>
          <w:spacing w:val="4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</w:t>
      </w:r>
      <w:r w:rsidR="002C12B4" w:rsidRPr="00A55E63">
        <w:rPr>
          <w:rFonts w:ascii="Arial" w:hAnsi="Arial" w:cs="Arial"/>
          <w:spacing w:val="3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jednotke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dstat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m 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vom</w:t>
      </w:r>
      <w:r w:rsidRPr="00A55E63">
        <w:rPr>
          <w:rFonts w:ascii="Arial" w:hAnsi="Arial" w:cs="Arial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F404E8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nností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7"/>
          <w:sz w:val="22"/>
          <w:szCs w:val="22"/>
          <w:u w:val="single"/>
        </w:rPr>
        <w:t> </w:t>
      </w:r>
      <w:r w:rsidR="002C12B4" w:rsidRPr="00A55E63">
        <w:rPr>
          <w:rFonts w:ascii="Arial" w:hAnsi="Arial" w:cs="Arial"/>
          <w:sz w:val="22"/>
          <w:szCs w:val="22"/>
          <w:u w:val="single"/>
        </w:rPr>
        <w:t>dô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hodko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ogr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mov</w:t>
      </w:r>
      <w:r w:rsidR="002C12B4" w:rsidRPr="00A55E63">
        <w:rPr>
          <w:rFonts w:ascii="Arial" w:hAnsi="Arial" w:cs="Arial"/>
          <w:sz w:val="22"/>
          <w:szCs w:val="22"/>
        </w:rPr>
        <w:t xml:space="preserve">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mestn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Pr="00A55E63">
        <w:rPr>
          <w:rFonts w:ascii="Arial" w:hAnsi="Arial" w:cs="Arial"/>
          <w:sz w:val="22"/>
          <w:szCs w:val="22"/>
        </w:rPr>
        <w:t>:</w:t>
      </w:r>
    </w:p>
    <w:p w:rsidR="00A55E63" w:rsidRDefault="00A55E6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FB7D36" w:rsidRDefault="00FB7D36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Pre bod 5. Písm. a až d nemá účtovná jednotka obsahovú náplň.</w:t>
      </w:r>
    </w:p>
    <w:p w:rsidR="00FB7D36" w:rsidRPr="00A55E63" w:rsidRDefault="00FB7D36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D5C84" w:rsidRDefault="009D5C8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Informácie o udelení výlučného práva alebo osobitného práva, ktorým sa udelilo právo poskytovať </w:t>
      </w:r>
      <w:r w:rsidRPr="00A55E63">
        <w:rPr>
          <w:rFonts w:ascii="Arial" w:hAnsi="Arial" w:cs="Arial"/>
          <w:b/>
          <w:sz w:val="22"/>
          <w:szCs w:val="22"/>
          <w:u w:val="single"/>
        </w:rPr>
        <w:t>služby vo verejnom záujme</w:t>
      </w:r>
      <w:r w:rsidRPr="00A55E63">
        <w:rPr>
          <w:rFonts w:ascii="Arial" w:hAnsi="Arial" w:cs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</w:p>
    <w:p w:rsidR="00FB7D36" w:rsidRPr="00A55E63" w:rsidRDefault="00FB7D36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Pre bod 6 nemá účtovná jednotka obsahovú náplň.</w:t>
      </w:r>
    </w:p>
    <w:sectPr w:rsidR="00FB7D36" w:rsidRPr="00A55E63" w:rsidSect="001954B3">
      <w:headerReference w:type="default" r:id="rId7"/>
      <w:footerReference w:type="default" r:id="rId8"/>
      <w:pgSz w:w="11907" w:h="16860"/>
      <w:pgMar w:top="1340" w:right="1300" w:bottom="800" w:left="1060" w:header="0" w:footer="620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5709A" w:rsidRDefault="00E5709A">
      <w:r>
        <w:separator/>
      </w:r>
    </w:p>
  </w:endnote>
  <w:endnote w:type="continuationSeparator" w:id="0">
    <w:p w:rsidR="00E5709A" w:rsidRDefault="00E5709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04E8" w:rsidRDefault="00742066">
    <w:pPr>
      <w:spacing w:line="200" w:lineRule="exact"/>
      <w:rPr>
        <w:sz w:val="20"/>
        <w:szCs w:val="20"/>
      </w:rPr>
    </w:pPr>
    <w:r w:rsidRPr="00742066">
      <w:rPr>
        <w:lang w:val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483.9pt;margin-top:800.05pt;width:42.6pt;height:14pt;z-index:-251658752;mso-position-horizontal-relative:page;mso-position-vertical-relative:page" filled="f" stroked="f">
          <v:textbox inset="0,0,0,0">
            <w:txbxContent>
              <w:p w:rsidR="00F404E8" w:rsidRDefault="002C12B4">
                <w:pPr>
                  <w:pStyle w:val="Zkladntext"/>
                  <w:spacing w:line="265" w:lineRule="exact"/>
                  <w:ind w:left="20" w:firstLine="0"/>
                  <w:rPr>
                    <w:rFonts w:cs="Times New Roman"/>
                  </w:rPr>
                </w:pPr>
                <w:r>
                  <w:rPr>
                    <w:rFonts w:cs="Times New Roman"/>
                  </w:rPr>
                  <w:t>Str</w:t>
                </w:r>
                <w:r>
                  <w:rPr>
                    <w:rFonts w:cs="Times New Roman"/>
                    <w:spacing w:val="-2"/>
                  </w:rPr>
                  <w:t>a</w:t>
                </w:r>
                <w:r>
                  <w:rPr>
                    <w:rFonts w:cs="Times New Roman"/>
                  </w:rPr>
                  <w:t>na</w:t>
                </w:r>
                <w:r>
                  <w:rPr>
                    <w:rFonts w:cs="Times New Roman"/>
                    <w:spacing w:val="-1"/>
                  </w:rPr>
                  <w:t xml:space="preserve"> </w:t>
                </w:r>
                <w:r w:rsidR="00742066">
                  <w:fldChar w:fldCharType="begin"/>
                </w:r>
                <w:r>
                  <w:rPr>
                    <w:rFonts w:cs="Times New Roman"/>
                  </w:rPr>
                  <w:instrText xml:space="preserve"> PAGE </w:instrText>
                </w:r>
                <w:r w:rsidR="00742066">
                  <w:fldChar w:fldCharType="separate"/>
                </w:r>
                <w:r w:rsidR="00FB7D36">
                  <w:rPr>
                    <w:rFonts w:cs="Times New Roman"/>
                    <w:noProof/>
                  </w:rPr>
                  <w:t>3</w:t>
                </w:r>
                <w:r w:rsidR="00742066"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5709A" w:rsidRDefault="00E5709A">
      <w:r>
        <w:separator/>
      </w:r>
    </w:p>
  </w:footnote>
  <w:footnote w:type="continuationSeparator" w:id="0">
    <w:p w:rsidR="00E5709A" w:rsidRDefault="00E5709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784D" w:rsidRDefault="0055784D">
    <w:pPr>
      <w:pStyle w:val="Hlavika"/>
    </w:pPr>
  </w:p>
  <w:p w:rsidR="0055784D" w:rsidRDefault="0055784D">
    <w:pPr>
      <w:pStyle w:val="Hlavika"/>
    </w:pPr>
  </w:p>
  <w:p w:rsidR="0055784D" w:rsidRDefault="0055784D">
    <w:pPr>
      <w:pStyle w:val="Hlavika"/>
    </w:pPr>
  </w:p>
  <w:p w:rsidR="0055784D" w:rsidRDefault="0055784D" w:rsidP="004A2BF3">
    <w:pPr>
      <w:pStyle w:val="Zkladn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</w:rPr>
    </w:pPr>
    <w:r w:rsidRPr="004A2BF3">
      <w:rPr>
        <w:rFonts w:ascii="Arial" w:hAnsi="Arial" w:cs="Arial"/>
        <w:sz w:val="22"/>
        <w:szCs w:val="22"/>
        <w:bdr w:val="single" w:sz="4" w:space="0" w:color="auto"/>
      </w:rPr>
      <w:t>Po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z</w:t>
    </w:r>
    <w:r w:rsidRPr="004A2BF3">
      <w:rPr>
        <w:rFonts w:ascii="Arial" w:hAnsi="Arial" w:cs="Arial"/>
        <w:sz w:val="22"/>
        <w:szCs w:val="22"/>
        <w:bdr w:val="single" w:sz="4" w:space="0" w:color="auto"/>
      </w:rPr>
      <w:t>n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>á</w:t>
    </w:r>
    <w:r w:rsidRPr="004A2BF3">
      <w:rPr>
        <w:rFonts w:ascii="Arial" w:hAnsi="Arial" w:cs="Arial"/>
        <w:sz w:val="22"/>
        <w:szCs w:val="22"/>
        <w:bdr w:val="single" w:sz="4" w:space="0" w:color="auto"/>
      </w:rPr>
      <w:t>m</w:t>
    </w:r>
    <w:r w:rsidRPr="004A2BF3">
      <w:rPr>
        <w:rFonts w:ascii="Arial" w:hAnsi="Arial" w:cs="Arial"/>
        <w:spacing w:val="2"/>
        <w:sz w:val="22"/>
        <w:szCs w:val="22"/>
        <w:bdr w:val="single" w:sz="4" w:space="0" w:color="auto"/>
      </w:rPr>
      <w:t>k</w:t>
    </w:r>
    <w:r w:rsidRPr="004A2BF3">
      <w:rPr>
        <w:rFonts w:ascii="Arial" w:hAnsi="Arial" w:cs="Arial"/>
        <w:sz w:val="22"/>
        <w:szCs w:val="22"/>
        <w:bdr w:val="single" w:sz="4" w:space="0" w:color="auto"/>
      </w:rPr>
      <w:t>y</w:t>
    </w:r>
    <w:r w:rsidRPr="004A2BF3">
      <w:rPr>
        <w:rFonts w:ascii="Arial" w:hAnsi="Arial" w:cs="Arial"/>
        <w:spacing w:val="-8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Ú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 </w:t>
    </w:r>
    <w:r w:rsidR="004A2BF3" w:rsidRPr="004A2BF3">
      <w:rPr>
        <w:rFonts w:ascii="Arial" w:hAnsi="Arial" w:cs="Arial"/>
        <w:sz w:val="22"/>
        <w:szCs w:val="22"/>
        <w:bdr w:val="single" w:sz="4" w:space="0" w:color="auto"/>
      </w:rPr>
      <w:t xml:space="preserve">MÚJ </w:t>
    </w:r>
    <w:r w:rsidRPr="004A2BF3">
      <w:rPr>
        <w:rFonts w:ascii="Arial" w:hAnsi="Arial" w:cs="Arial"/>
        <w:sz w:val="22"/>
        <w:szCs w:val="22"/>
        <w:bdr w:val="single" w:sz="4" w:space="0" w:color="auto"/>
      </w:rPr>
      <w:t>3 –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>01</w:t>
    </w:r>
    <w:r>
      <w:rPr>
        <w:rFonts w:ascii="Arial" w:hAnsi="Arial" w:cs="Arial"/>
        <w:sz w:val="22"/>
        <w:szCs w:val="22"/>
      </w:rPr>
      <w:t xml:space="preserve"> </w:t>
    </w:r>
    <w:r w:rsidR="004A2BF3">
      <w:rPr>
        <w:rFonts w:ascii="Arial" w:hAnsi="Arial" w:cs="Arial"/>
        <w:sz w:val="22"/>
        <w:szCs w:val="22"/>
      </w:rPr>
      <w:t xml:space="preserve">                        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ČO: </w:t>
    </w:r>
    <w:r w:rsidR="00FB7D36">
      <w:rPr>
        <w:rFonts w:ascii="Arial" w:hAnsi="Arial" w:cs="Arial"/>
        <w:sz w:val="22"/>
        <w:szCs w:val="22"/>
        <w:bdr w:val="single" w:sz="4" w:space="0" w:color="auto"/>
      </w:rPr>
      <w:t>50981757</w:t>
    </w:r>
    <w:r w:rsidR="004A2BF3">
      <w:rPr>
        <w:rFonts w:ascii="Arial" w:hAnsi="Arial" w:cs="Arial"/>
        <w:sz w:val="22"/>
        <w:szCs w:val="22"/>
        <w:bdr w:val="single" w:sz="4" w:space="0" w:color="auto"/>
      </w:rPr>
      <w:t xml:space="preserve">      </w:t>
    </w:r>
    <w:r>
      <w:rPr>
        <w:rFonts w:ascii="Arial" w:hAnsi="Arial" w:cs="Arial"/>
        <w:sz w:val="22"/>
        <w:szCs w:val="22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D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Č: </w:t>
    </w:r>
    <w:r w:rsidR="00FB7D36">
      <w:rPr>
        <w:rFonts w:ascii="Arial" w:hAnsi="Arial" w:cs="Arial"/>
        <w:sz w:val="22"/>
        <w:szCs w:val="22"/>
        <w:bdr w:val="single" w:sz="4" w:space="0" w:color="auto"/>
      </w:rPr>
      <w:t>2120543942</w:t>
    </w:r>
  </w:p>
  <w:p w:rsidR="0055784D" w:rsidRDefault="0055784D" w:rsidP="0055784D">
    <w:pPr>
      <w:pStyle w:val="Hlavika"/>
      <w:rPr>
        <w:rFonts w:ascii="Times New Roman" w:hAnsi="Times New Roman" w:cs="Times New Roman"/>
        <w:sz w:val="24"/>
        <w:szCs w:val="24"/>
      </w:rPr>
    </w:pPr>
  </w:p>
  <w:p w:rsidR="0055784D" w:rsidRDefault="0055784D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1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2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3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4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5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6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1"/>
  </w:num>
  <w:num w:numId="5">
    <w:abstractNumId w:val="4"/>
  </w:num>
  <w:num w:numId="6">
    <w:abstractNumId w:val="2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284"/>
  <w:hyphenationZone w:val="425"/>
  <w:drawingGridHorizontalSpacing w:val="110"/>
  <w:displayHorizontalDrawingGridEvery w:val="2"/>
  <w:characterSpacingControl w:val="doNotCompress"/>
  <w:hdrShapeDefaults>
    <o:shapedefaults v:ext="edit" spidmax="819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</w:compat>
  <w:rsids>
    <w:rsidRoot w:val="00F404E8"/>
    <w:rsid w:val="00125B26"/>
    <w:rsid w:val="001406AD"/>
    <w:rsid w:val="001954B3"/>
    <w:rsid w:val="002401F1"/>
    <w:rsid w:val="002C12B4"/>
    <w:rsid w:val="002D7E6D"/>
    <w:rsid w:val="003657F5"/>
    <w:rsid w:val="00373635"/>
    <w:rsid w:val="003D056F"/>
    <w:rsid w:val="00401155"/>
    <w:rsid w:val="004A2BF3"/>
    <w:rsid w:val="0055784D"/>
    <w:rsid w:val="00623868"/>
    <w:rsid w:val="00637F73"/>
    <w:rsid w:val="00676DB4"/>
    <w:rsid w:val="00742066"/>
    <w:rsid w:val="008006E2"/>
    <w:rsid w:val="00844508"/>
    <w:rsid w:val="008771A6"/>
    <w:rsid w:val="00913435"/>
    <w:rsid w:val="00916772"/>
    <w:rsid w:val="009A27D0"/>
    <w:rsid w:val="009D3D78"/>
    <w:rsid w:val="009D5C84"/>
    <w:rsid w:val="00A55E63"/>
    <w:rsid w:val="00AD6C8A"/>
    <w:rsid w:val="00AD749D"/>
    <w:rsid w:val="00B15E67"/>
    <w:rsid w:val="00B7440A"/>
    <w:rsid w:val="00C01CB7"/>
    <w:rsid w:val="00CC3205"/>
    <w:rsid w:val="00CD545D"/>
    <w:rsid w:val="00E5709A"/>
    <w:rsid w:val="00EB4798"/>
    <w:rsid w:val="00EB55FA"/>
    <w:rsid w:val="00EE170B"/>
    <w:rsid w:val="00EE5474"/>
    <w:rsid w:val="00F404E8"/>
    <w:rsid w:val="00F817B0"/>
    <w:rsid w:val="00FB7D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uiPriority w:val="1"/>
    <w:qFormat/>
    <w:rsid w:val="001954B3"/>
    <w:rPr>
      <w:lang w:val="sk-SK"/>
    </w:rPr>
  </w:style>
  <w:style w:type="paragraph" w:styleId="Nadpis1">
    <w:name w:val="heading 1"/>
    <w:basedOn w:val="Normlny"/>
    <w:uiPriority w:val="1"/>
    <w:qFormat/>
    <w:rsid w:val="001954B3"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1954B3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rsid w:val="001954B3"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ekzoznamu">
    <w:name w:val="List Paragraph"/>
    <w:basedOn w:val="Normlny"/>
    <w:uiPriority w:val="1"/>
    <w:qFormat/>
    <w:rsid w:val="001954B3"/>
  </w:style>
  <w:style w:type="paragraph" w:customStyle="1" w:styleId="TableParagraph">
    <w:name w:val="Table Paragraph"/>
    <w:basedOn w:val="Normlny"/>
    <w:uiPriority w:val="1"/>
    <w:qFormat/>
    <w:rsid w:val="001954B3"/>
  </w:style>
  <w:style w:type="paragraph" w:styleId="Hlavika">
    <w:name w:val="header"/>
    <w:basedOn w:val="Normlny"/>
    <w:link w:val="Hlavika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EB4798"/>
  </w:style>
  <w:style w:type="paragraph" w:styleId="Pta">
    <w:name w:val="footer"/>
    <w:basedOn w:val="Normlny"/>
    <w:link w:val="Pta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B4798"/>
  </w:style>
  <w:style w:type="table" w:styleId="Mriekatabuky">
    <w:name w:val="Table Grid"/>
    <w:basedOn w:val="Normlnatabuka"/>
    <w:uiPriority w:val="59"/>
    <w:rsid w:val="002D7E6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816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1133</Words>
  <Characters>6463</Characters>
  <Application>Microsoft Office Word</Application>
  <DocSecurity>0</DocSecurity>
  <Lines>53</Lines>
  <Paragraphs>15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Opatrenie</vt:lpstr>
    </vt:vector>
  </TitlesOfParts>
  <Company>PKF Slovensko s.r.o.</Company>
  <LinksUpToDate>false</LinksUpToDate>
  <CharactersWithSpaces>7581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maria</dc:creator>
  <cp:lastModifiedBy>Používateľ systému Windows</cp:lastModifiedBy>
  <cp:revision>2</cp:revision>
  <cp:lastPrinted>2019-03-17T17:29:00Z</cp:lastPrinted>
  <dcterms:created xsi:type="dcterms:W3CDTF">2019-03-17T17:30:00Z</dcterms:created>
  <dcterms:modified xsi:type="dcterms:W3CDTF">2019-03-17T17:30:00Z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2013-12-16T00:00:00Z</vt:filetime>
  </property>
  <property fmtid="{D5CDD505-2E9C-101B-9397-08002B2CF9AE}" pid="3" name="LastSaved">
    <vt:filetime>2014-10-27T00:00:00Z</vt:filetime>
  </property>
</Properties>
</file>