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8B0147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706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PMI IMMOBILIEN, </w:t>
            </w:r>
            <w:r w:rsidR="00660F0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706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Partizánska 224/B, 957 01  Bánovce nad Bebravou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A706D">
              <w:rPr>
                <w:rFonts w:ascii="Arial Narrow" w:hAnsi="Arial Narrow" w:cs="Arial Narrow"/>
                <w:sz w:val="22"/>
                <w:szCs w:val="22"/>
              </w:rPr>
              <w:t>o obchodného registra: 10.07.20</w:t>
            </w:r>
            <w:r w:rsidR="00AA4FA4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CA706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706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Prevádzkovanie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8B0147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B0147" w:rsidRPr="00755848" w:rsidTr="000764C2">
        <w:tc>
          <w:tcPr>
            <w:tcW w:w="2197" w:type="dxa"/>
            <w:shd w:val="clear" w:color="auto" w:fill="auto"/>
          </w:tcPr>
          <w:p w:rsidR="008B0147" w:rsidRPr="00755848" w:rsidRDefault="008B0147" w:rsidP="008B014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8B0147" w:rsidRPr="00660F06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1 861 212</w:t>
            </w:r>
          </w:p>
        </w:tc>
        <w:tc>
          <w:tcPr>
            <w:tcW w:w="3260" w:type="dxa"/>
            <w:shd w:val="clear" w:color="auto" w:fill="auto"/>
          </w:tcPr>
          <w:p w:rsidR="008B0147" w:rsidRPr="00660F06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1 942 128</w:t>
            </w:r>
          </w:p>
        </w:tc>
        <w:tc>
          <w:tcPr>
            <w:tcW w:w="1276" w:type="dxa"/>
            <w:shd w:val="clear" w:color="auto" w:fill="auto"/>
          </w:tcPr>
          <w:p w:rsidR="008B0147" w:rsidRPr="00755848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B0147" w:rsidRPr="00755848" w:rsidTr="000764C2">
        <w:tc>
          <w:tcPr>
            <w:tcW w:w="2197" w:type="dxa"/>
            <w:shd w:val="clear" w:color="auto" w:fill="auto"/>
          </w:tcPr>
          <w:p w:rsidR="008B0147" w:rsidRPr="00755848" w:rsidRDefault="008B0147" w:rsidP="008B014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8B0147" w:rsidRPr="00660F06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62 326</w:t>
            </w:r>
          </w:p>
        </w:tc>
        <w:tc>
          <w:tcPr>
            <w:tcW w:w="3260" w:type="dxa"/>
            <w:shd w:val="clear" w:color="auto" w:fill="auto"/>
          </w:tcPr>
          <w:p w:rsidR="008B0147" w:rsidRPr="00660F06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61 988</w:t>
            </w:r>
          </w:p>
        </w:tc>
        <w:tc>
          <w:tcPr>
            <w:tcW w:w="1276" w:type="dxa"/>
            <w:shd w:val="clear" w:color="auto" w:fill="auto"/>
          </w:tcPr>
          <w:p w:rsidR="008B0147" w:rsidRPr="00755848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B0147" w:rsidRPr="00755848" w:rsidTr="000764C2">
        <w:tc>
          <w:tcPr>
            <w:tcW w:w="2197" w:type="dxa"/>
            <w:shd w:val="clear" w:color="auto" w:fill="auto"/>
          </w:tcPr>
          <w:p w:rsidR="008B0147" w:rsidRPr="00755848" w:rsidRDefault="008B0147" w:rsidP="008B014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8B0147" w:rsidRPr="00660F06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8B0147" w:rsidRPr="00660F06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8B0147" w:rsidRPr="00755848" w:rsidRDefault="008B0147" w:rsidP="008B014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CA706D">
        <w:rPr>
          <w:rFonts w:ascii="Arial Narrow" w:hAnsi="Arial Narrow" w:cs="Arial Narrow"/>
          <w:sz w:val="22"/>
          <w:szCs w:val="22"/>
        </w:rPr>
        <w:t>Účtovná závierka Spoločnosti 31</w:t>
      </w:r>
      <w:r w:rsidR="00660F06">
        <w:rPr>
          <w:rFonts w:ascii="Arial Narrow" w:hAnsi="Arial Narrow" w:cs="Arial Narrow"/>
          <w:sz w:val="22"/>
          <w:szCs w:val="22"/>
        </w:rPr>
        <w:t>.12.20</w:t>
      </w:r>
      <w:r w:rsidR="00B038A0">
        <w:rPr>
          <w:rFonts w:ascii="Arial Narrow" w:hAnsi="Arial Narrow" w:cs="Arial Narrow"/>
          <w:sz w:val="22"/>
          <w:szCs w:val="22"/>
        </w:rPr>
        <w:t>1</w:t>
      </w:r>
      <w:r w:rsidR="008B0147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za predchádzajúce účtovné obdobie bola schválená valným zhromaždením dňa </w:t>
      </w:r>
      <w:r w:rsidR="008B0147">
        <w:rPr>
          <w:rFonts w:ascii="Arial Narrow" w:hAnsi="Arial Narrow" w:cs="Arial Narrow"/>
          <w:sz w:val="22"/>
          <w:szCs w:val="22"/>
        </w:rPr>
        <w:t>23</w:t>
      </w:r>
      <w:r w:rsidR="00660F06">
        <w:rPr>
          <w:rFonts w:ascii="Arial Narrow" w:hAnsi="Arial Narrow" w:cs="Arial Narrow"/>
          <w:sz w:val="22"/>
          <w:szCs w:val="22"/>
        </w:rPr>
        <w:t>.0</w:t>
      </w:r>
      <w:r w:rsidR="008B0147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>.201</w:t>
      </w:r>
      <w:r w:rsidR="008B0147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11A6E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A706D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konsolidovanej skupiny.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A237B" w:rsidRPr="00755848" w:rsidRDefault="00EA237B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31A04" w:rsidP="00E31A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E31A04" w:rsidP="00E31A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C11A6E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Default="00660F0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oproti predchádzajúcemu účtovnému obdobiu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zmenenila</w:t>
      </w:r>
      <w:proofErr w:type="spellEnd"/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tieto 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>účtovn</w:t>
      </w:r>
      <w:r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zásad</w:t>
      </w:r>
      <w:r>
        <w:rPr>
          <w:rFonts w:ascii="Arial Narrow" w:hAnsi="Arial Narrow" w:cs="Arial Narrow"/>
          <w:b/>
          <w:sz w:val="22"/>
          <w:szCs w:val="22"/>
        </w:rPr>
        <w:t>y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a účtovn</w:t>
      </w:r>
      <w:r w:rsidR="008356F8"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metód</w:t>
      </w:r>
      <w:r>
        <w:rPr>
          <w:rFonts w:ascii="Arial Narrow" w:hAnsi="Arial Narrow" w:cs="Arial Narrow"/>
          <w:b/>
          <w:sz w:val="22"/>
          <w:szCs w:val="22"/>
        </w:rPr>
        <w:t>y:</w:t>
      </w:r>
    </w:p>
    <w:p w:rsidR="00755E77" w:rsidRDefault="008356F8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žiadne</w:t>
      </w: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56038F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56038F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72EED">
              <w:rPr>
                <w:rFonts w:ascii="Arial Narrow" w:hAnsi="Arial Narrow"/>
                <w:sz w:val="22"/>
                <w:szCs w:val="22"/>
              </w:rPr>
              <w:t>675 154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72EED">
              <w:rPr>
                <w:rFonts w:ascii="Arial Narrow" w:hAnsi="Arial Narrow"/>
                <w:sz w:val="22"/>
                <w:szCs w:val="22"/>
              </w:rPr>
              <w:t>718 479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bookmarkEnd w:id="0"/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1CA8" w:rsidRDefault="00EF1CA8">
      <w:r>
        <w:separator/>
      </w:r>
    </w:p>
  </w:endnote>
  <w:endnote w:type="continuationSeparator" w:id="0">
    <w:p w:rsidR="00EF1CA8" w:rsidRDefault="00EF1C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72EED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1CA8" w:rsidRDefault="00EF1CA8">
      <w:r>
        <w:separator/>
      </w:r>
    </w:p>
  </w:footnote>
  <w:footnote w:type="continuationSeparator" w:id="0">
    <w:p w:rsidR="00EF1CA8" w:rsidRDefault="00EF1C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706D">
      <w:rPr>
        <w:rFonts w:ascii="Arial" w:hAnsi="Arial" w:cs="Arial"/>
        <w:sz w:val="22"/>
        <w:szCs w:val="22"/>
        <w:bdr w:val="single" w:sz="4" w:space="0" w:color="auto" w:frame="1"/>
      </w:rPr>
      <w:t>ČO: 36336947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706D">
      <w:rPr>
        <w:rFonts w:ascii="Arial" w:hAnsi="Arial" w:cs="Arial"/>
        <w:sz w:val="22"/>
        <w:szCs w:val="22"/>
        <w:bdr w:val="single" w:sz="4" w:space="0" w:color="auto" w:frame="1"/>
      </w:rPr>
      <w:t>Č: 2021930603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3ED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75F8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4B06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038F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49D4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B70AF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56F8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EED"/>
    <w:rsid w:val="00882F60"/>
    <w:rsid w:val="00884A8C"/>
    <w:rsid w:val="00890711"/>
    <w:rsid w:val="008945D9"/>
    <w:rsid w:val="008A1671"/>
    <w:rsid w:val="008A4E24"/>
    <w:rsid w:val="008A6CD3"/>
    <w:rsid w:val="008B0093"/>
    <w:rsid w:val="008B0147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0411"/>
    <w:rsid w:val="00925C6F"/>
    <w:rsid w:val="00935334"/>
    <w:rsid w:val="00940C7E"/>
    <w:rsid w:val="00943541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6DC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FA4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8A0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A6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706D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0E1E"/>
    <w:rsid w:val="00E02BAC"/>
    <w:rsid w:val="00E13E03"/>
    <w:rsid w:val="00E17587"/>
    <w:rsid w:val="00E247AD"/>
    <w:rsid w:val="00E2552D"/>
    <w:rsid w:val="00E25D82"/>
    <w:rsid w:val="00E30EE5"/>
    <w:rsid w:val="00E31A04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237B"/>
    <w:rsid w:val="00EA33CE"/>
    <w:rsid w:val="00EA7882"/>
    <w:rsid w:val="00EB3ECE"/>
    <w:rsid w:val="00EB5BB2"/>
    <w:rsid w:val="00EB6193"/>
    <w:rsid w:val="00ED112D"/>
    <w:rsid w:val="00ED7779"/>
    <w:rsid w:val="00EF1CA8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3ED9"/>
    <w:rsid w:val="00FC64AE"/>
    <w:rsid w:val="00FC75CB"/>
    <w:rsid w:val="00FD3CA5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DBF9A60B-001D-42E0-BA03-124A76A13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ED2085-0C0F-468B-A01A-686C46A6F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1777</Words>
  <Characters>10130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Gabika Belohorcova</cp:lastModifiedBy>
  <cp:revision>5</cp:revision>
  <cp:lastPrinted>2015-07-22T09:26:00Z</cp:lastPrinted>
  <dcterms:created xsi:type="dcterms:W3CDTF">2019-02-20T14:19:00Z</dcterms:created>
  <dcterms:modified xsi:type="dcterms:W3CDTF">2019-03-20T12:12:00Z</dcterms:modified>
</cp:coreProperties>
</file>