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C9476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DAS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36654973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1B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61B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C61B1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 xml:space="preserve"> nebol účtovaný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1B16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61B16">
        <w:rPr>
          <w:rFonts w:ascii="Arial" w:hAnsi="Arial" w:cs="Arial"/>
          <w:spacing w:val="-1"/>
          <w:sz w:val="22"/>
          <w:szCs w:val="22"/>
        </w:rPr>
        <w:t xml:space="preserve"> neboli prijaté, poskytnuté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128" w:rsidRDefault="005C0128">
      <w:r>
        <w:separator/>
      </w:r>
    </w:p>
  </w:endnote>
  <w:endnote w:type="continuationSeparator" w:id="0">
    <w:p w:rsidR="005C0128" w:rsidRDefault="005C0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5D72">
    <w:pPr>
      <w:spacing w:line="200" w:lineRule="exact"/>
      <w:rPr>
        <w:sz w:val="20"/>
        <w:szCs w:val="20"/>
      </w:rPr>
    </w:pPr>
    <w:r w:rsidRPr="00FA5D7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5D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5D72">
                  <w:fldChar w:fldCharType="separate"/>
                </w:r>
                <w:r w:rsidR="00C61B16">
                  <w:rPr>
                    <w:rFonts w:cs="Times New Roman"/>
                    <w:noProof/>
                  </w:rPr>
                  <w:t>3</w:t>
                </w:r>
                <w:r w:rsidR="00FA5D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128" w:rsidRDefault="005C0128">
      <w:r>
        <w:separator/>
      </w:r>
    </w:p>
  </w:footnote>
  <w:footnote w:type="continuationSeparator" w:id="0">
    <w:p w:rsidR="005C0128" w:rsidRDefault="005C0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1B16">
      <w:rPr>
        <w:rFonts w:ascii="Arial" w:hAnsi="Arial" w:cs="Arial"/>
        <w:sz w:val="22"/>
        <w:szCs w:val="22"/>
        <w:bdr w:val="single" w:sz="4" w:space="0" w:color="auto"/>
      </w:rPr>
      <w:t>ČO: 36654973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1B16">
      <w:rPr>
        <w:rFonts w:ascii="Arial" w:hAnsi="Arial" w:cs="Arial"/>
        <w:sz w:val="22"/>
        <w:szCs w:val="22"/>
        <w:bdr w:val="single" w:sz="4" w:space="0" w:color="auto"/>
      </w:rPr>
      <w:t>2022223313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0128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61B16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A5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2019-03-20T10:09:00Z</dcterms:created>
  <dcterms:modified xsi:type="dcterms:W3CDTF">2019-03-20T10:09:00Z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