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B10D9" w14:textId="77777777" w:rsidR="0064525B" w:rsidRDefault="0064525B" w:rsidP="00480AB5">
      <w:pPr>
        <w:spacing w:before="120" w:after="60"/>
        <w:jc w:val="both"/>
      </w:pPr>
      <w:bookmarkStart w:id="0" w:name="_Toc530739894"/>
    </w:p>
    <w:p w14:paraId="179241DB" w14:textId="77777777" w:rsidR="0064525B" w:rsidRDefault="0064525B" w:rsidP="00536A5A">
      <w:pPr>
        <w:pStyle w:val="Nadpis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Nadpis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Nadpis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Zkladntext"/>
        <w:rPr>
          <w:sz w:val="24"/>
        </w:rPr>
      </w:pPr>
    </w:p>
    <w:p w14:paraId="275EB4F6" w14:textId="77777777" w:rsidR="000475F8" w:rsidRPr="00313A2E" w:rsidRDefault="008A32E0" w:rsidP="00480AB5">
      <w:pPr>
        <w:pStyle w:val="Nadpis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77777777"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J. Švermu 846/15, 960 01 Zvolen</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6A067CA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s.r.o.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A75889">
        <w:rPr>
          <w:sz w:val="24"/>
          <w:szCs w:val="24"/>
        </w:rPr>
        <w:t>6.12.1</w:t>
      </w:r>
      <w:r w:rsidR="00536A5A">
        <w:rPr>
          <w:sz w:val="24"/>
          <w:szCs w:val="24"/>
        </w:rPr>
        <w:t>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Sro,</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Nadpis2"/>
        <w:numPr>
          <w:ilvl w:val="0"/>
          <w:numId w:val="0"/>
        </w:numPr>
        <w:ind w:left="426"/>
        <w:jc w:val="both"/>
        <w:rPr>
          <w:sz w:val="24"/>
          <w:szCs w:val="24"/>
        </w:rPr>
      </w:pPr>
      <w:bookmarkStart w:id="1"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1"/>
    </w:p>
    <w:p w14:paraId="013E4A04" w14:textId="77777777" w:rsidR="005F5D4F" w:rsidRPr="00313A2E" w:rsidRDefault="00536A5A" w:rsidP="00536A5A">
      <w:pPr>
        <w:pStyle w:val="Zkladntext"/>
        <w:numPr>
          <w:ilvl w:val="0"/>
          <w:numId w:val="35"/>
        </w:numPr>
        <w:rPr>
          <w:sz w:val="24"/>
        </w:rPr>
      </w:pPr>
      <w:r>
        <w:rPr>
          <w:sz w:val="24"/>
        </w:rPr>
        <w:t>Výroba elektriny – malé vodné elektrárne</w:t>
      </w:r>
    </w:p>
    <w:p w14:paraId="4DAA27BC" w14:textId="77777777" w:rsidR="004D3B4A" w:rsidRPr="00313A2E" w:rsidRDefault="004D3B4A" w:rsidP="00480AB5">
      <w:pPr>
        <w:pStyle w:val="Zkladntext"/>
        <w:rPr>
          <w:sz w:val="24"/>
        </w:rPr>
      </w:pPr>
      <w:bookmarkStart w:id="2" w:name="_MON_1455561779"/>
      <w:bookmarkEnd w:id="2"/>
    </w:p>
    <w:p w14:paraId="13C33E8D" w14:textId="77777777" w:rsidR="00576392" w:rsidRPr="00313A2E" w:rsidRDefault="00576392" w:rsidP="00480AB5">
      <w:pPr>
        <w:pStyle w:val="Nadpis2"/>
        <w:jc w:val="both"/>
        <w:rPr>
          <w:sz w:val="24"/>
          <w:szCs w:val="24"/>
        </w:rPr>
      </w:pPr>
      <w:r w:rsidRPr="00313A2E">
        <w:rPr>
          <w:sz w:val="24"/>
          <w:szCs w:val="24"/>
        </w:rPr>
        <w:t>Dátum schválenia účtovnej závierky za predchádzajúce účtovné obdobie</w:t>
      </w:r>
    </w:p>
    <w:p w14:paraId="444371B4" w14:textId="35785D34" w:rsidR="00576392" w:rsidRPr="00313A2E" w:rsidRDefault="004D3B4A" w:rsidP="00480AB5">
      <w:pPr>
        <w:pStyle w:val="Zkladntext"/>
        <w:rPr>
          <w:sz w:val="24"/>
        </w:rPr>
      </w:pPr>
      <w:r w:rsidRPr="00313A2E">
        <w:rPr>
          <w:sz w:val="24"/>
        </w:rPr>
        <w:tab/>
      </w:r>
      <w:r w:rsidR="00554F93" w:rsidRPr="00313A2E">
        <w:rPr>
          <w:sz w:val="24"/>
        </w:rPr>
        <w:t>Účtovná závierka S</w:t>
      </w:r>
      <w:r w:rsidR="00576392" w:rsidRPr="00313A2E">
        <w:rPr>
          <w:sz w:val="24"/>
        </w:rPr>
        <w:t>poločnosti k</w:t>
      </w:r>
      <w:r w:rsidR="00A75889">
        <w:rPr>
          <w:sz w:val="24"/>
        </w:rPr>
        <w:t> 31. decembru 201</w:t>
      </w:r>
      <w:r w:rsidR="00E42F8D">
        <w:rPr>
          <w:sz w:val="24"/>
        </w:rPr>
        <w:t>7</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E42F8D">
        <w:rPr>
          <w:sz w:val="24"/>
        </w:rPr>
        <w:t>10.05.2018</w:t>
      </w:r>
      <w:r w:rsidR="00576392" w:rsidRPr="00313A2E">
        <w:rPr>
          <w:sz w:val="24"/>
        </w:rPr>
        <w:t xml:space="preserve">. </w:t>
      </w:r>
    </w:p>
    <w:p w14:paraId="11AAE6DB" w14:textId="37E53828" w:rsidR="00576392" w:rsidRPr="00313A2E" w:rsidRDefault="00576392" w:rsidP="001E52C0">
      <w:pPr>
        <w:pStyle w:val="Zkladntext"/>
        <w:rPr>
          <w:sz w:val="24"/>
        </w:rPr>
      </w:pPr>
      <w:r w:rsidRPr="00313A2E">
        <w:rPr>
          <w:sz w:val="24"/>
        </w:rPr>
        <w:t xml:space="preserve">         </w:t>
      </w:r>
    </w:p>
    <w:p w14:paraId="64670758" w14:textId="77777777" w:rsidR="004D3B4A" w:rsidRPr="00313A2E" w:rsidRDefault="00576392" w:rsidP="00480AB5">
      <w:pPr>
        <w:pStyle w:val="Nadpis2"/>
        <w:jc w:val="both"/>
        <w:rPr>
          <w:sz w:val="24"/>
          <w:szCs w:val="24"/>
        </w:rPr>
      </w:pPr>
      <w:r w:rsidRPr="00313A2E">
        <w:rPr>
          <w:sz w:val="24"/>
          <w:szCs w:val="24"/>
        </w:rPr>
        <w:t xml:space="preserve">Právny dôvod na zostavenie účtovnej závierky </w:t>
      </w:r>
    </w:p>
    <w:p w14:paraId="5F91A61D" w14:textId="6B9D4905" w:rsidR="00576392" w:rsidRPr="00313A2E" w:rsidRDefault="00536A5A" w:rsidP="00480AB5">
      <w:pPr>
        <w:pStyle w:val="Zkladntext"/>
        <w:rPr>
          <w:sz w:val="24"/>
        </w:rPr>
      </w:pPr>
      <w:r>
        <w:rPr>
          <w:sz w:val="24"/>
        </w:rPr>
        <w:t xml:space="preserve">       </w:t>
      </w:r>
      <w:r w:rsidR="00576392" w:rsidRPr="00313A2E">
        <w:rPr>
          <w:sz w:val="24"/>
        </w:rPr>
        <w:t>Účtovná závierka</w:t>
      </w:r>
      <w:r w:rsidR="00EA5078">
        <w:rPr>
          <w:sz w:val="24"/>
        </w:rPr>
        <w:t xml:space="preserve"> Spoločnosti k 31. decembru 201</w:t>
      </w:r>
      <w:r w:rsidR="00E42F8D">
        <w:rPr>
          <w:sz w:val="24"/>
        </w:rPr>
        <w:t>8</w:t>
      </w:r>
      <w:r w:rsidR="00576392" w:rsidRPr="00313A2E">
        <w:rPr>
          <w:sz w:val="24"/>
        </w:rPr>
        <w:t xml:space="preserve">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w:t>
      </w:r>
      <w:r w:rsidR="00A75889">
        <w:rPr>
          <w:sz w:val="24"/>
        </w:rPr>
        <w:t>tovné obdobie od 1. j</w:t>
      </w:r>
      <w:r w:rsidR="00EA5078">
        <w:rPr>
          <w:sz w:val="24"/>
        </w:rPr>
        <w:t>anuára 201</w:t>
      </w:r>
      <w:r w:rsidR="00E42F8D">
        <w:rPr>
          <w:sz w:val="24"/>
        </w:rPr>
        <w:t>8</w:t>
      </w:r>
      <w:r w:rsidR="00EA5078">
        <w:rPr>
          <w:sz w:val="24"/>
        </w:rPr>
        <w:t xml:space="preserve"> do 31. decembra 201</w:t>
      </w:r>
      <w:r w:rsidR="00E42F8D">
        <w:rPr>
          <w:sz w:val="24"/>
        </w:rPr>
        <w:t>8</w:t>
      </w:r>
      <w:bookmarkStart w:id="3" w:name="_GoBack"/>
      <w:bookmarkEnd w:id="3"/>
      <w:r w:rsidR="00576392" w:rsidRPr="00313A2E">
        <w:rPr>
          <w:sz w:val="24"/>
        </w:rPr>
        <w:t>.</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Zkladntext"/>
        <w:ind w:left="0" w:firstLine="0"/>
        <w:rPr>
          <w:sz w:val="24"/>
        </w:rPr>
      </w:pPr>
      <w:r w:rsidRPr="00313A2E">
        <w:rPr>
          <w:sz w:val="24"/>
        </w:rPr>
        <w:t xml:space="preserve">                 </w:t>
      </w:r>
    </w:p>
    <w:p w14:paraId="1D906B02" w14:textId="7E5F12DF" w:rsidR="00F82C99" w:rsidRPr="001E52C0" w:rsidRDefault="00576392" w:rsidP="00480AB5">
      <w:pPr>
        <w:pStyle w:val="Nadpis2"/>
        <w:jc w:val="both"/>
        <w:rPr>
          <w:sz w:val="24"/>
          <w:szCs w:val="24"/>
        </w:rPr>
      </w:pPr>
      <w:bookmarkStart w:id="4" w:name="OLE_LINK13"/>
      <w:bookmarkStart w:id="5" w:name="OLE_LINK14"/>
      <w:r w:rsidRPr="00313A2E">
        <w:rPr>
          <w:sz w:val="24"/>
          <w:szCs w:val="24"/>
        </w:rPr>
        <w:t xml:space="preserve">Údaje o skupine účtovných jednotiek </w:t>
      </w:r>
    </w:p>
    <w:p w14:paraId="72CED3C1" w14:textId="77777777" w:rsidR="00E93512" w:rsidRPr="00E93512" w:rsidRDefault="00E93512" w:rsidP="00E93512">
      <w:pPr>
        <w:pStyle w:val="Odsekzoznamu"/>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Zkladntext"/>
        <w:rPr>
          <w:sz w:val="24"/>
        </w:rPr>
      </w:pPr>
    </w:p>
    <w:p w14:paraId="11EE49D1" w14:textId="0BA18769" w:rsidR="00E93512" w:rsidRPr="00E93512" w:rsidRDefault="00E93512" w:rsidP="00E93512">
      <w:pPr>
        <w:pStyle w:val="Zkladntext"/>
        <w:ind w:firstLine="0"/>
        <w:rPr>
          <w:sz w:val="24"/>
        </w:rPr>
      </w:pPr>
      <w:r w:rsidRPr="00E93512">
        <w:rPr>
          <w:sz w:val="24"/>
        </w:rPr>
        <w:t>Spoločnosti sa netýka</w:t>
      </w:r>
    </w:p>
    <w:p w14:paraId="7D92A4B3" w14:textId="77777777" w:rsidR="00E93512" w:rsidRPr="00E93512" w:rsidRDefault="00E93512" w:rsidP="00E93512">
      <w:pPr>
        <w:pStyle w:val="Zkladntext"/>
        <w:rPr>
          <w:sz w:val="24"/>
        </w:rPr>
      </w:pPr>
    </w:p>
    <w:p w14:paraId="7DC555B1" w14:textId="7A518D6B" w:rsidR="00E93512" w:rsidRDefault="00E93512" w:rsidP="00E93512">
      <w:pPr>
        <w:pStyle w:val="Zkladn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Zkladntext"/>
        <w:ind w:left="715" w:firstLine="0"/>
        <w:rPr>
          <w:sz w:val="24"/>
        </w:rPr>
      </w:pPr>
    </w:p>
    <w:p w14:paraId="4C0D4124" w14:textId="25AB36B0" w:rsidR="00E93512" w:rsidRPr="00E93512" w:rsidRDefault="00E93512" w:rsidP="00E93512">
      <w:pPr>
        <w:pStyle w:val="Zkladn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Zkladntext"/>
        <w:ind w:left="284" w:firstLine="0"/>
        <w:rPr>
          <w:sz w:val="24"/>
        </w:rPr>
      </w:pPr>
    </w:p>
    <w:p w14:paraId="2A74309E" w14:textId="77777777" w:rsidR="00E93512" w:rsidRPr="00E93512" w:rsidRDefault="00E93512" w:rsidP="00E93512">
      <w:pPr>
        <w:pStyle w:val="Zkladntext"/>
        <w:rPr>
          <w:sz w:val="24"/>
        </w:rPr>
      </w:pPr>
    </w:p>
    <w:p w14:paraId="4679DA17" w14:textId="77777777" w:rsidR="00E93512" w:rsidRPr="00E93512" w:rsidRDefault="00E93512" w:rsidP="00E93512">
      <w:pPr>
        <w:pStyle w:val="Zkladntext"/>
        <w:rPr>
          <w:sz w:val="24"/>
        </w:rPr>
      </w:pPr>
      <w:r w:rsidRPr="00E93512">
        <w:rPr>
          <w:sz w:val="24"/>
        </w:rPr>
        <w:t xml:space="preserve"> </w:t>
      </w:r>
    </w:p>
    <w:p w14:paraId="4BB08324" w14:textId="4DE06BF9" w:rsidR="00E93512" w:rsidRPr="00E93512" w:rsidRDefault="00E93512" w:rsidP="00E93512">
      <w:pPr>
        <w:pStyle w:val="Zkladn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Zkladn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Zkladntext"/>
        <w:rPr>
          <w:sz w:val="24"/>
        </w:rPr>
      </w:pPr>
    </w:p>
    <w:p w14:paraId="22A4C9FD" w14:textId="77777777" w:rsidR="001E52C0" w:rsidRPr="00313A2E" w:rsidRDefault="001E52C0" w:rsidP="00E93512">
      <w:pPr>
        <w:pStyle w:val="Zkladntext"/>
        <w:ind w:left="0" w:firstLine="0"/>
        <w:rPr>
          <w:sz w:val="24"/>
        </w:rPr>
      </w:pPr>
    </w:p>
    <w:p w14:paraId="2D933547" w14:textId="77777777" w:rsidR="004D3B4A" w:rsidRPr="00536A5A" w:rsidRDefault="00F82C99" w:rsidP="00480AB5">
      <w:pPr>
        <w:pStyle w:val="Nadpis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25pt;height:48pt" o:ole="">
            <v:imagedata r:id="rId8" o:title=""/>
          </v:shape>
          <o:OLEObject Type="Embed" ProgID="Excel.Sheet.12" ShapeID="_x0000_i1025" DrawAspect="Content" ObjectID="_1614060268" r:id="rId9"/>
        </w:object>
      </w:r>
    </w:p>
    <w:bookmarkEnd w:id="4"/>
    <w:bookmarkEnd w:id="5"/>
    <w:p w14:paraId="427FD0B2" w14:textId="77777777" w:rsidR="00793667" w:rsidRPr="00313A2E" w:rsidRDefault="00793667" w:rsidP="00197C83">
      <w:pPr>
        <w:pStyle w:val="Zkladntext"/>
        <w:ind w:left="0" w:firstLine="0"/>
        <w:rPr>
          <w:sz w:val="24"/>
        </w:rPr>
      </w:pPr>
    </w:p>
    <w:p w14:paraId="3C761B4D" w14:textId="77777777" w:rsidR="00793667" w:rsidRPr="00313A2E" w:rsidRDefault="00793667" w:rsidP="00480AB5">
      <w:pPr>
        <w:pStyle w:val="Zkladntext"/>
        <w:rPr>
          <w:sz w:val="24"/>
        </w:rPr>
      </w:pPr>
    </w:p>
    <w:p w14:paraId="1A021C43" w14:textId="77777777" w:rsidR="00BA6C0C" w:rsidRPr="00536A5A" w:rsidRDefault="00BA6C0C" w:rsidP="00536A5A">
      <w:pPr>
        <w:pStyle w:val="Nadpis1"/>
      </w:pPr>
      <w:bookmarkStart w:id="6" w:name="_Toc530739897"/>
    </w:p>
    <w:p w14:paraId="5E02EE29" w14:textId="77777777" w:rsidR="00ED3C49" w:rsidRDefault="00ED3C49" w:rsidP="00536A5A">
      <w:pPr>
        <w:pStyle w:val="Nadpis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Zkladntext"/>
        <w:ind w:left="0" w:firstLine="0"/>
        <w:rPr>
          <w:sz w:val="24"/>
        </w:rPr>
      </w:pPr>
      <w:bookmarkStart w:id="7" w:name="_MON_1484463767"/>
      <w:bookmarkEnd w:id="6"/>
      <w:bookmarkEnd w:id="7"/>
    </w:p>
    <w:p w14:paraId="5C63D300" w14:textId="77777777" w:rsidR="00BA6C0C" w:rsidRPr="00313A2E" w:rsidRDefault="00BA6C0C" w:rsidP="00536A5A">
      <w:pPr>
        <w:pStyle w:val="Nadpis1"/>
      </w:pPr>
    </w:p>
    <w:p w14:paraId="7CA29178" w14:textId="77777777" w:rsidR="004D3B4A" w:rsidRPr="00313A2E" w:rsidRDefault="00302171" w:rsidP="00536A5A">
      <w:pPr>
        <w:pStyle w:val="Nadpis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8" w:name="_Toc530739899"/>
      <w:r w:rsidRPr="00313A2E">
        <w:rPr>
          <w:sz w:val="24"/>
          <w:szCs w:val="24"/>
        </w:rPr>
        <w:t xml:space="preserve">       </w:t>
      </w:r>
      <w:bookmarkEnd w:id="8"/>
    </w:p>
    <w:p w14:paraId="1F034469" w14:textId="77777777" w:rsidR="004D3B4A" w:rsidRPr="00313A2E" w:rsidRDefault="00342180" w:rsidP="00480AB5">
      <w:pPr>
        <w:pStyle w:val="Nadpis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4AE7F0F9"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w:t>
      </w:r>
      <w:r w:rsidR="00A75889">
        <w:rPr>
          <w:b w:val="0"/>
          <w:sz w:val="24"/>
        </w:rPr>
        <w:t>k účtovnej závierke k 31.12.201</w:t>
      </w:r>
      <w:r w:rsidR="00E42F8D">
        <w:rPr>
          <w:b w:val="0"/>
          <w:sz w:val="24"/>
        </w:rPr>
        <w:t>8</w:t>
      </w:r>
      <w:r w:rsidR="00110F8B" w:rsidRPr="00313A2E">
        <w:rPr>
          <w:b w:val="0"/>
          <w:sz w:val="24"/>
        </w:rPr>
        <w:t xml:space="preserve">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Zkladntext"/>
        <w:ind w:left="0" w:firstLine="0"/>
        <w:rPr>
          <w:sz w:val="24"/>
        </w:rPr>
      </w:pPr>
    </w:p>
    <w:p w14:paraId="280F3733" w14:textId="77777777" w:rsidR="004D3B4A" w:rsidRPr="00313A2E" w:rsidRDefault="00110F8B" w:rsidP="00480AB5">
      <w:pPr>
        <w:pStyle w:val="Nadpis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Nadpis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Nadpis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Nadpis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lavika"/>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lavika"/>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24259DDB" w14:textId="77777777" w:rsidR="00BE5B83" w:rsidRDefault="00BE5B83" w:rsidP="00480AB5">
      <w:pPr>
        <w:pStyle w:val="Hlavika"/>
        <w:tabs>
          <w:tab w:val="clear" w:pos="4536"/>
          <w:tab w:val="clear" w:pos="9072"/>
        </w:tabs>
        <w:jc w:val="both"/>
        <w:rPr>
          <w:sz w:val="24"/>
          <w:szCs w:val="24"/>
        </w:rPr>
      </w:pPr>
    </w:p>
    <w:p w14:paraId="5678F4C2" w14:textId="77777777" w:rsidR="001E52C0" w:rsidRDefault="001E52C0" w:rsidP="00480AB5">
      <w:pPr>
        <w:pStyle w:val="Hlavika"/>
        <w:tabs>
          <w:tab w:val="clear" w:pos="4536"/>
          <w:tab w:val="clear" w:pos="9072"/>
        </w:tabs>
        <w:jc w:val="both"/>
        <w:rPr>
          <w:sz w:val="24"/>
          <w:szCs w:val="24"/>
        </w:rPr>
      </w:pPr>
    </w:p>
    <w:p w14:paraId="7952ABA9" w14:textId="77777777" w:rsidR="001E52C0" w:rsidRPr="00313A2E" w:rsidRDefault="001E52C0" w:rsidP="00480AB5">
      <w:pPr>
        <w:pStyle w:val="Hlavika"/>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lavika"/>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Spoločnosť tvorí rezervy (§26 Zákona 431/2002 Z.z. o účtovníctve) na predpokladané riziká, straty a zníženia hodnoty súvisiace so záväzkami s neurčitým časovým vymedzením alebo výškou.</w:t>
      </w:r>
    </w:p>
    <w:p w14:paraId="11091346" w14:textId="77777777" w:rsidR="008F0807" w:rsidRPr="008F0807" w:rsidRDefault="008F0807"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Zkladn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Nadpis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p w14:paraId="4DE0928E" w14:textId="77777777" w:rsidR="001C7FD9" w:rsidRPr="00313A2E" w:rsidRDefault="00C00590" w:rsidP="00480AB5">
      <w:pPr>
        <w:jc w:val="both"/>
        <w:rPr>
          <w:sz w:val="24"/>
          <w:szCs w:val="24"/>
        </w:rPr>
      </w:pPr>
      <w:r w:rsidRPr="00313A2E">
        <w:rPr>
          <w:sz w:val="24"/>
          <w:szCs w:val="24"/>
        </w:rPr>
        <w:object w:dxaOrig="9180" w:dyaOrig="1920" w14:anchorId="23A66C5D">
          <v:shape id="_x0000_i1026" type="#_x0000_t75" style="width:458.25pt;height:96.75pt" o:ole="">
            <v:imagedata r:id="rId10" o:title=""/>
          </v:shape>
          <o:OLEObject Type="Embed" ProgID="Excel.Sheet.12" ShapeID="_x0000_i1026" DrawAspect="Content" ObjectID="_1614060269" r:id="rId11"/>
        </w:object>
      </w:r>
    </w:p>
    <w:p w14:paraId="3B631E8A" w14:textId="77777777" w:rsidR="001C7FD9" w:rsidRPr="00313A2E" w:rsidRDefault="001C7FD9" w:rsidP="00480AB5">
      <w:pPr>
        <w:pStyle w:val="Hlavika"/>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Pre daňové účely spoločnosť odpisuje svoj dlhodobý hmotný majetok v zmysle § 22 – 29 zákona č. 595/2003 Z.z.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Nadpis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Zkladn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Zkladn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77777777" w:rsidR="00FD43A7" w:rsidRPr="00313A2E" w:rsidRDefault="00DE4DD3" w:rsidP="00480AB5">
      <w:pPr>
        <w:pStyle w:val="Nadpis2"/>
        <w:numPr>
          <w:ilvl w:val="0"/>
          <w:numId w:val="0"/>
        </w:numPr>
        <w:ind w:left="360" w:hanging="360"/>
        <w:jc w:val="both"/>
        <w:rPr>
          <w:sz w:val="24"/>
          <w:szCs w:val="24"/>
        </w:rPr>
      </w:pPr>
      <w:r w:rsidRPr="00313A2E">
        <w:rPr>
          <w:sz w:val="24"/>
          <w:szCs w:val="24"/>
        </w:rPr>
        <w:t xml:space="preserve">2.2.6 . Zmeny účtovných zásad a účtovných metód, zmeny spôsobov oceňovania, odpisovania, vykazovania a postupov </w:t>
      </w:r>
    </w:p>
    <w:p w14:paraId="59A3DA17" w14:textId="47B26BC3" w:rsidR="002D4B6D" w:rsidRDefault="002D4B6D" w:rsidP="002D4B6D">
      <w:pPr>
        <w:jc w:val="both"/>
        <w:rPr>
          <w:sz w:val="24"/>
          <w:szCs w:val="24"/>
        </w:rPr>
      </w:pPr>
      <w:r w:rsidRPr="00313A2E">
        <w:rPr>
          <w:sz w:val="24"/>
          <w:szCs w:val="24"/>
        </w:rPr>
        <w:t>Účtovná jednotka počas roka uskutočnila zmeny v dobe odpisovania majetku</w:t>
      </w:r>
      <w:r w:rsidR="00197C83">
        <w:rPr>
          <w:sz w:val="24"/>
          <w:szCs w:val="24"/>
        </w:rPr>
        <w:t xml:space="preserve"> (turbína)</w:t>
      </w:r>
      <w:r w:rsidRPr="00313A2E">
        <w:rPr>
          <w:sz w:val="24"/>
          <w:szCs w:val="24"/>
        </w:rPr>
        <w:t>, a to z </w:t>
      </w:r>
      <w:r w:rsidR="00197C83">
        <w:rPr>
          <w:sz w:val="24"/>
          <w:szCs w:val="24"/>
        </w:rPr>
        <w:t>12</w:t>
      </w:r>
      <w:r w:rsidRPr="00313A2E">
        <w:rPr>
          <w:sz w:val="24"/>
          <w:szCs w:val="24"/>
        </w:rPr>
        <w:t xml:space="preserve"> na </w:t>
      </w:r>
      <w:r w:rsidR="00197C83">
        <w:rPr>
          <w:sz w:val="24"/>
          <w:szCs w:val="24"/>
        </w:rPr>
        <w:t xml:space="preserve">8 </w:t>
      </w:r>
      <w:r w:rsidRPr="00313A2E">
        <w:rPr>
          <w:sz w:val="24"/>
          <w:szCs w:val="24"/>
        </w:rPr>
        <w:t>rok</w:t>
      </w:r>
      <w:r w:rsidR="00197C83">
        <w:rPr>
          <w:sz w:val="24"/>
          <w:szCs w:val="24"/>
        </w:rPr>
        <w:t>ov z dôvodu zmeny legislatívy.</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Nadpis2"/>
        <w:jc w:val="both"/>
        <w:rPr>
          <w:sz w:val="24"/>
          <w:szCs w:val="24"/>
        </w:rPr>
      </w:pPr>
      <w:bookmarkStart w:id="9" w:name="_MON_1485169268"/>
      <w:bookmarkEnd w:id="9"/>
      <w:r w:rsidRPr="00313A2E">
        <w:rPr>
          <w:sz w:val="24"/>
          <w:szCs w:val="24"/>
        </w:rPr>
        <w:t xml:space="preserve">Oprava významných chýb minulých období </w:t>
      </w:r>
    </w:p>
    <w:p w14:paraId="33B86620" w14:textId="61C3EE70" w:rsidR="00314FFC" w:rsidRPr="008F0807" w:rsidRDefault="00680EC6" w:rsidP="008F0807">
      <w:pPr>
        <w:pStyle w:val="Zkladn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201</w:t>
      </w:r>
      <w:r w:rsidR="00E42F8D">
        <w:rPr>
          <w:sz w:val="24"/>
        </w:rPr>
        <w:t>8</w:t>
      </w:r>
      <w:r w:rsidR="008F0807">
        <w:rPr>
          <w:sz w:val="24"/>
        </w:rPr>
        <w:t>.</w:t>
      </w:r>
    </w:p>
    <w:p w14:paraId="44329F15" w14:textId="77777777" w:rsidR="00A20C66" w:rsidRPr="00313A2E" w:rsidRDefault="00A20C66" w:rsidP="00536A5A">
      <w:pPr>
        <w:pStyle w:val="Nadpis1"/>
      </w:pPr>
      <w:bookmarkStart w:id="10" w:name="_Toc530739900"/>
    </w:p>
    <w:bookmarkEnd w:id="10"/>
    <w:p w14:paraId="650DD114" w14:textId="77777777" w:rsidR="00827DF1" w:rsidRPr="00313A2E" w:rsidRDefault="00827DF1" w:rsidP="00536A5A">
      <w:pPr>
        <w:pStyle w:val="Nadpis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Nadpis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lavika"/>
        <w:numPr>
          <w:ilvl w:val="12"/>
          <w:numId w:val="0"/>
        </w:numPr>
        <w:jc w:val="both"/>
        <w:rPr>
          <w:sz w:val="24"/>
          <w:szCs w:val="24"/>
        </w:rPr>
      </w:pPr>
    </w:p>
    <w:p w14:paraId="515E1501" w14:textId="77777777" w:rsidR="00827DF1" w:rsidRPr="00313A2E" w:rsidRDefault="00BB3170" w:rsidP="00480AB5">
      <w:pPr>
        <w:pStyle w:val="Nadpis2"/>
        <w:numPr>
          <w:ilvl w:val="0"/>
          <w:numId w:val="14"/>
        </w:numPr>
        <w:jc w:val="both"/>
        <w:rPr>
          <w:b w:val="0"/>
          <w:sz w:val="24"/>
          <w:szCs w:val="24"/>
        </w:rPr>
      </w:pPr>
      <w:r w:rsidRPr="00313A2E">
        <w:rPr>
          <w:sz w:val="24"/>
          <w:szCs w:val="24"/>
        </w:rPr>
        <w:t xml:space="preserve"> G</w:t>
      </w:r>
      <w:r w:rsidR="00633CB0" w:rsidRPr="00313A2E">
        <w:rPr>
          <w:sz w:val="24"/>
          <w:szCs w:val="24"/>
        </w:rPr>
        <w:t xml:space="preserve">oodwill </w:t>
      </w:r>
      <w:r w:rsidRPr="00313A2E">
        <w:rPr>
          <w:sz w:val="24"/>
          <w:szCs w:val="24"/>
        </w:rPr>
        <w:t xml:space="preserve">/  </w:t>
      </w:r>
      <w:r w:rsidR="00633CB0" w:rsidRPr="00313A2E">
        <w:rPr>
          <w:sz w:val="24"/>
          <w:szCs w:val="24"/>
        </w:rPr>
        <w:t xml:space="preserve">záporný goodwill </w:t>
      </w:r>
    </w:p>
    <w:p w14:paraId="6091C080" w14:textId="5D37D905" w:rsidR="00633CB0" w:rsidRDefault="00314FFC" w:rsidP="008F0807">
      <w:pPr>
        <w:pStyle w:val="Nadpis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Nadpis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Nadpis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Nadpis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Nadpis2"/>
        <w:numPr>
          <w:ilvl w:val="0"/>
          <w:numId w:val="0"/>
        </w:numPr>
        <w:ind w:left="716"/>
        <w:jc w:val="both"/>
        <w:rPr>
          <w:b w:val="0"/>
          <w:sz w:val="24"/>
          <w:szCs w:val="24"/>
        </w:rPr>
      </w:pPr>
    </w:p>
    <w:p w14:paraId="1017AE7A" w14:textId="6CF740C6" w:rsidR="00314FFC" w:rsidRPr="001E52C0" w:rsidRDefault="00314FFC" w:rsidP="001E52C0">
      <w:pPr>
        <w:pStyle w:val="Nadpis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Zkladntext"/>
        <w:ind w:left="0" w:firstLine="0"/>
        <w:rPr>
          <w:i/>
          <w:sz w:val="24"/>
        </w:rPr>
      </w:pPr>
    </w:p>
    <w:p w14:paraId="148FFA91" w14:textId="723FBB37" w:rsidR="00315386" w:rsidRPr="001E52C0" w:rsidRDefault="006148CB" w:rsidP="00480AB5">
      <w:pPr>
        <w:pStyle w:val="Nadpis2"/>
        <w:numPr>
          <w:ilvl w:val="0"/>
          <w:numId w:val="14"/>
        </w:numPr>
        <w:ind w:right="-141"/>
        <w:jc w:val="both"/>
        <w:rPr>
          <w:sz w:val="24"/>
          <w:szCs w:val="24"/>
        </w:rPr>
      </w:pPr>
      <w:bookmarkStart w:id="11" w:name="_MON_1484468390"/>
      <w:bookmarkEnd w:id="11"/>
      <w:r w:rsidRPr="00313A2E">
        <w:rPr>
          <w:sz w:val="24"/>
          <w:szCs w:val="24"/>
        </w:rPr>
        <w:t>Informácie o vlastných akciách</w:t>
      </w:r>
    </w:p>
    <w:p w14:paraId="728C5A13" w14:textId="77777777" w:rsidR="00315386" w:rsidRPr="00313A2E" w:rsidRDefault="00315386" w:rsidP="00314FFC">
      <w:pPr>
        <w:pStyle w:val="Nadpis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Zkladntext"/>
        <w:ind w:left="0" w:firstLine="0"/>
        <w:rPr>
          <w:sz w:val="24"/>
        </w:rPr>
      </w:pPr>
    </w:p>
    <w:p w14:paraId="4867755C" w14:textId="782E65CA" w:rsidR="00312B94" w:rsidRPr="001E52C0" w:rsidRDefault="00F07027" w:rsidP="00480AB5">
      <w:pPr>
        <w:pStyle w:val="Nadpis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Nadpis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Nadpis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Zkladntext"/>
        <w:ind w:left="0" w:firstLine="0"/>
        <w:rPr>
          <w:b/>
          <w:caps/>
          <w:sz w:val="24"/>
        </w:rPr>
      </w:pPr>
      <w:bookmarkStart w:id="15" w:name="_MON_1484472017"/>
      <w:bookmarkEnd w:id="15"/>
    </w:p>
    <w:p w14:paraId="5BED5611" w14:textId="77777777" w:rsidR="00491AF0" w:rsidRPr="00313A2E" w:rsidRDefault="00D96191" w:rsidP="00480AB5">
      <w:pPr>
        <w:pStyle w:val="Nadpis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Nzov"/>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Nzov"/>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Nzov"/>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Nadpis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Nadpis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Nadpis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Nadpis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090A1C1B" w:rsidR="007435F5" w:rsidRPr="00313A2E" w:rsidRDefault="007435F5" w:rsidP="00480AB5">
      <w:pPr>
        <w:jc w:val="both"/>
        <w:rPr>
          <w:sz w:val="24"/>
          <w:szCs w:val="24"/>
        </w:rPr>
      </w:pPr>
      <w:r w:rsidRPr="00313A2E">
        <w:rPr>
          <w:sz w:val="24"/>
          <w:szCs w:val="24"/>
        </w:rPr>
        <w:t>Spoločnosti nie sú známe žiadne iné skutočnosti, ktoré vznikli po dni, ku ktorému je zostavená účtovná závierka, ktoré by významnejším spôsobom menili výsledky účtovnej závierky za rok 201</w:t>
      </w:r>
      <w:r w:rsidR="00E42F8D">
        <w:rPr>
          <w:sz w:val="24"/>
          <w:szCs w:val="24"/>
        </w:rPr>
        <w:t>8</w:t>
      </w:r>
      <w:r w:rsidRPr="00313A2E">
        <w:rPr>
          <w:sz w:val="24"/>
          <w:szCs w:val="24"/>
        </w:rPr>
        <w:t xml:space="preserve">,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Nadpis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Nadpis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54B06927" w14:textId="77777777" w:rsidR="001E52C0" w:rsidRDefault="001E52C0">
        <w:pPr>
          <w:pStyle w:val="Pta"/>
          <w:jc w:val="center"/>
        </w:pPr>
        <w:r>
          <w:fldChar w:fldCharType="begin"/>
        </w:r>
        <w:r>
          <w:instrText xml:space="preserve"> PAGE   \* MERGEFORMAT </w:instrText>
        </w:r>
        <w:r>
          <w:fldChar w:fldCharType="separate"/>
        </w:r>
        <w:r w:rsidR="00E42F8D">
          <w:rPr>
            <w:noProof/>
          </w:rPr>
          <w:t>4</w:t>
        </w:r>
        <w:r>
          <w:rPr>
            <w:noProof/>
          </w:rPr>
          <w:fldChar w:fldCharType="end"/>
        </w:r>
      </w:p>
    </w:sdtContent>
  </w:sdt>
  <w:p w14:paraId="0EBEE1E0" w14:textId="77777777" w:rsidR="001E52C0" w:rsidRDefault="001E52C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3C36C2" w14:textId="77777777" w:rsidR="001E52C0" w:rsidRDefault="001E52C0"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42F8D">
          <w:rPr>
            <w:b/>
            <w:noProof/>
          </w:rPr>
          <w:t>1</w:t>
        </w:r>
        <w:r w:rsidRPr="00F70C00">
          <w:rPr>
            <w:b/>
          </w:rPr>
          <w:fldChar w:fldCharType="end"/>
        </w:r>
      </w:sdtContent>
    </w:sdt>
  </w:p>
  <w:p w14:paraId="7B0D81EC" w14:textId="77777777" w:rsidR="001E52C0" w:rsidRDefault="001E52C0" w:rsidP="00F70C00">
    <w:pPr>
      <w:pStyle w:val="Pta"/>
      <w:tabs>
        <w:tab w:val="clear" w:pos="9072"/>
        <w:tab w:val="right" w:pos="9214"/>
      </w:tabs>
      <w:rPr>
        <w:sz w:val="16"/>
        <w:szCs w:val="16"/>
      </w:rPr>
    </w:pPr>
  </w:p>
  <w:p w14:paraId="503E2595" w14:textId="77777777" w:rsidR="001E52C0" w:rsidRPr="00F70C00" w:rsidRDefault="001E52C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1D63905C" w:rsidR="001E52C0" w:rsidRPr="00681AE2" w:rsidRDefault="001E52C0" w:rsidP="00E42F8D">
          <w:pPr>
            <w:tabs>
              <w:tab w:val="left" w:pos="7797"/>
              <w:tab w:val="right" w:pos="9072"/>
            </w:tabs>
            <w:spacing w:line="276" w:lineRule="auto"/>
            <w:jc w:val="center"/>
            <w:rPr>
              <w:sz w:val="18"/>
              <w:szCs w:val="18"/>
            </w:rPr>
          </w:pPr>
          <w:r w:rsidRPr="00681AE2">
            <w:rPr>
              <w:sz w:val="18"/>
              <w:szCs w:val="18"/>
            </w:rPr>
            <w:t>Poznámky k 31.12.201</w:t>
          </w:r>
          <w:r w:rsidR="00E42F8D">
            <w:rPr>
              <w:sz w:val="18"/>
              <w:szCs w:val="18"/>
            </w:rPr>
            <w:t>8</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lavika"/>
    </w:pPr>
  </w:p>
  <w:p w14:paraId="49DC581E" w14:textId="77777777" w:rsidR="001E52C0" w:rsidRPr="00F10FA4" w:rsidRDefault="001E52C0"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02DA3EFD" w:rsidR="001E52C0" w:rsidRPr="00681AE2" w:rsidRDefault="00A75889" w:rsidP="00E42F8D">
          <w:pPr>
            <w:tabs>
              <w:tab w:val="left" w:pos="7797"/>
              <w:tab w:val="right" w:pos="9072"/>
            </w:tabs>
            <w:spacing w:line="276" w:lineRule="auto"/>
            <w:jc w:val="center"/>
            <w:rPr>
              <w:sz w:val="18"/>
              <w:szCs w:val="18"/>
            </w:rPr>
          </w:pPr>
          <w:r>
            <w:rPr>
              <w:sz w:val="18"/>
              <w:szCs w:val="18"/>
            </w:rPr>
            <w:t>Poznámky k 31.12.201</w:t>
          </w:r>
          <w:r w:rsidR="00E42F8D">
            <w:rPr>
              <w:sz w:val="18"/>
              <w:szCs w:val="18"/>
            </w:rPr>
            <w:t>8</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lavika"/>
    </w:pPr>
  </w:p>
  <w:p w14:paraId="6C474079" w14:textId="77777777" w:rsidR="001E52C0" w:rsidRDefault="001E52C0" w:rsidP="00312B94">
    <w:pPr>
      <w:pStyle w:val="Hlavika"/>
      <w:tabs>
        <w:tab w:val="clear" w:pos="4536"/>
        <w:tab w:val="clear" w:pos="9072"/>
        <w:tab w:val="center" w:pos="3969"/>
        <w:tab w:val="right" w:pos="9214"/>
      </w:tabs>
    </w:pPr>
  </w:p>
  <w:p w14:paraId="04814BC2" w14:textId="77777777" w:rsidR="001E52C0" w:rsidRPr="007E2A29" w:rsidRDefault="001E52C0"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922C4F1E"/>
    <w:lvl w:ilvl="0">
      <w:start w:val="1"/>
      <w:numFmt w:val="upperRoman"/>
      <w:pStyle w:val="Nadpis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5889"/>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2F8D"/>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07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2867989F"/>
  <w15:docId w15:val="{7693DE82-F6D3-452F-8224-07DCDCF8D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536A5A"/>
    <w:pPr>
      <w:keepNext/>
      <w:numPr>
        <w:numId w:val="1"/>
      </w:numPr>
      <w:ind w:left="4678" w:hanging="425"/>
      <w:outlineLvl w:val="0"/>
    </w:pPr>
    <w:rPr>
      <w:b/>
      <w:caps/>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36A5A"/>
    <w:rPr>
      <w:rFonts w:eastAsia="Times New Roman"/>
      <w:b/>
      <w:caps/>
      <w:sz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Zstupntext">
    <w:name w:val="Placeholder Text"/>
    <w:basedOn w:val="Predvolenpsmoodseku"/>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01D564-925E-4F5D-8194-CC2B7D913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8</Pages>
  <Words>1698</Words>
  <Characters>9680</Characters>
  <Application>Microsoft Office Word</Application>
  <DocSecurity>2</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10</cp:revision>
  <cp:lastPrinted>2019-03-14T08:17:00Z</cp:lastPrinted>
  <dcterms:created xsi:type="dcterms:W3CDTF">2016-02-18T14:44:00Z</dcterms:created>
  <dcterms:modified xsi:type="dcterms:W3CDTF">2019-03-14T08:18:00Z</dcterms:modified>
</cp:coreProperties>
</file>