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0343F3">
        <w:rPr>
          <w:szCs w:val="18"/>
        </w:rPr>
        <w:tab/>
        <w:t>NH Trend,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0343F3">
        <w:rPr>
          <w:szCs w:val="18"/>
        </w:rPr>
        <w:t>Abrahámovce 38, 059 72 Abrahámovce</w:t>
      </w:r>
      <w:r w:rsidR="001D4555">
        <w:rPr>
          <w:szCs w:val="18"/>
        </w:rPr>
        <w:t xml:space="preserve">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0343F3">
        <w:rPr>
          <w:szCs w:val="18"/>
        </w:rPr>
        <w:t>NH Trend, s.r.o.</w:t>
      </w:r>
      <w:r w:rsidR="00441EB8">
        <w:rPr>
          <w:szCs w:val="18"/>
        </w:rPr>
        <w:t xml:space="preserve">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E33577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8520" w:dyaOrig="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39pt" o:ole="" o:preferrelative="f">
            <v:imagedata r:id="rId11" o:title=""/>
            <o:lock v:ext="edit" aspectratio="f"/>
          </v:shape>
          <o:OLEObject Type="Embed" ProgID="Excel.Sheet.12" ShapeID="_x0000_i1025" DrawAspect="Content" ObjectID="_1614587690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E55E51">
        <w:rPr>
          <w:szCs w:val="18"/>
        </w:rPr>
        <w:t>8</w:t>
      </w:r>
      <w:bookmarkStart w:id="4" w:name="_GoBack"/>
      <w:bookmarkEnd w:id="4"/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2B120E" w:rsidRDefault="002B120E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P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3B4A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 w:rsidR="00EA378F"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2B120E" w:rsidRPr="00B50225" w:rsidRDefault="002B120E" w:rsidP="004D3B4A">
      <w:pPr>
        <w:pStyle w:val="Zkladntext"/>
        <w:rPr>
          <w:szCs w:val="18"/>
        </w:rPr>
      </w:pPr>
    </w:p>
    <w:p w:rsidR="00F46C6C" w:rsidRDefault="004D3B4A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 w:rsidR="00062C31"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</w:t>
      </w:r>
    </w:p>
    <w:p w:rsidR="002B120E" w:rsidRPr="00AD0302" w:rsidRDefault="002B120E" w:rsidP="002B120E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9"/>
        <w:gridCol w:w="2410"/>
      </w:tblGrid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2B120E" w:rsidRPr="00AD0302" w:rsidTr="00C341DC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20E" w:rsidRPr="00AD0302" w:rsidRDefault="002B120E" w:rsidP="00C341DC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2B120E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2B120E" w:rsidRPr="00AD0302" w:rsidRDefault="002B120E" w:rsidP="002B120E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2B120E" w:rsidRPr="00AD0302" w:rsidRDefault="002B120E" w:rsidP="002B120E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2B120E" w:rsidRPr="00AD0302" w:rsidRDefault="002B120E" w:rsidP="002B120E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2B120E" w:rsidRPr="00AD0302" w:rsidRDefault="002B120E" w:rsidP="002B120E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2B120E" w:rsidRPr="00AD0302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2B120E" w:rsidRDefault="002B120E" w:rsidP="002B120E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2B120E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2B120E" w:rsidRPr="00B535D6" w:rsidRDefault="002B120E" w:rsidP="002B120E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2B120E" w:rsidRDefault="002B120E" w:rsidP="002B120E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3B4A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  <w:r>
        <w:rPr>
          <w:b w:val="0"/>
          <w:szCs w:val="18"/>
        </w:rPr>
        <w:t xml:space="preserve">          Spoločnosť nemá k 31.12.201</w:t>
      </w:r>
      <w:r w:rsidR="00E33577">
        <w:rPr>
          <w:b w:val="0"/>
          <w:szCs w:val="18"/>
        </w:rPr>
        <w:t>8</w:t>
      </w:r>
      <w:r>
        <w:rPr>
          <w:b w:val="0"/>
          <w:szCs w:val="18"/>
        </w:rPr>
        <w:t xml:space="preserve"> zaradený majetok a v roku 201</w:t>
      </w:r>
      <w:r w:rsidR="001A0F2C">
        <w:rPr>
          <w:b w:val="0"/>
          <w:szCs w:val="18"/>
        </w:rPr>
        <w:t>8</w:t>
      </w:r>
      <w:r>
        <w:rPr>
          <w:b w:val="0"/>
          <w:szCs w:val="18"/>
        </w:rPr>
        <w:t xml:space="preserve"> tento neodpisovala.</w:t>
      </w:r>
    </w:p>
    <w:p w:rsidR="000F1F57" w:rsidRDefault="000F1F57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2B120E" w:rsidRDefault="002B120E" w:rsidP="00251BF2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</w:t>
      </w:r>
      <w:proofErr w:type="spellStart"/>
      <w:r>
        <w:rPr>
          <w:sz w:val="18"/>
          <w:szCs w:val="18"/>
        </w:rPr>
        <w:t>dotáciach</w:t>
      </w:r>
      <w:proofErr w:type="spellEnd"/>
      <w:r>
        <w:rPr>
          <w:sz w:val="18"/>
          <w:szCs w:val="18"/>
        </w:rPr>
        <w:t>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Pr="000343F3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si určila hranice významnosti na úrovni 10.000,- EUR za</w:t>
      </w:r>
      <w:r w:rsidR="00044BEC" w:rsidRPr="000343F3">
        <w:rPr>
          <w:sz w:val="18"/>
          <w:szCs w:val="18"/>
        </w:rPr>
        <w:t xml:space="preserve"> jedn</w:t>
      </w:r>
      <w:r w:rsidRPr="000343F3">
        <w:rPr>
          <w:sz w:val="18"/>
          <w:szCs w:val="18"/>
        </w:rPr>
        <w:t>o účtovné obdobie. To znam</w:t>
      </w:r>
      <w:r w:rsidR="00044BEC" w:rsidRPr="000343F3">
        <w:rPr>
          <w:sz w:val="18"/>
          <w:szCs w:val="18"/>
        </w:rPr>
        <w:t>e</w:t>
      </w:r>
      <w:r w:rsidRPr="000343F3">
        <w:rPr>
          <w:sz w:val="18"/>
          <w:szCs w:val="18"/>
        </w:rPr>
        <w:t xml:space="preserve">ná, že oprava chýb </w:t>
      </w:r>
      <w:r w:rsidR="00044BEC" w:rsidRPr="000343F3">
        <w:rPr>
          <w:sz w:val="18"/>
          <w:szCs w:val="18"/>
        </w:rPr>
        <w:t>v</w:t>
      </w:r>
      <w:r w:rsidRPr="000343F3">
        <w:rPr>
          <w:sz w:val="18"/>
          <w:szCs w:val="18"/>
        </w:rPr>
        <w:t xml:space="preserve"> sume nad túto hranicu sa považuje za významnú opravu a oprava chýb v sume </w:t>
      </w:r>
      <w:r w:rsidR="00044BEC" w:rsidRPr="000343F3">
        <w:rPr>
          <w:sz w:val="18"/>
          <w:szCs w:val="18"/>
        </w:rPr>
        <w:t>rovnej</w:t>
      </w:r>
      <w:r w:rsidRPr="000343F3"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 w:rsidRPr="000343F3">
        <w:rPr>
          <w:sz w:val="18"/>
          <w:szCs w:val="18"/>
        </w:rPr>
        <w:t xml:space="preserve">Spoločnosť </w:t>
      </w:r>
      <w:r w:rsidR="000343F3" w:rsidRPr="000343F3">
        <w:rPr>
          <w:szCs w:val="18"/>
        </w:rPr>
        <w:t>NH Trend, s.r.o.</w:t>
      </w:r>
      <w:r w:rsidRPr="000343F3">
        <w:rPr>
          <w:sz w:val="18"/>
          <w:szCs w:val="18"/>
        </w:rPr>
        <w:t>. v roku</w:t>
      </w:r>
      <w:r>
        <w:rPr>
          <w:sz w:val="18"/>
          <w:szCs w:val="18"/>
        </w:rPr>
        <w:t xml:space="preserve"> 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5" w:name="_MON_1481374024"/>
    <w:bookmarkEnd w:id="5"/>
    <w:p w:rsidR="00781875" w:rsidRDefault="00E33577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26" type="#_x0000_t75" style="width:435.75pt;height:92.25pt" o:ole="" o:preferrelative="f">
            <v:imagedata r:id="rId13" o:title=""/>
            <o:lock v:ext="edit" aspectratio="f"/>
          </v:shape>
          <o:OLEObject Type="Embed" ProgID="Excel.Sheet.12" ShapeID="_x0000_i1026" DrawAspect="Content" ObjectID="_1614587691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6" w:name="_MON_1481374079"/>
    <w:bookmarkEnd w:id="6"/>
    <w:p w:rsidR="00B85DB5" w:rsidRDefault="00E33577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265" w:dyaOrig="1725">
          <v:shape id="_x0000_i1027" type="#_x0000_t75" style="width:440.25pt;height:94.5pt" o:ole="" o:preferrelative="f">
            <v:imagedata r:id="rId15" o:title=""/>
            <o:lock v:ext="edit" aspectratio="f"/>
          </v:shape>
          <o:OLEObject Type="Embed" ProgID="Excel.Sheet.12" ShapeID="_x0000_i1027" DrawAspect="Content" ObjectID="_1614587692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7" w:name="_MON_1481374425"/>
    <w:bookmarkEnd w:id="7"/>
    <w:bookmarkStart w:id="8" w:name="_MON_1486796466"/>
    <w:bookmarkEnd w:id="8"/>
    <w:p w:rsidR="002B120E" w:rsidRDefault="00E33577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28" type="#_x0000_t75" style="width:438.75pt;height:74.25pt" o:ole="" o:preferrelative="f">
            <v:imagedata r:id="rId17" o:title=""/>
            <o:lock v:ext="edit" aspectratio="f"/>
          </v:shape>
          <o:OLEObject Type="Embed" ProgID="Excel.Sheet.12" ShapeID="_x0000_i1028" DrawAspect="Content" ObjectID="_1614587693" r:id="rId18"/>
        </w:object>
      </w:r>
    </w:p>
    <w:p w:rsidR="002B120E" w:rsidRDefault="002B120E" w:rsidP="00B6689E">
      <w:pPr>
        <w:ind w:left="426"/>
        <w:rPr>
          <w:sz w:val="18"/>
          <w:szCs w:val="18"/>
        </w:rPr>
      </w:pPr>
    </w:p>
    <w:p w:rsidR="009F77E3" w:rsidRDefault="009F77E3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2B120E" w:rsidRDefault="002B120E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9" w:name="_MON_1481375232"/>
    <w:bookmarkEnd w:id="9"/>
    <w:p w:rsidR="004D7DC1" w:rsidRDefault="00E33577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29" type="#_x0000_t75" style="width:459pt;height:83.25pt" o:ole="" o:preferrelative="f">
            <v:imagedata r:id="rId19" o:title=""/>
            <o:lock v:ext="edit" aspectratio="f"/>
          </v:shape>
          <o:OLEObject Type="Embed" ProgID="Excel.Sheet.12" ShapeID="_x0000_i1029" DrawAspect="Content" ObjectID="_1614587694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E33577">
        <w:rPr>
          <w:sz w:val="18"/>
          <w:szCs w:val="18"/>
        </w:rPr>
        <w:t>8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E33577">
        <w:rPr>
          <w:sz w:val="18"/>
          <w:szCs w:val="18"/>
        </w:rPr>
        <w:t>8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E33577">
        <w:rPr>
          <w:sz w:val="18"/>
          <w:szCs w:val="18"/>
        </w:rPr>
        <w:t>8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E33577">
        <w:rPr>
          <w:sz w:val="18"/>
          <w:szCs w:val="18"/>
        </w:rPr>
        <w:t>8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1A0F2C">
        <w:rPr>
          <w:sz w:val="18"/>
          <w:szCs w:val="18"/>
        </w:rPr>
        <w:t>8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 xml:space="preserve">ť </w:t>
      </w:r>
      <w:r w:rsidR="000343F3">
        <w:rPr>
          <w:sz w:val="18"/>
          <w:szCs w:val="18"/>
        </w:rPr>
        <w:t>ne</w:t>
      </w:r>
      <w:r w:rsidR="00CC51F4">
        <w:rPr>
          <w:sz w:val="18"/>
          <w:szCs w:val="18"/>
        </w:rPr>
        <w:t>eviduje poskytnutú pôžičku: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2B120E">
      <w:headerReference w:type="default" r:id="rId21"/>
      <w:headerReference w:type="first" r:id="rId22"/>
      <w:footerReference w:type="first" r:id="rId23"/>
      <w:pgSz w:w="11906" w:h="16838" w:code="9"/>
      <w:pgMar w:top="1785" w:right="992" w:bottom="851" w:left="1673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3F3" w:rsidRDefault="000343F3" w:rsidP="00E95128">
      <w:r>
        <w:separator/>
      </w:r>
    </w:p>
  </w:endnote>
  <w:endnote w:type="continuationSeparator" w:id="0">
    <w:p w:rsidR="000343F3" w:rsidRDefault="000343F3" w:rsidP="00E9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2F4" w:rsidRDefault="00A762F4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>. s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EndPr/>
      <w:sdtContent>
        <w:r w:rsidR="00833F79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833F79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833F79" w:rsidRPr="00F70C00">
          <w:rPr>
            <w:b/>
          </w:rPr>
          <w:fldChar w:fldCharType="end"/>
        </w:r>
      </w:sdtContent>
    </w:sdt>
  </w:p>
  <w:p w:rsidR="00A762F4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A762F4" w:rsidRPr="00F70C00" w:rsidRDefault="00A762F4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3F3" w:rsidRDefault="000343F3" w:rsidP="00E95128">
      <w:r>
        <w:separator/>
      </w:r>
    </w:p>
  </w:footnote>
  <w:footnote w:type="continuationSeparator" w:id="0">
    <w:p w:rsidR="000343F3" w:rsidRDefault="000343F3" w:rsidP="00E9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2F4" w:rsidRPr="00E95128" w:rsidRDefault="00A762F4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A762F4" w:rsidRDefault="000343F3" w:rsidP="000343F3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r>
      <w:rPr>
        <w:b/>
        <w:bCs/>
        <w:sz w:val="18"/>
        <w:szCs w:val="18"/>
      </w:rPr>
      <w:t>NH Tren</w:t>
    </w:r>
    <w:r w:rsidR="00676626">
      <w:rPr>
        <w:b/>
        <w:bCs/>
        <w:sz w:val="18"/>
        <w:szCs w:val="18"/>
      </w:rPr>
      <w:t>d</w:t>
    </w:r>
    <w:r>
      <w:rPr>
        <w:b/>
        <w:bCs/>
        <w:sz w:val="18"/>
        <w:szCs w:val="18"/>
      </w:rPr>
      <w:t>, s.r.o. Abrahámovce 38, 059 72 Abrahámovce</w:t>
    </w:r>
    <w:r w:rsidR="00A762F4">
      <w:rPr>
        <w:b/>
        <w:bCs/>
        <w:sz w:val="18"/>
        <w:szCs w:val="18"/>
      </w:rPr>
      <w:tab/>
    </w:r>
    <w:r w:rsidR="00A762F4" w:rsidRPr="00E95128">
      <w:rPr>
        <w:b/>
        <w:bCs/>
        <w:sz w:val="18"/>
        <w:szCs w:val="18"/>
      </w:rPr>
      <w:t xml:space="preserve"> </w:t>
    </w:r>
    <w:r w:rsidR="00A762F4" w:rsidRPr="008D6361">
      <w:rPr>
        <w:sz w:val="18"/>
        <w:szCs w:val="18"/>
      </w:rPr>
      <w:t>k</w:t>
    </w:r>
    <w:r w:rsidR="00A762F4">
      <w:rPr>
        <w:b/>
        <w:bCs/>
        <w:sz w:val="18"/>
        <w:szCs w:val="18"/>
      </w:rPr>
      <w:t xml:space="preserve"> </w:t>
    </w:r>
    <w:r w:rsidR="00A762F4" w:rsidRPr="0075768F">
      <w:rPr>
        <w:sz w:val="18"/>
        <w:szCs w:val="18"/>
      </w:rPr>
      <w:t>3</w:t>
    </w:r>
    <w:r w:rsidR="00A762F4" w:rsidRPr="008D6361">
      <w:rPr>
        <w:sz w:val="18"/>
        <w:szCs w:val="18"/>
      </w:rPr>
      <w:t xml:space="preserve">1. decembru </w:t>
    </w:r>
    <w:r w:rsidR="00A762F4">
      <w:rPr>
        <w:sz w:val="18"/>
        <w:szCs w:val="18"/>
      </w:rPr>
      <w:t>201</w:t>
    </w:r>
    <w:r w:rsidR="00E33577">
      <w:rPr>
        <w:sz w:val="18"/>
        <w:szCs w:val="18"/>
      </w:rPr>
      <w:t>8</w:t>
    </w:r>
  </w:p>
  <w:p w:rsidR="00A762F4" w:rsidRDefault="00A762F4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A762F4" w:rsidRPr="00C14925" w:rsidTr="002B120E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343F3" w:rsidRPr="00C14925" w:rsidTr="002B120E">
      <w:trPr>
        <w:gridAfter w:val="13"/>
        <w:wAfter w:w="7136" w:type="dxa"/>
        <w:trHeight w:val="137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343F3" w:rsidRPr="00C14925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</w:p>
      </w:tc>
    </w:tr>
    <w:tr w:rsidR="00A762F4" w:rsidRPr="00C14925" w:rsidTr="002B120E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A762F4" w:rsidRPr="00C14925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0343F3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A762F4" w:rsidRPr="00833D0C" w:rsidRDefault="00A762F4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A762F4" w:rsidRDefault="00A762F4" w:rsidP="002B120E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2F4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A762F4" w:rsidRPr="00E95128" w:rsidRDefault="00A762F4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A762F4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A762F4" w:rsidRPr="00E95128" w:rsidRDefault="00A762F4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A762F4" w:rsidTr="00D34B3E">
      <w:trPr>
        <w:trHeight w:val="299"/>
      </w:trPr>
      <w:tc>
        <w:tcPr>
          <w:tcW w:w="2251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A762F4" w:rsidRDefault="00A762F4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A762F4" w:rsidRPr="00E95128" w:rsidRDefault="00A762F4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 w15:restartNumberingAfterBreak="0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43F3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0F2C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275C3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120E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4D7F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626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3F79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9F77E3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248E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13E1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0901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626C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357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5E51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A7C5C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4:docId w14:val="20D7D298"/>
  <w15:docId w15:val="{6AEE2F0E-3814-463D-9BC2-6A92CE66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2B120E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Microsoft_Excel_Worksheet3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Microsoft_Excel_Worksheet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Excel_Worksheet2.xlsx"/><Relationship Id="rId20" Type="http://schemas.openxmlformats.org/officeDocument/2006/relationships/package" Target="embeddings/Microsoft_Excel_Worksheet4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Excel_Worksheet1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4744364-2412-4AA3-979F-C9F039C1C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1565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simonovaz</dc:creator>
  <cp:lastModifiedBy>Mariana Jakubčová</cp:lastModifiedBy>
  <cp:revision>9</cp:revision>
  <cp:lastPrinted>2019-02-28T09:11:00Z</cp:lastPrinted>
  <dcterms:created xsi:type="dcterms:W3CDTF">2015-03-02T09:08:00Z</dcterms:created>
  <dcterms:modified xsi:type="dcterms:W3CDTF">2019-03-20T10:48:00Z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