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E9B" w:rsidRDefault="00297D74" w:rsidP="00BB4E9B">
      <w:pPr>
        <w:jc w:val="center"/>
        <w:rPr>
          <w:b/>
          <w:sz w:val="36"/>
        </w:rPr>
      </w:pPr>
      <w:r>
        <w:rPr>
          <w:b/>
          <w:sz w:val="36"/>
        </w:rPr>
        <w:t>Poznámky k 31.12.2018</w:t>
      </w:r>
      <w:r w:rsidR="00BB4E9B">
        <w:rPr>
          <w:b/>
          <w:sz w:val="36"/>
        </w:rPr>
        <w:t xml:space="preserve"> </w:t>
      </w:r>
    </w:p>
    <w:p w:rsidR="00BB4E9B" w:rsidRDefault="00BB4E9B" w:rsidP="00BB4E9B">
      <w:pPr>
        <w:rPr>
          <w:b/>
          <w:sz w:val="24"/>
          <w:szCs w:val="24"/>
          <w:u w:val="single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ŠIATORSKÁ BUKOVINKA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ŠIATORSKÁ BUKOVINKA č. 41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00316431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C1D62">
              <w:rPr>
                <w:rFonts w:cs="Tahoma"/>
                <w:b/>
                <w:bCs/>
                <w:sz w:val="24"/>
                <w:szCs w:val="24"/>
              </w:rPr>
            </w:r>
            <w:r w:rsidR="005C1D6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C1D62">
              <w:rPr>
                <w:rFonts w:cs="Tahoma"/>
                <w:b/>
                <w:bCs/>
                <w:sz w:val="24"/>
                <w:szCs w:val="24"/>
              </w:rPr>
            </w:r>
            <w:r w:rsidR="005C1D6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C1D62">
              <w:rPr>
                <w:rFonts w:cs="Tahoma"/>
                <w:b/>
                <w:bCs/>
                <w:sz w:val="24"/>
                <w:szCs w:val="24"/>
              </w:rPr>
            </w:r>
            <w:r w:rsidR="005C1D6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4E9B" w:rsidRDefault="00BB4E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C1D62">
              <w:rPr>
                <w:rFonts w:cs="Tahoma"/>
                <w:b/>
                <w:bCs/>
                <w:sz w:val="24"/>
                <w:szCs w:val="24"/>
              </w:rPr>
            </w:r>
            <w:r w:rsidR="005C1D6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C1D62">
              <w:rPr>
                <w:rFonts w:cs="Tahoma"/>
                <w:b/>
                <w:bCs/>
                <w:sz w:val="24"/>
                <w:szCs w:val="24"/>
              </w:rPr>
            </w:r>
            <w:r w:rsidR="005C1D6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4E9B" w:rsidRDefault="00BB4E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C1D62">
              <w:rPr>
                <w:rFonts w:cs="Tahoma"/>
                <w:b/>
                <w:bCs/>
                <w:sz w:val="24"/>
                <w:szCs w:val="24"/>
              </w:rPr>
            </w:r>
            <w:r w:rsidR="005C1D6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správa, samospráva</w:t>
            </w:r>
          </w:p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61D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Peter </w:t>
            </w:r>
            <w:proofErr w:type="spellStart"/>
            <w:r>
              <w:rPr>
                <w:sz w:val="24"/>
                <w:szCs w:val="24"/>
              </w:rPr>
              <w:t>B</w:t>
            </w:r>
            <w:r w:rsidR="00297D74">
              <w:rPr>
                <w:sz w:val="24"/>
                <w:szCs w:val="24"/>
              </w:rPr>
              <w:t>adinka</w:t>
            </w:r>
            <w:proofErr w:type="spellEnd"/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297D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BB4E9B" w:rsidRDefault="00BB4E9B">
            <w:pPr>
              <w:rPr>
                <w:sz w:val="24"/>
                <w:szCs w:val="24"/>
              </w:rPr>
            </w:pPr>
          </w:p>
          <w:p w:rsidR="00BB4E9B" w:rsidRDefault="00BB4E9B">
            <w:pPr>
              <w:rPr>
                <w:sz w:val="24"/>
                <w:szCs w:val="24"/>
              </w:rPr>
            </w:pP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B4E9B" w:rsidRDefault="00BB4E9B" w:rsidP="00BB4E9B">
      <w:pPr>
        <w:jc w:val="center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B4E9B" w:rsidRDefault="00BB4E9B" w:rsidP="00BB4E9B">
      <w:pPr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spacing w:line="360" w:lineRule="auto"/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B4E9B" w:rsidRDefault="00BB4E9B" w:rsidP="00BB4E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BB4E9B" w:rsidRDefault="00BB4E9B">
            <w:pPr>
              <w:jc w:val="center"/>
              <w:rPr>
                <w:b/>
              </w:rPr>
            </w:pPr>
          </w:p>
        </w:tc>
      </w:tr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BB4E9B" w:rsidRDefault="00BB4E9B" w:rsidP="00BB4E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BB4E9B" w:rsidRDefault="00BB4E9B" w:rsidP="00BB4E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BB4E9B" w:rsidRDefault="00BB4E9B" w:rsidP="00BB4E9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1/4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1/6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1/12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1/20</w:t>
            </w:r>
          </w:p>
        </w:tc>
      </w:tr>
      <w:tr w:rsidR="00297D74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1/8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 w:rsidP="00297D74">
            <w:pPr>
              <w:jc w:val="center"/>
            </w:pPr>
            <w:r>
              <w:t>1/12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1/20</w:t>
            </w:r>
          </w:p>
        </w:tc>
      </w:tr>
      <w:tr w:rsidR="00297D74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1/40</w:t>
            </w:r>
          </w:p>
        </w:tc>
      </w:tr>
    </w:tbl>
    <w:p w:rsidR="00BB4E9B" w:rsidRDefault="00BB4E9B" w:rsidP="00BB4E9B">
      <w:pPr>
        <w:jc w:val="both"/>
        <w:rPr>
          <w:sz w:val="24"/>
        </w:rPr>
      </w:pP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>Drobný nehmotný majetok od 0,01 Eur do 650,00 €, ktorý podľa rozhodnutia účtovnej jednotky nie je dlhodobým nehmotným majetkom sa účtuje pri obstaraní do nákladov na účet 518 - Ostatné služby.</w:t>
      </w: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 xml:space="preserve">Drobný hmotný majetok od 0,01 Eur do 330,00 €, ktorý podľa rozhodnutia účtovnej jednotky nie je dlhodobým hmotným majetkom sa účtuje ako zásoby. </w:t>
      </w: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>Drobný hmotný majetok od 330,01 € do 1700,00 € sa účtuje na ťarchu účtu 028 – Drobný dlhodobý hmotný majetok.</w:t>
      </w:r>
    </w:p>
    <w:p w:rsidR="00BB4E9B" w:rsidRDefault="00BB4E9B" w:rsidP="00BB4E9B">
      <w:pPr>
        <w:jc w:val="both"/>
        <w:rPr>
          <w:sz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1D62">
        <w:rPr>
          <w:rFonts w:cs="Tahoma"/>
          <w:b/>
          <w:bCs/>
          <w:sz w:val="22"/>
          <w:szCs w:val="22"/>
        </w:rPr>
      </w:r>
      <w:r w:rsidR="005C1D6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20         % menovitej hodnoty pohľadávky bez príslušenstva </w:t>
            </w:r>
          </w:p>
        </w:tc>
      </w:tr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        % menovitej hodnoty pohľadávky bez príslušenstva</w:t>
            </w:r>
          </w:p>
        </w:tc>
      </w:tr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 mes. 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    % menovitej hodnoty pohľadávky bez príslušenstva</w:t>
            </w:r>
          </w:p>
        </w:tc>
      </w:tr>
    </w:tbl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Stavby – združené poistenie majetku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71A67" w:rsidP="004248C4">
            <w:pPr>
              <w:jc w:val="right"/>
            </w:pPr>
            <w:r>
              <w:t>174,70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Dopravné prostriedky</w:t>
            </w:r>
            <w:r w:rsidR="00071A67">
              <w:t xml:space="preserve"> AXA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71A67" w:rsidP="004248C4">
            <w:pPr>
              <w:jc w:val="right"/>
            </w:pPr>
            <w:r>
              <w:t>177,50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>
            <w:r>
              <w:t xml:space="preserve">Havarijné poistenie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 w:rsidP="004248C4">
            <w:pPr>
              <w:jc w:val="right"/>
            </w:pPr>
            <w:r>
              <w:t>731,12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>
            <w:r>
              <w:t>Poistenie prívesný vozík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 w:rsidP="004248C4">
            <w:pPr>
              <w:jc w:val="right"/>
            </w:pPr>
            <w:r>
              <w:t>23,00</w:t>
            </w:r>
          </w:p>
        </w:tc>
      </w:tr>
      <w:tr w:rsidR="00BB4E9B" w:rsidTr="00BB4E9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>
            <w:r>
              <w:t>Poistenie internet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297D74" w:rsidP="004248C4">
            <w:pPr>
              <w:jc w:val="right"/>
            </w:pPr>
            <w:r>
              <w:t>439,59</w:t>
            </w:r>
          </w:p>
        </w:tc>
      </w:tr>
    </w:tbl>
    <w:p w:rsidR="00BB4E9B" w:rsidRDefault="00BB4E9B" w:rsidP="00BB4E9B">
      <w:pPr>
        <w:ind w:left="426"/>
        <w:jc w:val="both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DE2294" w:rsidP="004248C4">
            <w:pPr>
              <w:jc w:val="right"/>
            </w:pPr>
            <w:r>
              <w:t>35410,12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DE2294" w:rsidP="004248C4">
            <w:pPr>
              <w:jc w:val="right"/>
            </w:pPr>
            <w:r>
              <w:t>1203447,89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166697,86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30789,79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100,00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Drobný </w:t>
            </w:r>
            <w:proofErr w:type="spellStart"/>
            <w:r>
              <w:t>dlhodob</w:t>
            </w:r>
            <w:proofErr w:type="spellEnd"/>
            <w:r>
              <w:t>.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300,00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5466C">
            <w:r>
              <w:t>Obchodné pod</w:t>
            </w:r>
            <w:r w:rsidR="00D266AE">
              <w:t>i</w:t>
            </w:r>
            <w:r>
              <w:t>ely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5466C" w:rsidP="004248C4">
            <w:pPr>
              <w:jc w:val="right"/>
            </w:pPr>
            <w:r>
              <w:t>73746,00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BB4E9B" w:rsidRDefault="00BB4E9B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Majetok, ktorý využíva účtovná jednotka na základe zmluvy</w:t>
            </w:r>
          </w:p>
          <w:p w:rsidR="00BB4E9B" w:rsidRDefault="00BB4E9B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BB4E9B" w:rsidRDefault="00BB4E9B" w:rsidP="00BB4E9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jc w:val="both"/>
        <w:rPr>
          <w:b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Mena</w:t>
            </w:r>
          </w:p>
          <w:p w:rsidR="00BB4E9B" w:rsidRDefault="00BB4E9B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Účtovná hodnota vykázaná v súvahe účtovnej jednotky </w:t>
            </w:r>
          </w:p>
          <w:p w:rsidR="00BB4E9B" w:rsidRDefault="00DE2294">
            <w:pPr>
              <w:jc w:val="center"/>
            </w:pPr>
            <w:r>
              <w:t>k 31.12.2018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Účtovná hodnota vykázaná v súvahe účtovnej jednotky </w:t>
            </w:r>
          </w:p>
          <w:p w:rsidR="00BB4E9B" w:rsidRDefault="00DE2294">
            <w:pPr>
              <w:jc w:val="center"/>
            </w:pPr>
            <w:r>
              <w:t>k 31.12.2017</w:t>
            </w:r>
          </w:p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Akcie kmeňové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73746,00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73746,00</w:t>
            </w:r>
          </w:p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BB4E9B" w:rsidRDefault="00BB4E9B" w:rsidP="00BB4E9B">
      <w:pPr>
        <w:ind w:left="2520" w:hanging="2520"/>
        <w:rPr>
          <w:b/>
          <w:sz w:val="24"/>
          <w:szCs w:val="24"/>
        </w:rPr>
      </w:pPr>
    </w:p>
    <w:p w:rsidR="00BB4E9B" w:rsidRDefault="00BB4E9B" w:rsidP="00BB4E9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B4E9B" w:rsidTr="00404C03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</w:t>
            </w:r>
            <w:proofErr w:type="spellEnd"/>
            <w:r>
              <w:t>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center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DE2294" w:rsidP="00404C03">
            <w:pPr>
              <w:jc w:val="right"/>
            </w:pPr>
            <w:r>
              <w:t>1710,02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Poplatok za </w:t>
            </w:r>
            <w:proofErr w:type="spellStart"/>
            <w:r>
              <w:t>komun</w:t>
            </w:r>
            <w:proofErr w:type="spellEnd"/>
            <w:r>
              <w:t>. odpad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roofErr w:type="spellStart"/>
            <w:r>
              <w:t>Pohľ</w:t>
            </w:r>
            <w:proofErr w:type="spellEnd"/>
            <w:r>
              <w:t>. z daň.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center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DE2294" w:rsidP="00404C03">
            <w:pPr>
              <w:jc w:val="right"/>
            </w:pPr>
            <w:r>
              <w:t>5457,02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Daň z </w:t>
            </w:r>
            <w:proofErr w:type="spellStart"/>
            <w:r>
              <w:t>nehnut</w:t>
            </w:r>
            <w:proofErr w:type="spellEnd"/>
            <w:r>
              <w:t>. a daň za psa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318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612E5" w:rsidP="00404C03">
            <w:pPr>
              <w:jc w:val="right"/>
            </w:pPr>
            <w:r>
              <w:t>306,00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Od splatnosti uplynulo viac ako 24 mes.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319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612E5" w:rsidP="00404C03">
            <w:pPr>
              <w:jc w:val="right"/>
            </w:pPr>
            <w:r>
              <w:t>575,31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Od splatnosti uplynulo viac ako 24 mes.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B4E9B" w:rsidTr="00BB4E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BB4E9B" w:rsidTr="00BB4E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Hodnota pohľadávok pri ktorých je obmedzené </w:t>
            </w:r>
          </w:p>
          <w:p w:rsidR="00BB4E9B" w:rsidRDefault="00BB4E9B">
            <w:r>
              <w:lastRenderedPageBreak/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B4E9B" w:rsidRDefault="00BB4E9B" w:rsidP="00BB4E9B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BB4E9B" w:rsidTr="00404C03">
        <w:trPr>
          <w:trHeight w:val="34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0853E3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Pokladnica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853E3" w:rsidP="00404C03">
            <w:pPr>
              <w:jc w:val="right"/>
            </w:pPr>
            <w:r>
              <w:t>1315,91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853E3" w:rsidP="00404C03">
            <w:pPr>
              <w:jc w:val="right"/>
            </w:pPr>
            <w:r>
              <w:t>77463,39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360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B4E9B" w:rsidRDefault="00BB4E9B" w:rsidP="006742C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0853E3">
              <w:rPr>
                <w:b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B4E9B" w:rsidRDefault="00BB4E9B" w:rsidP="000853E3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0853E3">
              <w:rPr>
                <w:b/>
              </w:rPr>
              <w:t>8</w:t>
            </w:r>
          </w:p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0853E3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853E3" w:rsidP="00404C03">
            <w:pPr>
              <w:jc w:val="right"/>
            </w:pPr>
            <w:r>
              <w:t>286,06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C011C6">
            <w:r>
              <w:t>Pred</w:t>
            </w:r>
            <w:r w:rsidR="000853E3">
              <w:t>platné pravda 2019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853E3" w:rsidP="00404C03">
            <w:pPr>
              <w:jc w:val="right"/>
            </w:pPr>
            <w:r>
              <w:t>162,66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853E3">
            <w:r>
              <w:t>Predplatné Obecné noviny 2019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0853E3">
            <w:pPr>
              <w:jc w:val="right"/>
            </w:pPr>
            <w:r>
              <w:t xml:space="preserve"> </w:t>
            </w:r>
            <w:r w:rsidR="000853E3">
              <w:t>88,40</w:t>
            </w:r>
          </w:p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Pr</w:t>
            </w:r>
            <w:r w:rsidR="000853E3">
              <w:t>edplatné Novohradské noviny 2019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853E3" w:rsidP="00404C03">
            <w:pPr>
              <w:jc w:val="right"/>
            </w:pPr>
            <w:r>
              <w:t>35,00</w:t>
            </w:r>
          </w:p>
        </w:tc>
      </w:tr>
      <w:tr w:rsidR="00C011C6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1C6" w:rsidRDefault="00C011C6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1C6" w:rsidRDefault="00C011C6" w:rsidP="00404C03">
            <w:pPr>
              <w:jc w:val="right"/>
            </w:pPr>
          </w:p>
        </w:tc>
      </w:tr>
      <w:tr w:rsidR="00BB4E9B" w:rsidTr="00C011C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 Vlastné imanie </w:t>
      </w:r>
      <w:r>
        <w:rPr>
          <w:sz w:val="24"/>
          <w:szCs w:val="24"/>
        </w:rPr>
        <w:t>–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– tabuľka č.6-7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Rezerva na overenie účtovnej závierky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853E3" w:rsidP="00404C03">
            <w:pPr>
              <w:jc w:val="right"/>
            </w:pPr>
            <w:r>
              <w:t>2019</w:t>
            </w:r>
          </w:p>
        </w:tc>
      </w:tr>
      <w:tr w:rsidR="00BB4E9B" w:rsidTr="000853E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 w:rsidP="00404C03">
            <w:pPr>
              <w:jc w:val="right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B4E9B" w:rsidRDefault="00BB4E9B" w:rsidP="00BB4E9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BB4E9B" w:rsidRDefault="006742CA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soc.</w:t>
      </w:r>
      <w:r w:rsidR="000853E3">
        <w:rPr>
          <w:b w:val="0"/>
          <w:sz w:val="24"/>
          <w:szCs w:val="24"/>
        </w:rPr>
        <w:t xml:space="preserve"> fondu   466,10</w:t>
      </w:r>
      <w:r w:rsidR="00BB4E9B">
        <w:rPr>
          <w:b w:val="0"/>
          <w:sz w:val="24"/>
          <w:szCs w:val="24"/>
        </w:rPr>
        <w:t xml:space="preserve"> €.    Krátkodo</w:t>
      </w:r>
      <w:r w:rsidR="00C011C6">
        <w:rPr>
          <w:b w:val="0"/>
          <w:sz w:val="24"/>
          <w:szCs w:val="24"/>
        </w:rPr>
        <w:t>bé záväzky – dodávatelia 1378,90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Obec neeviduje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D3E3C">
            <w:pPr>
              <w:jc w:val="both"/>
            </w:pPr>
            <w:r>
              <w:t>Krátkodobý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D3E3C">
            <w:pPr>
              <w:jc w:val="both"/>
            </w:pPr>
            <w:r>
              <w:t>Prostriedky financované z PPA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D3E3C">
            <w:pPr>
              <w:jc w:val="both"/>
            </w:pPr>
            <w:r>
              <w:t>INTERREG Cezhraničná spolupráca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B4E9B" w:rsidRDefault="004D3E3C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B4E9B" w:rsidRDefault="004D3E3C">
            <w:pPr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Úver SZRB</w:t>
            </w:r>
            <w:r w:rsidR="00361D1F">
              <w:t xml:space="preserve">- </w:t>
            </w:r>
            <w:proofErr w:type="spellStart"/>
            <w:r w:rsidR="00361D1F">
              <w:t>blankozmenka</w:t>
            </w:r>
            <w:proofErr w:type="spellEnd"/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EUR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361D1F">
            <w:r>
              <w:t>1,74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30.06.2019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118647,85</w:t>
            </w:r>
          </w:p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Úver SZRB</w:t>
            </w:r>
            <w:r w:rsidR="00361D1F">
              <w:t xml:space="preserve">- </w:t>
            </w:r>
            <w:proofErr w:type="spellStart"/>
            <w:r w:rsidR="00361D1F">
              <w:t>blankozmenka</w:t>
            </w:r>
            <w:proofErr w:type="spellEnd"/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EUR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361D1F">
            <w:r>
              <w:t>1,74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30.09.2019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87853,19</w:t>
            </w:r>
          </w:p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</w:t>
      </w:r>
      <w:r w:rsidR="00BA7FED">
        <w:rPr>
          <w:sz w:val="24"/>
          <w:szCs w:val="24"/>
        </w:rPr>
        <w:t>ne</w:t>
      </w:r>
      <w:r>
        <w:rPr>
          <w:sz w:val="24"/>
          <w:szCs w:val="24"/>
        </w:rPr>
        <w:t xml:space="preserve">návratné finančné výpomoci a krátkodobé </w:t>
      </w:r>
      <w:r w:rsidR="00BA7FED">
        <w:rPr>
          <w:sz w:val="24"/>
          <w:szCs w:val="24"/>
        </w:rPr>
        <w:t>ne</w:t>
      </w:r>
      <w:r>
        <w:rPr>
          <w:sz w:val="24"/>
          <w:szCs w:val="24"/>
        </w:rPr>
        <w:t xml:space="preserve">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Poskytovateľ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prijatej </w:t>
            </w:r>
            <w:r w:rsidR="00BA7FED">
              <w:rPr>
                <w:b/>
              </w:rPr>
              <w:t>ne</w:t>
            </w:r>
            <w:r>
              <w:rPr>
                <w:b/>
              </w:rPr>
              <w:t>návratnej výpomoci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prijatej </w:t>
            </w:r>
            <w:r w:rsidR="00BA7FED">
              <w:rPr>
                <w:b/>
              </w:rPr>
              <w:t>ne</w:t>
            </w:r>
            <w:r>
              <w:rPr>
                <w:b/>
              </w:rPr>
              <w:t>návratnej výpomoci</w:t>
            </w:r>
          </w:p>
          <w:p w:rsidR="00BB4E9B" w:rsidRDefault="007666FE" w:rsidP="004D3E3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4D3E3C">
              <w:rPr>
                <w:b/>
              </w:rPr>
              <w:t>7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prijatej </w:t>
            </w:r>
            <w:r w:rsidR="00BA7FED">
              <w:rPr>
                <w:b/>
              </w:rPr>
              <w:t>ne</w:t>
            </w:r>
            <w:r>
              <w:rPr>
                <w:b/>
              </w:rPr>
              <w:t>návratnej výpomoci</w:t>
            </w:r>
          </w:p>
          <w:p w:rsidR="00BB4E9B" w:rsidRDefault="004D3E3C">
            <w:pPr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26135">
            <w:r>
              <w:t>Poľnohospodárska platobná agentúra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26135">
            <w:r>
              <w:t>krátkodobá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26135">
            <w:r>
              <w:t>Rekonštrukcia miestnych komunikácií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26135">
            <w:r>
              <w:t>30.09.2019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0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Ministerstvo pôdohospodárstva a rozvoja vidieka SR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krátkodobá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-„-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30.06.2019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105692,27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4E9B" w:rsidRDefault="00BB4E9B" w:rsidP="00BB4E9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A7FED">
            <w:pPr>
              <w:jc w:val="center"/>
              <w:rPr>
                <w:b/>
              </w:rPr>
            </w:pPr>
            <w:r>
              <w:rPr>
                <w:b/>
              </w:rPr>
              <w:t>Zostatok  k 31.12.2018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 w:rsidP="00404C03">
            <w:pPr>
              <w:jc w:val="right"/>
              <w:rPr>
                <w:b/>
              </w:rPr>
            </w:pPr>
            <w:r>
              <w:rPr>
                <w:b/>
              </w:rPr>
              <w:t>296514,57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C011C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D5B15">
            <w:pPr>
              <w:jc w:val="right"/>
            </w:pPr>
            <w:r>
              <w:t>39735,91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602</w:t>
            </w:r>
            <w:r w:rsidR="00C82E79">
              <w:t>-90</w:t>
            </w:r>
            <w:r>
              <w:t xml:space="preserve"> - Tržby z predaja služieb</w:t>
            </w:r>
            <w:r w:rsidR="00C82E79">
              <w:t xml:space="preserve"> PČ</w:t>
            </w:r>
          </w:p>
          <w:p w:rsidR="00C82E79" w:rsidRDefault="00C82E79">
            <w:r>
              <w:t>602-00 – Tržby z predaja služieb</w:t>
            </w:r>
          </w:p>
          <w:p w:rsidR="00BB4E9B" w:rsidRDefault="001D5B15">
            <w:r>
              <w:t xml:space="preserve">604-90 -  </w:t>
            </w:r>
            <w:r w:rsidR="00BB4E9B">
              <w:t>Tržby za tovar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D5B15">
            <w:pPr>
              <w:jc w:val="right"/>
            </w:pPr>
            <w:r>
              <w:t>24396,56</w:t>
            </w:r>
          </w:p>
          <w:p w:rsidR="00C82E79" w:rsidRDefault="001D5B15">
            <w:pPr>
              <w:jc w:val="right"/>
            </w:pPr>
            <w:r>
              <w:t>876,04</w:t>
            </w:r>
          </w:p>
          <w:p w:rsidR="00BB4E9B" w:rsidRDefault="001D5B15">
            <w:pPr>
              <w:jc w:val="right"/>
            </w:pPr>
            <w:r>
              <w:t>14463,31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D5B15">
            <w:pPr>
              <w:jc w:val="right"/>
            </w:pPr>
            <w:r>
              <w:t>100436,06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632 - Daňové výnosy samosprávy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D5B15">
            <w:pPr>
              <w:jc w:val="right"/>
            </w:pPr>
            <w:r>
              <w:lastRenderedPageBreak/>
              <w:t>93387,64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633 - Výnosy z poplatkov 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D5B15">
            <w:pPr>
              <w:jc w:val="right"/>
            </w:pPr>
            <w:r>
              <w:t>7048,42</w:t>
            </w: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D5B15">
            <w:pPr>
              <w:jc w:val="right"/>
            </w:pPr>
            <w:r>
              <w:t>13436,54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661 - Tržby z predaja CP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C8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 w:rsidP="007666FE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668 - Ostatné finančné výnosy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D5B15" w:rsidP="007666FE">
            <w:pPr>
              <w:jc w:val="right"/>
            </w:pPr>
            <w:r>
              <w:t>13436,54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691 - Výnosy z bežných transferov z rozpočtu obce,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692 - Výnosy z kapitálových transferov z rozpočtu obce,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693 - Výnosy samosprávy z bežných transferov zo ŠR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D5B15">
            <w:pPr>
              <w:jc w:val="right"/>
            </w:pPr>
            <w:r>
              <w:t>21399,38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694 - Výnosy samosprávy z kapitálových transferov zo ŠR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D5B15">
            <w:pPr>
              <w:jc w:val="right"/>
            </w:pPr>
            <w:r>
              <w:t>148441,46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695 - Výnosy samosprávy z bežných transferov od EÚ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696 - Výnosy samosprávy z kapitálových transferov od EÚ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697 - Výnosy samosprávy z bežných transferov od ostatných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698 - Výnosy samosprávy z kapitálových transferov od ostatných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699 - Výnosy samosprávy  z odvodu rozpočtových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648 - Ostatné výnosy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D5B15">
            <w:pPr>
              <w:jc w:val="right"/>
            </w:pPr>
            <w:r>
              <w:t>5897,93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653 - Zúčtovanie ostatných rezerv z prevádzkovej činnosti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  <w:p w:rsidR="00BB4E9B" w:rsidRDefault="00BB4E9B">
            <w:r>
              <w:t>658 - Zúčtovanie ostatných opravných položiek z prevádzkovej činnosti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0C6FF6" w:rsidRDefault="00BB4E9B" w:rsidP="00404C03">
            <w:pPr>
              <w:tabs>
                <w:tab w:val="left" w:pos="3105"/>
              </w:tabs>
              <w:jc w:val="right"/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8939,00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502 - Spotreba energie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3E6421">
            <w:pPr>
              <w:jc w:val="right"/>
            </w:pPr>
            <w:r>
              <w:t>7201,34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511 - Opravy a udržiavanie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3E6421">
            <w:pPr>
              <w:jc w:val="right"/>
            </w:pPr>
            <w:r>
              <w:t>1690,80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130,60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lastRenderedPageBreak/>
              <w:t xml:space="preserve">513 - Náklady na reprezentáciu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737,15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518 - Ostatné služby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36524,90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 w:rsidP="000C6FF6">
            <w:pPr>
              <w:jc w:val="right"/>
            </w:pPr>
            <w:r>
              <w:t>70618,36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22019,08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 w:rsidP="003E6421">
            <w:pPr>
              <w:jc w:val="right"/>
            </w:pPr>
            <w:r>
              <w:t>1610,80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538 - Ostatné dane a poplatky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167,48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551 - Odpisy  DNM a DHM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3E6421">
            <w:pPr>
              <w:jc w:val="right"/>
            </w:pPr>
            <w:r>
              <w:t>52525,19</w:t>
            </w:r>
          </w:p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553 - Tvorba ostatných rezerv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480,00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558 - Tvorba ostatných opravných položiek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568 - Ostatné finančné náklady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1937,45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584 - Náklady na transfery z rozpočtu obce, VÚC do RO, PO zriadených obcou alebo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585 - Náklady na transfery z rozpočtu obce, VÚC ostatným subjektov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586 - Náklady na transfery z rozpočtu obce, VÚC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E6421">
            <w:pPr>
              <w:jc w:val="right"/>
            </w:pPr>
            <w:r>
              <w:t>453,87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587 - Náklady na ostatné transfery</w:t>
            </w:r>
          </w:p>
          <w:p w:rsidR="00BB4E9B" w:rsidRDefault="00BB4E9B" w:rsidP="00BB4E9B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588 - Náklady z odvodu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589 - Náklady z budúceho odvodu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546 - Odpis pohľadávky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548 - Ostatné náklady na prevádzkovú činnosť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3E6421" w:rsidP="003E6421">
            <w:pPr>
              <w:jc w:val="right"/>
            </w:pPr>
            <w:r>
              <w:t>755,51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549 - Manká a škody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BB4E9B" w:rsidRDefault="00BB4E9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421976">
            <w:pPr>
              <w:jc w:val="right"/>
            </w:pPr>
            <w:r>
              <w:t>480</w:t>
            </w:r>
            <w:r w:rsidR="00BB4E9B">
              <w:t>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404C03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3E6421" w:rsidRDefault="003E6421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3E6421" w:rsidRPr="00404C03" w:rsidRDefault="003E6421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BB4E9B" w:rsidRPr="00404C03" w:rsidRDefault="00BB4E9B" w:rsidP="00BB4E9B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404C03" w:rsidRPr="00404C03" w:rsidTr="0041281B">
        <w:trPr>
          <w:trHeight w:val="141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5C1D62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5C1D62">
              <w:rPr>
                <w:b/>
                <w:color w:val="000000" w:themeColor="text1"/>
                <w:sz w:val="18"/>
                <w:szCs w:val="18"/>
              </w:rPr>
              <w:lastRenderedPageBreak/>
              <w:t xml:space="preserve">Názov poskytovateľa </w:t>
            </w: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5C1D62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BB4E9B" w:rsidRPr="00404C03" w:rsidRDefault="00BB4E9B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404C03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404C03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3E6421">
              <w:rPr>
                <w:b/>
                <w:color w:val="000000" w:themeColor="text1"/>
                <w:sz w:val="18"/>
                <w:szCs w:val="18"/>
              </w:rPr>
              <w:t xml:space="preserve"> poskytovateľom NFP k 31.12.2018</w:t>
            </w:r>
          </w:p>
        </w:tc>
      </w:tr>
      <w:tr w:rsidR="00404C03" w:rsidRPr="00404C03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282E3D" w:rsidP="00282E3D">
            <w:pPr>
              <w:rPr>
                <w:color w:val="000000" w:themeColor="text1"/>
                <w:sz w:val="18"/>
                <w:szCs w:val="18"/>
              </w:rPr>
            </w:pPr>
            <w:r>
              <w:t>Pôdo</w:t>
            </w:r>
            <w:r w:rsidR="0041281B">
              <w:t>hospodárska platobná agentúra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282E3D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072BB130018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5C1D62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 xml:space="preserve">Rekonštrukcia miestnych komunikácií pod hrad </w:t>
            </w:r>
            <w:proofErr w:type="spellStart"/>
            <w:r>
              <w:rPr>
                <w:color w:val="000000" w:themeColor="text1"/>
                <w:sz w:val="18"/>
                <w:szCs w:val="18"/>
              </w:rPr>
              <w:t>Šomoška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5C1D62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88553,19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41281B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87853,19</w:t>
            </w: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t>Ministerstvo pôdohospodárstva a rozvoja vidieka SR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Č.SKHU/1601/1.1/286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Prezentácia kultúrneho dedičstva historického Novohradu presahujúceho hranice a dobu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149 383,78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118647,85</w:t>
            </w: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B4E9B" w:rsidRDefault="00BB4E9B" w:rsidP="00BB4E9B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B4E9B" w:rsidRDefault="00BB4E9B" w:rsidP="00BB4E9B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Hrad </w:t>
      </w:r>
      <w:proofErr w:type="spellStart"/>
      <w:r>
        <w:rPr>
          <w:b w:val="0"/>
          <w:sz w:val="24"/>
          <w:szCs w:val="24"/>
        </w:rPr>
        <w:t>Šomoška</w:t>
      </w:r>
      <w:proofErr w:type="spellEnd"/>
      <w:r>
        <w:rPr>
          <w:b w:val="0"/>
          <w:sz w:val="24"/>
          <w:szCs w:val="24"/>
        </w:rPr>
        <w:t xml:space="preserve"> 10000,00 €</w:t>
      </w:r>
    </w:p>
    <w:p w:rsidR="00BB4E9B" w:rsidRDefault="00BB4E9B" w:rsidP="00BB4E9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BB4E9B" w:rsidRDefault="00BB4E9B" w:rsidP="00BB4E9B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B4E9B" w:rsidRDefault="00BB4E9B" w:rsidP="00BB4E9B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Hodnotové vyjadrenie obchodu/transakcie </w:t>
            </w:r>
          </w:p>
          <w:p w:rsidR="00BB4E9B" w:rsidRDefault="00BB4E9B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</w:t>
      </w:r>
      <w:r w:rsidR="00EE6987">
        <w:rPr>
          <w:sz w:val="24"/>
          <w:szCs w:val="24"/>
        </w:rPr>
        <w:t>m zastupiteľstvom dňa 13</w:t>
      </w:r>
      <w:r w:rsidR="00421639">
        <w:rPr>
          <w:sz w:val="24"/>
          <w:szCs w:val="24"/>
        </w:rPr>
        <w:t>.</w:t>
      </w:r>
      <w:r w:rsidR="006742CA">
        <w:rPr>
          <w:sz w:val="24"/>
          <w:szCs w:val="24"/>
        </w:rPr>
        <w:t>12.201</w:t>
      </w:r>
      <w:r w:rsidR="00EE6987">
        <w:rPr>
          <w:sz w:val="24"/>
          <w:szCs w:val="24"/>
        </w:rPr>
        <w:t>7  uznesením č. 20/2017</w:t>
      </w:r>
      <w:bookmarkStart w:id="0" w:name="_GoBack"/>
      <w:bookmarkEnd w:id="0"/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B4E9B" w:rsidRDefault="00BB4E9B" w:rsidP="00BB4E9B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</w:t>
      </w:r>
      <w:r w:rsidR="005C1D62">
        <w:rPr>
          <w:sz w:val="24"/>
          <w:szCs w:val="24"/>
        </w:rPr>
        <w:t xml:space="preserve"> zmena  schválená dňa 13.06.2018</w:t>
      </w:r>
      <w:r>
        <w:rPr>
          <w:sz w:val="24"/>
          <w:szCs w:val="24"/>
        </w:rPr>
        <w:t xml:space="preserve"> uzne</w:t>
      </w:r>
      <w:r w:rsidR="006742CA">
        <w:rPr>
          <w:sz w:val="24"/>
          <w:szCs w:val="24"/>
        </w:rPr>
        <w:t xml:space="preserve">sením č. </w:t>
      </w:r>
      <w:r w:rsidR="005C1D62">
        <w:rPr>
          <w:sz w:val="24"/>
          <w:szCs w:val="24"/>
        </w:rPr>
        <w:t>14/2018</w:t>
      </w:r>
    </w:p>
    <w:p w:rsidR="00BB4E9B" w:rsidRDefault="00BB4E9B" w:rsidP="00B24850">
      <w:pPr>
        <w:ind w:left="360"/>
        <w:jc w:val="both"/>
        <w:rPr>
          <w:sz w:val="24"/>
          <w:szCs w:val="24"/>
        </w:rPr>
      </w:pPr>
    </w:p>
    <w:p w:rsidR="00BB4E9B" w:rsidRDefault="00BB4E9B" w:rsidP="00BB4E9B">
      <w:pPr>
        <w:ind w:left="720"/>
        <w:jc w:val="both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Obec neeviduje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B4E9B" w:rsidRDefault="00BB4E9B" w:rsidP="00BB4E9B">
      <w:pPr>
        <w:jc w:val="both"/>
        <w:rPr>
          <w:color w:val="FF0000"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B24850">
        <w:rPr>
          <w:iCs/>
          <w:sz w:val="24"/>
          <w:szCs w:val="24"/>
        </w:rPr>
        <w:t>2018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B24850">
        <w:rPr>
          <w:sz w:val="24"/>
          <w:szCs w:val="24"/>
        </w:rPr>
        <w:t xml:space="preserve"> v účtovnej závierke za rok 2018</w:t>
      </w:r>
      <w:r>
        <w:rPr>
          <w:sz w:val="24"/>
          <w:szCs w:val="24"/>
        </w:rPr>
        <w:t>.</w:t>
      </w:r>
    </w:p>
    <w:p w:rsidR="00BB4E9B" w:rsidRDefault="00BB4E9B" w:rsidP="00BB4E9B">
      <w:pPr>
        <w:spacing w:line="360" w:lineRule="auto"/>
        <w:rPr>
          <w:b/>
          <w:sz w:val="24"/>
          <w:szCs w:val="24"/>
          <w:u w:val="single"/>
        </w:rPr>
      </w:pPr>
    </w:p>
    <w:p w:rsidR="000A3E93" w:rsidRDefault="000A3E93"/>
    <w:sectPr w:rsidR="000A3E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C3C"/>
    <w:rsid w:val="00071A67"/>
    <w:rsid w:val="00080A72"/>
    <w:rsid w:val="000853E3"/>
    <w:rsid w:val="000A3E93"/>
    <w:rsid w:val="000B70EA"/>
    <w:rsid w:val="000C6FF6"/>
    <w:rsid w:val="000E655C"/>
    <w:rsid w:val="0015466C"/>
    <w:rsid w:val="001612E5"/>
    <w:rsid w:val="001D5B15"/>
    <w:rsid w:val="00282E3D"/>
    <w:rsid w:val="00297D74"/>
    <w:rsid w:val="00361D1F"/>
    <w:rsid w:val="003E6421"/>
    <w:rsid w:val="00404C03"/>
    <w:rsid w:val="0041281B"/>
    <w:rsid w:val="00421639"/>
    <w:rsid w:val="00421976"/>
    <w:rsid w:val="004248C4"/>
    <w:rsid w:val="004D3E3C"/>
    <w:rsid w:val="0054575F"/>
    <w:rsid w:val="005C1D62"/>
    <w:rsid w:val="00640AAE"/>
    <w:rsid w:val="006742CA"/>
    <w:rsid w:val="00755C3C"/>
    <w:rsid w:val="007666FE"/>
    <w:rsid w:val="00AC5F4E"/>
    <w:rsid w:val="00B103C4"/>
    <w:rsid w:val="00B24850"/>
    <w:rsid w:val="00B26135"/>
    <w:rsid w:val="00BA7FED"/>
    <w:rsid w:val="00BB4E9B"/>
    <w:rsid w:val="00C011C6"/>
    <w:rsid w:val="00C80718"/>
    <w:rsid w:val="00C82E79"/>
    <w:rsid w:val="00D266AE"/>
    <w:rsid w:val="00DE2294"/>
    <w:rsid w:val="00DF6262"/>
    <w:rsid w:val="00EE6987"/>
    <w:rsid w:val="00F26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A43329-B7F1-4835-A952-8F499BBA1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4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BB4E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B4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B4E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B4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BB4E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BB4E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B4E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B4E9B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BB4E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B4E9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B4E9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B4E9B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BB4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780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4498</Words>
  <Characters>25642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14</cp:revision>
  <dcterms:created xsi:type="dcterms:W3CDTF">2019-03-07T09:25:00Z</dcterms:created>
  <dcterms:modified xsi:type="dcterms:W3CDTF">2019-03-20T09:04:00Z</dcterms:modified>
</cp:coreProperties>
</file>