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ADELEK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Kynceľová 16, Banská Bystrica</w:t>
            </w:r>
          </w:p>
        </w:tc>
      </w:tr>
      <w:tr w:rsidR="004534D4" w:rsidRPr="003E7910" w:rsidTr="000632B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632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36646911          DIČ:  2022145873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632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17.3.2006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32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632B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32B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32B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632B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632B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32B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632BE" w:rsidP="000632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632BE" w:rsidP="000632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632B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32B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632BE" w:rsidP="000632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632BE" w:rsidP="000632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632B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32B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632BE" w:rsidP="000632B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632BE" w:rsidP="000632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632B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2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2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2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2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2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2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32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32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32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32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32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32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32B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2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2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2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2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2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2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-21290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-21290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-21290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-20082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38299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42779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570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9526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27906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70D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9526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26921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26921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70D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70D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70D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70D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47293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70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70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70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70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70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70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70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70D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70D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70D0">
              <w:rPr>
                <w:szCs w:val="22"/>
              </w:rPr>
              <w:t>7954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70D0">
              <w:rPr>
                <w:szCs w:val="22"/>
              </w:rPr>
              <w:t>7954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1DF1" w:rsidRDefault="00641DF1" w:rsidP="00107589">
      <w:pPr>
        <w:spacing w:after="0" w:line="240" w:lineRule="auto"/>
      </w:pPr>
      <w:r>
        <w:separator/>
      </w:r>
    </w:p>
  </w:endnote>
  <w:endnote w:type="continuationSeparator" w:id="1">
    <w:p w:rsidR="00641DF1" w:rsidRDefault="00641D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2BE" w:rsidRPr="00981468" w:rsidRDefault="000632B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570D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1DF1" w:rsidRDefault="00641DF1" w:rsidP="00107589">
      <w:pPr>
        <w:spacing w:after="0" w:line="240" w:lineRule="auto"/>
      </w:pPr>
      <w:r>
        <w:separator/>
      </w:r>
    </w:p>
  </w:footnote>
  <w:footnote w:type="continuationSeparator" w:id="1">
    <w:p w:rsidR="00641DF1" w:rsidRDefault="00641D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632B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632BE" w:rsidRPr="003F477D" w:rsidRDefault="000632B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32BE" w:rsidRPr="003F477D" w:rsidRDefault="000632B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36646911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2022145873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632BE" w:rsidRPr="004268D2" w:rsidRDefault="000632BE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2BE" w:rsidRPr="004268D2" w:rsidRDefault="000632BE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32B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7B94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1DF1"/>
    <w:rsid w:val="00645466"/>
    <w:rsid w:val="00646CDF"/>
    <w:rsid w:val="006570D0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634284-DB71-439A-B891-FFC8E83023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4637</Words>
  <Characters>26431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2019-03-23T14:33:00Z</dcterms:created>
  <dcterms:modified xsi:type="dcterms:W3CDTF">2019-03-23T14:33:00Z</dcterms:modified>
</cp:coreProperties>
</file>