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206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 Trade,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206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5045048</w:t>
            </w:r>
            <w:r w:rsidR="00FF6B79">
              <w:rPr>
                <w:rFonts w:ascii="Arial" w:hAnsi="Arial" w:cs="Arial"/>
              </w:rPr>
              <w:t>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44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444CA">
              <w:rPr>
                <w:rFonts w:ascii="Arial" w:hAnsi="Arial" w:cs="Arial"/>
              </w:rPr>
              <w:t>Kúpeľná 443</w:t>
            </w:r>
            <w:r>
              <w:rPr>
                <w:rFonts w:ascii="Arial" w:hAnsi="Arial" w:cs="Arial"/>
              </w:rPr>
              <w:t xml:space="preserve"> , 972 01 Bojnice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069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  <w:t xml:space="preserve">Spoločnosť </w:t>
      </w:r>
      <w:r w:rsidRPr="0032069F">
        <w:rPr>
          <w:rFonts w:ascii="Arial" w:hAnsi="Arial" w:cs="Arial"/>
          <w:b/>
          <w:spacing w:val="-5"/>
          <w:sz w:val="22"/>
          <w:szCs w:val="22"/>
        </w:rPr>
        <w:t>nie je</w:t>
      </w:r>
      <w:r>
        <w:rPr>
          <w:rFonts w:ascii="Arial" w:hAnsi="Arial" w:cs="Arial"/>
          <w:spacing w:val="-5"/>
          <w:sz w:val="22"/>
          <w:szCs w:val="22"/>
        </w:rPr>
        <w:t xml:space="preserve"> súčasťou konsolidovaného celku inej obchodnej spoločnosti.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069F" w:rsidP="0032069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32069F" w:rsidP="0032069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20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ab/>
      </w:r>
      <w:r w:rsidRPr="0032069F">
        <w:rPr>
          <w:rFonts w:ascii="Arial" w:hAnsi="Arial" w:cs="Arial"/>
          <w:spacing w:val="2"/>
          <w:sz w:val="22"/>
          <w:szCs w:val="22"/>
        </w:rPr>
        <w:t>Účtovaná závierka spoločnosti k 31.decembru 201</w:t>
      </w:r>
      <w:r>
        <w:rPr>
          <w:rFonts w:ascii="Arial" w:hAnsi="Arial" w:cs="Arial"/>
          <w:spacing w:val="2"/>
          <w:sz w:val="22"/>
          <w:szCs w:val="22"/>
        </w:rPr>
        <w:t>8</w:t>
      </w:r>
      <w:r w:rsidRPr="0032069F">
        <w:rPr>
          <w:rFonts w:ascii="Arial" w:hAnsi="Arial" w:cs="Arial"/>
          <w:spacing w:val="2"/>
          <w:sz w:val="22"/>
          <w:szCs w:val="22"/>
        </w:rPr>
        <w:t xml:space="preserve"> bola zostavená ako riadna účtovná závierka v znení neskorších predpisov, za účtovné obdobie od 1.1.201</w:t>
      </w:r>
      <w:r>
        <w:rPr>
          <w:rFonts w:ascii="Arial" w:hAnsi="Arial" w:cs="Arial"/>
          <w:spacing w:val="2"/>
          <w:sz w:val="22"/>
          <w:szCs w:val="22"/>
        </w:rPr>
        <w:t>8</w:t>
      </w:r>
      <w:r w:rsidRPr="0032069F">
        <w:rPr>
          <w:rFonts w:ascii="Arial" w:hAnsi="Arial" w:cs="Arial"/>
          <w:spacing w:val="2"/>
          <w:sz w:val="22"/>
          <w:szCs w:val="22"/>
        </w:rPr>
        <w:t xml:space="preserve"> do 31.12.201</w:t>
      </w:r>
      <w:r>
        <w:rPr>
          <w:rFonts w:ascii="Arial" w:hAnsi="Arial" w:cs="Arial"/>
          <w:spacing w:val="2"/>
          <w:sz w:val="22"/>
          <w:szCs w:val="22"/>
        </w:rPr>
        <w:t>8</w:t>
      </w:r>
      <w:r w:rsidRPr="0032069F">
        <w:rPr>
          <w:rFonts w:ascii="Arial" w:hAnsi="Arial" w:cs="Arial"/>
          <w:spacing w:val="2"/>
          <w:sz w:val="22"/>
          <w:szCs w:val="22"/>
        </w:rPr>
        <w:t xml:space="preserve"> a bola zostavená za predpokladu nepretržitého trvania spoločnosti.</w:t>
      </w:r>
    </w:p>
    <w:p w:rsidR="0032069F" w:rsidRPr="0032069F" w:rsidRDefault="00320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20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32069F">
        <w:rPr>
          <w:rFonts w:ascii="Arial" w:hAnsi="Arial" w:cs="Arial"/>
          <w:sz w:val="22"/>
          <w:szCs w:val="22"/>
        </w:rPr>
        <w:t>Dlhodobý majetok nakupovaný – ocenenie obstarávacou cenou, ktorá zahŕňa cenu obstarania a náklady súvisiace s obstaraním / clo, preprava, poistné..../ Dlhodobý majetok vytvorený vlastnou činnosťou – ocenenie vlastnými nákladmi, vlastnými nákladmi sú všetky</w:t>
      </w:r>
      <w:r w:rsidR="00FF1870">
        <w:rPr>
          <w:rFonts w:ascii="Arial" w:hAnsi="Arial" w:cs="Arial"/>
          <w:sz w:val="22"/>
          <w:szCs w:val="22"/>
        </w:rPr>
        <w:t xml:space="preserve"> priame náklady vynaložené na </w:t>
      </w:r>
      <w:r w:rsidRPr="0032069F">
        <w:rPr>
          <w:rFonts w:ascii="Arial" w:hAnsi="Arial" w:cs="Arial"/>
          <w:sz w:val="22"/>
          <w:szCs w:val="22"/>
        </w:rPr>
        <w:t xml:space="preserve"> výrobu, alebo inú činnosť a nepriame náklady, ktoré sa vzťahujú na výrobu alebo inú činnosť. Dlhodobý hmotný majetok, ktorého doba použitia je dlhšia ako 1 rok sa cena vyššia ako 1700 EUR sa zaraďuje podľa doby odpisovania do 6 odpisových skupín v súlade so zákonom o dani z príjmov. Odpisy sú stanovené rovnomerné a v 1 roku odpisovania je odpis pomerný podľa počtu mesiacov používania</w:t>
      </w:r>
      <w:r w:rsidR="00FF1870">
        <w:rPr>
          <w:rFonts w:ascii="Arial" w:hAnsi="Arial" w:cs="Arial"/>
          <w:sz w:val="22"/>
          <w:szCs w:val="22"/>
        </w:rPr>
        <w:t xml:space="preserve">. Hmotný majetok v hodnote do 1 </w:t>
      </w:r>
      <w:r w:rsidRPr="0032069F">
        <w:rPr>
          <w:rFonts w:ascii="Arial" w:hAnsi="Arial" w:cs="Arial"/>
          <w:sz w:val="22"/>
          <w:szCs w:val="22"/>
        </w:rPr>
        <w:t>700 EUR je považovaný za drobný hmotný majetok a jednorázovo odpísaný do nákladov pri zaradení do používania. Odpisy dlhodobého nehmotného majetku vychádzajú z predpokladanej doby jeho používania a pravdepodobného priebehu jeho opotrebenia. Odpisovať sa začína 1. dňom mesiaca uvedenia majetku do používania. Drobný nehmotný majetok, ktorého obstarávacia cena, resp. vlastné náklady je do 2 400 EUR a nižšia, sa odpisujete jednorázovo pri uvedení do používania.</w:t>
      </w:r>
    </w:p>
    <w:p w:rsidR="0032069F" w:rsidRPr="00A55E63" w:rsidRDefault="00320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2069F" w:rsidRDefault="00320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="00F86731">
        <w:rPr>
          <w:rFonts w:ascii="Arial" w:hAnsi="Arial" w:cs="Arial"/>
          <w:spacing w:val="-5"/>
          <w:sz w:val="22"/>
          <w:szCs w:val="22"/>
        </w:rPr>
        <w:t>V roku 2018 nedošlo k zmene účtovných zásad a metód.</w:t>
      </w:r>
    </w:p>
    <w:p w:rsidR="0032069F" w:rsidRPr="00A55E63" w:rsidRDefault="00320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86731" w:rsidRPr="00A55E63" w:rsidRDefault="00F8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  <w:t>V roku 2018 spoločnosti neboli poskytnuté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86731" w:rsidRPr="00A55E63" w:rsidRDefault="00F8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F86731">
        <w:rPr>
          <w:rFonts w:ascii="Arial" w:hAnsi="Arial" w:cs="Arial"/>
          <w:sz w:val="22"/>
          <w:szCs w:val="22"/>
        </w:rPr>
        <w:t>Spoločnosť v roku 201</w:t>
      </w:r>
      <w:r w:rsidR="00FF1870">
        <w:rPr>
          <w:rFonts w:ascii="Arial" w:hAnsi="Arial" w:cs="Arial"/>
          <w:sz w:val="22"/>
          <w:szCs w:val="22"/>
        </w:rPr>
        <w:t>8</w:t>
      </w:r>
      <w:r w:rsidRPr="00F86731">
        <w:rPr>
          <w:rFonts w:ascii="Arial" w:hAnsi="Arial" w:cs="Arial"/>
          <w:sz w:val="22"/>
          <w:szCs w:val="22"/>
        </w:rPr>
        <w:t xml:space="preserve"> neopravovala významné chyby minulých období, ktoré by ovplyvnili hospodárske výsledky minulých období, ani nevýznamné chyby minulých období, ktoré by ovplyvnili hospodársky výsledok roku 201</w:t>
      </w:r>
      <w:r w:rsidR="00FF1870">
        <w:rPr>
          <w:rFonts w:ascii="Arial" w:hAnsi="Arial" w:cs="Arial"/>
          <w:sz w:val="22"/>
          <w:szCs w:val="22"/>
        </w:rPr>
        <w:t>8</w:t>
      </w:r>
      <w:r w:rsidRPr="00F86731">
        <w:rPr>
          <w:rFonts w:ascii="Arial" w:hAnsi="Arial" w:cs="Arial"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71DC8">
        <w:rPr>
          <w:rFonts w:ascii="Arial" w:hAnsi="Arial" w:cs="Arial"/>
          <w:sz w:val="22"/>
          <w:szCs w:val="22"/>
        </w:rPr>
        <w:t xml:space="preserve">  Neaktuálne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F86731" w:rsidRDefault="00F86731" w:rsidP="00373635">
      <w:pPr>
        <w:pStyle w:val="Zkladntext"/>
        <w:tabs>
          <w:tab w:val="left" w:pos="668"/>
        </w:tabs>
        <w:ind w:left="101" w:right="116" w:firstLine="0"/>
        <w:jc w:val="both"/>
      </w:pPr>
    </w:p>
    <w:p w:rsidR="00271DC8" w:rsidRDefault="00F867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F86731">
        <w:rPr>
          <w:rFonts w:ascii="Arial" w:hAnsi="Arial" w:cs="Arial"/>
          <w:spacing w:val="-4"/>
          <w:sz w:val="22"/>
          <w:szCs w:val="22"/>
        </w:rPr>
        <w:t>- celkovej sume záväzkov so zostatkovou dobou splatnosti dlhšou ako päť rokov:</w:t>
      </w:r>
    </w:p>
    <w:p w:rsidR="00271DC8" w:rsidRDefault="00F867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F86731">
        <w:rPr>
          <w:rFonts w:ascii="Arial" w:hAnsi="Arial" w:cs="Arial"/>
          <w:spacing w:val="-4"/>
          <w:sz w:val="22"/>
          <w:szCs w:val="22"/>
        </w:rPr>
        <w:t xml:space="preserve">- celkovej sume zabezpečených záväzkov, opis a spôsoby zabezpečenia záväzkov: </w:t>
      </w:r>
    </w:p>
    <w:p w:rsidR="00F86731" w:rsidRPr="00F86731" w:rsidRDefault="00F867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F86731">
        <w:rPr>
          <w:rFonts w:ascii="Arial" w:hAnsi="Arial" w:cs="Arial"/>
          <w:spacing w:val="-4"/>
          <w:sz w:val="22"/>
          <w:szCs w:val="22"/>
        </w:rPr>
        <w:t>Spoločnosť neeviduje záväzky s dlhšou dobou splatnosti ako 5 rokov ani záväzky zabezpečené záložným právom.</w:t>
      </w:r>
    </w:p>
    <w:p w:rsidR="00373635" w:rsidRPr="00F8673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F86731" w:rsidRDefault="00F867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86731" w:rsidRDefault="00F867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Spoločnosť neeviduje v účtovníctve vlastné akcie.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86731" w:rsidRDefault="003B25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Spoločnosť netvorila kapitálový fond.</w:t>
      </w:r>
    </w:p>
    <w:p w:rsidR="00F86731" w:rsidRPr="00A55E63" w:rsidRDefault="00F867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71DC8" w:rsidRDefault="003B2557" w:rsidP="00271DC8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3B2557">
        <w:rPr>
          <w:rFonts w:ascii="Arial" w:hAnsi="Arial" w:cs="Arial"/>
          <w:sz w:val="22"/>
          <w:szCs w:val="22"/>
        </w:rPr>
        <w:t>výške jednotlivých druhov záruk alebo iných zabezpečení poskytnutých pre členov štatutárneho orgánu, dozorného orgánu a iného orgánu účtovnej jednotky, a to v členení za jednotlivé orgány</w:t>
      </w:r>
      <w:r w:rsidR="00271DC8">
        <w:rPr>
          <w:rFonts w:ascii="Arial" w:hAnsi="Arial" w:cs="Arial"/>
          <w:sz w:val="22"/>
          <w:szCs w:val="22"/>
        </w:rPr>
        <w:t>:</w:t>
      </w:r>
    </w:p>
    <w:p w:rsidR="003B2557" w:rsidRDefault="003B2557" w:rsidP="00271DC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3B2557">
        <w:rPr>
          <w:rFonts w:ascii="Arial" w:hAnsi="Arial" w:cs="Arial"/>
          <w:sz w:val="22"/>
          <w:szCs w:val="22"/>
        </w:rPr>
        <w:t xml:space="preserve">Spoločnosť neposkytla záruky pre členov štatutárneho orgánu. </w:t>
      </w:r>
    </w:p>
    <w:p w:rsidR="00271DC8" w:rsidRDefault="00271DC8" w:rsidP="00271DC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3B2557" w:rsidRDefault="003B2557" w:rsidP="00271DC8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3B2557">
        <w:rPr>
          <w:rFonts w:ascii="Arial" w:hAnsi="Arial" w:cs="Arial"/>
          <w:sz w:val="22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Spoločnosť neposkytla pôžičky členom štatutárneho orgánu. </w:t>
      </w:r>
    </w:p>
    <w:p w:rsidR="00271DC8" w:rsidRDefault="00271DC8" w:rsidP="00271DC8">
      <w:pPr>
        <w:pStyle w:val="Odsekzoznamu"/>
        <w:rPr>
          <w:rFonts w:ascii="Arial" w:hAnsi="Arial" w:cs="Arial"/>
        </w:rPr>
      </w:pPr>
    </w:p>
    <w:p w:rsidR="00271DC8" w:rsidRDefault="00271DC8" w:rsidP="00271DC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71DC8" w:rsidRDefault="003B2557" w:rsidP="00271DC8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3B2557">
        <w:rPr>
          <w:rFonts w:ascii="Arial" w:hAnsi="Arial" w:cs="Arial"/>
          <w:sz w:val="22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3B2557" w:rsidRDefault="003B2557" w:rsidP="00271DC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3B2557">
        <w:rPr>
          <w:rFonts w:ascii="Arial" w:hAnsi="Arial" w:cs="Arial"/>
          <w:sz w:val="22"/>
          <w:szCs w:val="22"/>
        </w:rPr>
        <w:t xml:space="preserve">Spoločnosť neposkytla pôžičky členom štatutárneho orgánu. </w:t>
      </w:r>
    </w:p>
    <w:p w:rsidR="00271DC8" w:rsidRDefault="00271DC8" w:rsidP="00271DC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71DC8" w:rsidRDefault="003B2557" w:rsidP="00271DC8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3B2557">
        <w:rPr>
          <w:rFonts w:ascii="Arial" w:hAnsi="Arial" w:cs="Arial"/>
          <w:sz w:val="22"/>
          <w:szCs w:val="22"/>
        </w:rPr>
        <w:t>celkovej sume použitých finančných prostriedkov alebo iného plnenia na súkromné účely členmi štatutárneho orgánu, dozorného orgánu a iného orgánu účtovnej jednotky, ktoré je potrebné vyúčtovať:</w:t>
      </w:r>
    </w:p>
    <w:p w:rsidR="00637F73" w:rsidRDefault="003B2557" w:rsidP="00271DC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3B2557">
        <w:rPr>
          <w:rFonts w:ascii="Arial" w:hAnsi="Arial" w:cs="Arial"/>
          <w:sz w:val="22"/>
          <w:szCs w:val="22"/>
        </w:rPr>
        <w:t xml:space="preserve"> Spoločnosť neposkytla finančné prostriedky na súkromné účely členom štatutárneho orgánu.</w:t>
      </w:r>
    </w:p>
    <w:p w:rsidR="003B2557" w:rsidRPr="00A55E63" w:rsidRDefault="003B25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3B255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1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lé </w:t>
      </w:r>
      <w:r w:rsidR="002C12B4" w:rsidRPr="003B2557">
        <w:rPr>
          <w:rFonts w:ascii="Arial" w:hAnsi="Arial" w:cs="Arial"/>
          <w:spacing w:val="1"/>
          <w:sz w:val="22"/>
          <w:szCs w:val="22"/>
        </w:rPr>
        <w:t>zostávajúce obdobie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3B2557">
        <w:rPr>
          <w:rFonts w:ascii="Arial" w:hAnsi="Arial" w:cs="Arial"/>
          <w:spacing w:val="1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3B2557">
        <w:rPr>
          <w:rFonts w:ascii="Arial" w:hAnsi="Arial" w:cs="Arial"/>
          <w:spacing w:val="1"/>
          <w:sz w:val="22"/>
          <w:szCs w:val="22"/>
        </w:rPr>
        <w:t>mluvy</w:t>
      </w:r>
      <w:r w:rsidRPr="003B2557">
        <w:rPr>
          <w:rFonts w:ascii="Arial" w:hAnsi="Arial" w:cs="Arial"/>
          <w:spacing w:val="1"/>
          <w:sz w:val="22"/>
          <w:szCs w:val="22"/>
        </w:rPr>
        <w:t>:</w:t>
      </w:r>
    </w:p>
    <w:p w:rsidR="003B2557" w:rsidRPr="003B2557" w:rsidRDefault="003B25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3B2557">
        <w:rPr>
          <w:rFonts w:ascii="Arial" w:hAnsi="Arial" w:cs="Arial"/>
          <w:spacing w:val="1"/>
          <w:sz w:val="22"/>
          <w:szCs w:val="22"/>
        </w:rPr>
        <w:t xml:space="preserve">     </w:t>
      </w:r>
      <w:r w:rsidRPr="003B2557">
        <w:rPr>
          <w:rFonts w:ascii="Arial" w:hAnsi="Arial" w:cs="Arial"/>
          <w:spacing w:val="1"/>
          <w:sz w:val="22"/>
          <w:szCs w:val="22"/>
        </w:rPr>
        <w:tab/>
      </w:r>
      <w:r w:rsidRPr="003B2557">
        <w:rPr>
          <w:rFonts w:ascii="Arial" w:hAnsi="Arial" w:cs="Arial"/>
          <w:sz w:val="22"/>
          <w:szCs w:val="22"/>
        </w:rPr>
        <w:t>Spoločnosť neeviduje.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3B255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B2557">
        <w:rPr>
          <w:rFonts w:ascii="Arial" w:hAnsi="Arial" w:cs="Arial"/>
          <w:sz w:val="22"/>
          <w:szCs w:val="22"/>
        </w:rPr>
        <w:br/>
      </w:r>
      <w:r w:rsidR="003B2557" w:rsidRPr="003B2557">
        <w:rPr>
          <w:rFonts w:ascii="Arial" w:hAnsi="Arial" w:cs="Arial"/>
          <w:sz w:val="22"/>
          <w:szCs w:val="22"/>
        </w:rPr>
        <w:t xml:space="preserve">    </w:t>
      </w:r>
      <w:r w:rsidR="003B2557" w:rsidRPr="003B2557">
        <w:rPr>
          <w:rFonts w:ascii="Arial" w:hAnsi="Arial" w:cs="Arial"/>
          <w:sz w:val="22"/>
          <w:szCs w:val="22"/>
        </w:rPr>
        <w:tab/>
        <w:t>Spoločnosť neeviduje.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3B2557" w:rsidRDefault="003B25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3B2557">
        <w:rPr>
          <w:rFonts w:ascii="Arial" w:hAnsi="Arial" w:cs="Arial"/>
          <w:sz w:val="22"/>
          <w:szCs w:val="22"/>
        </w:rPr>
        <w:t>Spoločnosť neeviduje.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3B2557" w:rsidRPr="00451ED3" w:rsidRDefault="003B25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t xml:space="preserve"> </w:t>
      </w:r>
      <w:r>
        <w:tab/>
      </w:r>
      <w:r w:rsidRPr="003B2557">
        <w:rPr>
          <w:rFonts w:ascii="Arial" w:hAnsi="Arial" w:cs="Arial"/>
          <w:sz w:val="22"/>
          <w:szCs w:val="22"/>
        </w:rPr>
        <w:t>Spoločnosť neeviduje.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B2557" w:rsidRPr="003B2557" w:rsidRDefault="003B25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ab/>
      </w:r>
      <w:r w:rsidRPr="003B2557">
        <w:rPr>
          <w:rFonts w:ascii="Arial" w:hAnsi="Arial" w:cs="Arial"/>
          <w:spacing w:val="2"/>
          <w:sz w:val="22"/>
          <w:szCs w:val="22"/>
        </w:rPr>
        <w:t>Spoločnosť neeviduje.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3B25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 w:rsidRPr="003B2557">
        <w:rPr>
          <w:rFonts w:ascii="Arial" w:hAnsi="Arial" w:cs="Arial"/>
          <w:sz w:val="22"/>
          <w:szCs w:val="22"/>
        </w:rPr>
        <w:t>Spoločnosti nebolo udelené právo poskytovať služby vo verejnom záujme.</w:t>
      </w: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72F3" w:rsidRDefault="009372F3">
      <w:r>
        <w:separator/>
      </w:r>
    </w:p>
  </w:endnote>
  <w:endnote w:type="continuationSeparator" w:id="0">
    <w:p w:rsidR="009372F3" w:rsidRDefault="00937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4BA5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4BA5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72F3" w:rsidRDefault="009372F3">
      <w:r>
        <w:separator/>
      </w:r>
    </w:p>
  </w:footnote>
  <w:footnote w:type="continuationSeparator" w:id="0">
    <w:p w:rsidR="009372F3" w:rsidRDefault="009372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="0032069F">
      <w:rPr>
        <w:rFonts w:ascii="Arial" w:hAnsi="Arial" w:cs="Arial"/>
        <w:sz w:val="22"/>
        <w:szCs w:val="22"/>
        <w:bdr w:val="single" w:sz="4" w:space="0" w:color="auto"/>
      </w:rPr>
      <w:t>5045048</w:t>
    </w:r>
    <w:r w:rsidR="00FF6B79">
      <w:rPr>
        <w:rFonts w:ascii="Arial" w:hAnsi="Arial" w:cs="Arial"/>
        <w:sz w:val="22"/>
        <w:szCs w:val="22"/>
        <w:bdr w:val="single" w:sz="4" w:space="0" w:color="auto"/>
      </w:rPr>
      <w:t>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2069F">
      <w:rPr>
        <w:rFonts w:ascii="Arial" w:hAnsi="Arial" w:cs="Arial"/>
        <w:sz w:val="22"/>
        <w:szCs w:val="22"/>
        <w:bdr w:val="single" w:sz="4" w:space="0" w:color="auto"/>
      </w:rPr>
      <w:t xml:space="preserve">  2120353015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0EF439C"/>
    <w:multiLevelType w:val="hybridMultilevel"/>
    <w:tmpl w:val="2884B840"/>
    <w:lvl w:ilvl="0" w:tplc="728AB7E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1421"/>
    <w:rsid w:val="001406AD"/>
    <w:rsid w:val="001A1B05"/>
    <w:rsid w:val="002401F1"/>
    <w:rsid w:val="002444CA"/>
    <w:rsid w:val="00271DC8"/>
    <w:rsid w:val="002B348B"/>
    <w:rsid w:val="002C12B4"/>
    <w:rsid w:val="002D7E6D"/>
    <w:rsid w:val="0032069F"/>
    <w:rsid w:val="003657F5"/>
    <w:rsid w:val="00373635"/>
    <w:rsid w:val="003A5145"/>
    <w:rsid w:val="003B2557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372F3"/>
    <w:rsid w:val="009825D8"/>
    <w:rsid w:val="009A27D0"/>
    <w:rsid w:val="009D5C84"/>
    <w:rsid w:val="00A55E63"/>
    <w:rsid w:val="00AD3D51"/>
    <w:rsid w:val="00AD6C8A"/>
    <w:rsid w:val="00AD749D"/>
    <w:rsid w:val="00B15E67"/>
    <w:rsid w:val="00B34BA5"/>
    <w:rsid w:val="00B37B86"/>
    <w:rsid w:val="00B7440A"/>
    <w:rsid w:val="00B77F6E"/>
    <w:rsid w:val="00C01CB7"/>
    <w:rsid w:val="00C07843"/>
    <w:rsid w:val="00C71636"/>
    <w:rsid w:val="00CC3205"/>
    <w:rsid w:val="00CD545D"/>
    <w:rsid w:val="00D260D2"/>
    <w:rsid w:val="00DF6AD0"/>
    <w:rsid w:val="00E1750C"/>
    <w:rsid w:val="00E25676"/>
    <w:rsid w:val="00E349CC"/>
    <w:rsid w:val="00E532AD"/>
    <w:rsid w:val="00E70F0E"/>
    <w:rsid w:val="00EB4798"/>
    <w:rsid w:val="00EB55FA"/>
    <w:rsid w:val="00EE5474"/>
    <w:rsid w:val="00F404E8"/>
    <w:rsid w:val="00F817B0"/>
    <w:rsid w:val="00F86731"/>
    <w:rsid w:val="00FF1870"/>
    <w:rsid w:val="00FF6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57A3C19F-BDD2-43E2-8A65-3E5AEDC1E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26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8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E4ED17-AE03-4B04-98ED-BC45B6B1B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1373</Words>
  <Characters>7832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Jacqueline</cp:lastModifiedBy>
  <cp:revision>2</cp:revision>
  <cp:lastPrinted>2019-02-28T11:15:00Z</cp:lastPrinted>
  <dcterms:created xsi:type="dcterms:W3CDTF">2019-03-01T10:51:00Z</dcterms:created>
  <dcterms:modified xsi:type="dcterms:W3CDTF">2019-03-01T10:51:00Z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