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2E2695" w:rsidRDefault="00360F88" w:rsidP="00CE03E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E76ACA">
        <w:rPr>
          <w:rFonts w:ascii="Times New Roman" w:hAnsi="Times New Roman" w:cs="Times New Roman"/>
          <w:b/>
        </w:rPr>
        <w:t xml:space="preserve"> ROWIS s.r.o.</w:t>
      </w:r>
    </w:p>
    <w:p w:rsidR="009603A6" w:rsidRDefault="00CE03EC" w:rsidP="00360F88">
      <w:pPr>
        <w:pStyle w:val="Odstavecseseznamem"/>
        <w:spacing w:line="240" w:lineRule="auto"/>
        <w:jc w:val="both"/>
        <w:rPr>
          <w:rStyle w:val="ra"/>
        </w:rPr>
      </w:pPr>
      <w:r w:rsidRPr="002E2695">
        <w:rPr>
          <w:rFonts w:ascii="Times New Roman" w:hAnsi="Times New Roman" w:cs="Times New Roman"/>
          <w:b/>
        </w:rPr>
        <w:t>Sídlo</w:t>
      </w:r>
      <w:r w:rsidR="009603A6">
        <w:rPr>
          <w:rFonts w:ascii="Times New Roman" w:hAnsi="Times New Roman" w:cs="Times New Roman"/>
          <w:b/>
        </w:rPr>
        <w:t xml:space="preserve"> </w:t>
      </w:r>
      <w:r w:rsidR="00360F88" w:rsidRPr="002E2695">
        <w:rPr>
          <w:rFonts w:ascii="Times New Roman" w:hAnsi="Times New Roman" w:cs="Times New Roman"/>
          <w:b/>
        </w:rPr>
        <w:t>účtovnej jednotky</w:t>
      </w:r>
      <w:r w:rsidRPr="002E2695">
        <w:rPr>
          <w:rFonts w:ascii="Times New Roman" w:hAnsi="Times New Roman" w:cs="Times New Roman"/>
          <w:b/>
        </w:rPr>
        <w:t>:</w:t>
      </w:r>
      <w:r w:rsidR="009603A6">
        <w:rPr>
          <w:rStyle w:val="ra"/>
        </w:rPr>
        <w:t xml:space="preserve">DoHrbov465/26, </w:t>
      </w:r>
      <w:proofErr w:type="spellStart"/>
      <w:r w:rsidR="009603A6">
        <w:rPr>
          <w:rStyle w:val="ra"/>
        </w:rPr>
        <w:t>Gbeľany</w:t>
      </w:r>
      <w:proofErr w:type="spellEnd"/>
      <w:r w:rsidR="009603A6">
        <w:rPr>
          <w:rStyle w:val="ra"/>
        </w:rPr>
        <w:t xml:space="preserve"> 013 02 </w:t>
      </w:r>
    </w:p>
    <w:p w:rsidR="00360F88" w:rsidRPr="002E2695" w:rsidRDefault="00360F88" w:rsidP="00360F88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28"/>
        <w:gridCol w:w="7516"/>
      </w:tblGrid>
      <w:tr w:rsidR="00E76ACA" w:rsidRPr="00E76ACA" w:rsidTr="00E76ACA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E76ACA" w:rsidRPr="00E76ACA" w:rsidRDefault="00E76ACA" w:rsidP="00E76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76ACA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Deň zápisu: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976"/>
              <w:gridCol w:w="2474"/>
            </w:tblGrid>
            <w:tr w:rsidR="00E76ACA" w:rsidRPr="00E76ACA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76ACA" w:rsidRPr="00E76ACA" w:rsidRDefault="00E76ACA" w:rsidP="00E76A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E76ACA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07.04.2010 </w:t>
                  </w:r>
                </w:p>
              </w:tc>
              <w:tc>
                <w:tcPr>
                  <w:tcW w:w="1650" w:type="pct"/>
                  <w:hideMark/>
                </w:tcPr>
                <w:p w:rsidR="00E76ACA" w:rsidRPr="00E76ACA" w:rsidRDefault="00E76ACA" w:rsidP="00E76A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E76A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E76ACA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07.04.2010)</w:t>
                  </w:r>
                </w:p>
              </w:tc>
            </w:tr>
          </w:tbl>
          <w:p w:rsidR="00E76ACA" w:rsidRPr="00E76ACA" w:rsidRDefault="00E76ACA" w:rsidP="00E76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E76ACA" w:rsidRPr="00E76ACA" w:rsidRDefault="00E76ACA" w:rsidP="00E76AC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28"/>
        <w:gridCol w:w="7516"/>
      </w:tblGrid>
      <w:tr w:rsidR="00E76ACA" w:rsidRPr="00E76ACA" w:rsidTr="00E76ACA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E76ACA" w:rsidRPr="00E76ACA" w:rsidRDefault="00E76ACA" w:rsidP="00E76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76ACA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Právna forma: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976"/>
              <w:gridCol w:w="2474"/>
            </w:tblGrid>
            <w:tr w:rsidR="00E76ACA" w:rsidRPr="00E76ACA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76ACA" w:rsidRPr="00E76ACA" w:rsidRDefault="00E76ACA" w:rsidP="00E76A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E76ACA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Spoločnosť s ručením obmedzeným </w:t>
                  </w:r>
                </w:p>
              </w:tc>
              <w:tc>
                <w:tcPr>
                  <w:tcW w:w="1650" w:type="pct"/>
                  <w:hideMark/>
                </w:tcPr>
                <w:p w:rsidR="00E76ACA" w:rsidRPr="00E76ACA" w:rsidRDefault="00E76ACA" w:rsidP="00E76A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E76A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E76ACA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07.04.2010)</w:t>
                  </w:r>
                </w:p>
              </w:tc>
            </w:tr>
          </w:tbl>
          <w:p w:rsidR="00E76ACA" w:rsidRPr="00E76ACA" w:rsidRDefault="00E76ACA" w:rsidP="00E76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E76ACA" w:rsidRPr="00E76ACA" w:rsidRDefault="00E76ACA" w:rsidP="00E76AC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28"/>
        <w:gridCol w:w="7516"/>
      </w:tblGrid>
      <w:tr w:rsidR="00E76ACA" w:rsidRPr="00E76ACA" w:rsidTr="00E76ACA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E76ACA" w:rsidRPr="00E76ACA" w:rsidRDefault="00E76ACA" w:rsidP="00E76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76ACA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Predmet činnosti: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976"/>
              <w:gridCol w:w="2474"/>
            </w:tblGrid>
            <w:tr w:rsidR="00E76ACA" w:rsidRPr="00E76ACA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76ACA" w:rsidRPr="00E76ACA" w:rsidRDefault="00E76ACA" w:rsidP="00E76A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E76ACA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reklamné a marketingové služby </w:t>
                  </w:r>
                </w:p>
              </w:tc>
              <w:tc>
                <w:tcPr>
                  <w:tcW w:w="1650" w:type="pct"/>
                  <w:hideMark/>
                </w:tcPr>
                <w:p w:rsidR="00E76ACA" w:rsidRPr="00E76ACA" w:rsidRDefault="00E76ACA" w:rsidP="00E76A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E76A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E76ACA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07.04.2010)</w:t>
                  </w:r>
                </w:p>
              </w:tc>
            </w:tr>
          </w:tbl>
          <w:p w:rsidR="00E76ACA" w:rsidRPr="00E76ACA" w:rsidRDefault="00E76ACA" w:rsidP="00E76ACA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976"/>
              <w:gridCol w:w="2474"/>
            </w:tblGrid>
            <w:tr w:rsidR="00E76ACA" w:rsidRPr="00E76ACA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76ACA" w:rsidRPr="00E76ACA" w:rsidRDefault="00E76ACA" w:rsidP="00E76A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E76ACA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sprostredkovateľská činnosť v oblasti obchodu </w:t>
                  </w:r>
                </w:p>
              </w:tc>
              <w:tc>
                <w:tcPr>
                  <w:tcW w:w="1650" w:type="pct"/>
                  <w:hideMark/>
                </w:tcPr>
                <w:p w:rsidR="00E76ACA" w:rsidRPr="00E76ACA" w:rsidRDefault="00E76ACA" w:rsidP="00E76A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E76A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E76ACA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07.04.2010)</w:t>
                  </w:r>
                </w:p>
              </w:tc>
            </w:tr>
          </w:tbl>
          <w:p w:rsidR="00E76ACA" w:rsidRPr="00E76ACA" w:rsidRDefault="00E76ACA" w:rsidP="00E76ACA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976"/>
              <w:gridCol w:w="2474"/>
            </w:tblGrid>
            <w:tr w:rsidR="00E76ACA" w:rsidRPr="00E76ACA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76ACA" w:rsidRPr="00E76ACA" w:rsidRDefault="00E76ACA" w:rsidP="00E76A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E76ACA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sprostredkovateľská činnosť v oblasti služieb </w:t>
                  </w:r>
                </w:p>
              </w:tc>
              <w:tc>
                <w:tcPr>
                  <w:tcW w:w="1650" w:type="pct"/>
                  <w:hideMark/>
                </w:tcPr>
                <w:p w:rsidR="00E76ACA" w:rsidRPr="00E76ACA" w:rsidRDefault="00E76ACA" w:rsidP="00E76A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E76A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E76ACA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07.04.2010)</w:t>
                  </w:r>
                </w:p>
              </w:tc>
            </w:tr>
          </w:tbl>
          <w:p w:rsidR="00E76ACA" w:rsidRPr="00E76ACA" w:rsidRDefault="00E76ACA" w:rsidP="00E76ACA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976"/>
              <w:gridCol w:w="2474"/>
            </w:tblGrid>
            <w:tr w:rsidR="00E76ACA" w:rsidRPr="00E76ACA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76ACA" w:rsidRPr="00E76ACA" w:rsidRDefault="00E76ACA" w:rsidP="00E76A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E76ACA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kúpa tovaru na účely jeho predaja konečnému spotrebiteľovi (maloobchod) alebo iným prevádzkovateľom živnosti (veľkoobchod) </w:t>
                  </w:r>
                </w:p>
              </w:tc>
              <w:tc>
                <w:tcPr>
                  <w:tcW w:w="1650" w:type="pct"/>
                  <w:hideMark/>
                </w:tcPr>
                <w:p w:rsidR="00E76ACA" w:rsidRPr="00E76ACA" w:rsidRDefault="00E76ACA" w:rsidP="00E76A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E76A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E76ACA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07.04.2010)</w:t>
                  </w:r>
                </w:p>
              </w:tc>
            </w:tr>
          </w:tbl>
          <w:p w:rsidR="00E76ACA" w:rsidRPr="00E76ACA" w:rsidRDefault="00E76ACA" w:rsidP="00E76ACA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976"/>
              <w:gridCol w:w="2474"/>
            </w:tblGrid>
            <w:tr w:rsidR="00E76ACA" w:rsidRPr="00E76ACA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76ACA" w:rsidRPr="00E76ACA" w:rsidRDefault="00E76ACA" w:rsidP="00E76A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E76ACA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poskytovanie zdravotnej starostlivosti v zdravotníckom zariadení - ambulancii špecializovanej ambulantnej zdravotnej starostlivosti v zdravotníckom povolaní zubný lekár, študijnom odbore zubné lekárstvo a v špecializačnom odbore stomatológia </w:t>
                  </w:r>
                </w:p>
              </w:tc>
              <w:tc>
                <w:tcPr>
                  <w:tcW w:w="1650" w:type="pct"/>
                  <w:hideMark/>
                </w:tcPr>
                <w:p w:rsidR="00E76ACA" w:rsidRPr="00E76ACA" w:rsidRDefault="00E76ACA" w:rsidP="00E76A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E76A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E76ACA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07.04.2010)</w:t>
                  </w:r>
                </w:p>
              </w:tc>
            </w:tr>
          </w:tbl>
          <w:p w:rsidR="00E76ACA" w:rsidRPr="00E76ACA" w:rsidRDefault="00E76ACA" w:rsidP="00E76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E76ACA" w:rsidRPr="00E76ACA" w:rsidRDefault="00E76ACA" w:rsidP="00E76AC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28"/>
        <w:gridCol w:w="7516"/>
      </w:tblGrid>
      <w:tr w:rsidR="00E76ACA" w:rsidRPr="00E76ACA" w:rsidTr="00E76ACA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E76ACA" w:rsidRPr="00E76ACA" w:rsidRDefault="00E76ACA" w:rsidP="00E76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76ACA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Spoločníci: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976"/>
              <w:gridCol w:w="2474"/>
            </w:tblGrid>
            <w:tr w:rsidR="00E76ACA" w:rsidRPr="00E76ACA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76ACA" w:rsidRPr="00E76ACA" w:rsidRDefault="00E76ACA" w:rsidP="00E76A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E76ACA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MDDR. </w:t>
                  </w:r>
                  <w:hyperlink r:id="rId7" w:history="1">
                    <w:r w:rsidRPr="00E76ACA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Lívia Brunovská </w:t>
                    </w:r>
                  </w:hyperlink>
                  <w:r w:rsidRPr="00E76A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="009603A6">
                    <w:rPr>
                      <w:rStyle w:val="ra"/>
                    </w:rPr>
                    <w:t xml:space="preserve">Do Hrbov 465/26 </w:t>
                  </w:r>
                  <w:r w:rsidR="009603A6">
                    <w:br/>
                  </w:r>
                  <w:proofErr w:type="spellStart"/>
                  <w:r w:rsidR="009603A6">
                    <w:rPr>
                      <w:rStyle w:val="ra"/>
                    </w:rPr>
                    <w:t>Gbeľany</w:t>
                  </w:r>
                  <w:proofErr w:type="spellEnd"/>
                  <w:r w:rsidR="009603A6">
                    <w:rPr>
                      <w:rStyle w:val="ra"/>
                    </w:rPr>
                    <w:t xml:space="preserve"> 013 02</w:t>
                  </w:r>
                </w:p>
              </w:tc>
              <w:tc>
                <w:tcPr>
                  <w:tcW w:w="1650" w:type="pct"/>
                  <w:hideMark/>
                </w:tcPr>
                <w:p w:rsidR="00E76ACA" w:rsidRPr="00E76ACA" w:rsidRDefault="00E76ACA" w:rsidP="00E76A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E76A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E76ACA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08.01.2013)</w:t>
                  </w:r>
                </w:p>
              </w:tc>
            </w:tr>
          </w:tbl>
          <w:p w:rsidR="00E76ACA" w:rsidRPr="00E76ACA" w:rsidRDefault="00E76ACA" w:rsidP="00E76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E76ACA" w:rsidRPr="00E76ACA" w:rsidRDefault="00E76ACA" w:rsidP="00E76AC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28"/>
        <w:gridCol w:w="7516"/>
      </w:tblGrid>
      <w:tr w:rsidR="00E76ACA" w:rsidRPr="00E76ACA" w:rsidTr="00E76ACA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E76ACA" w:rsidRPr="00E76ACA" w:rsidRDefault="00E76ACA" w:rsidP="00E76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76ACA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Výška vkladu každého spoločníka: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976"/>
              <w:gridCol w:w="2474"/>
            </w:tblGrid>
            <w:tr w:rsidR="00E76ACA" w:rsidRPr="00E76ACA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76ACA" w:rsidRPr="00E76ACA" w:rsidRDefault="00E76ACA" w:rsidP="00E76A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E76ACA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MDDR. Lívia Brunovská </w:t>
                  </w:r>
                  <w:r w:rsidRPr="00E76A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E76ACA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Vklad: 5 000 EUR Splatené: 5 000 EUR </w:t>
                  </w:r>
                </w:p>
              </w:tc>
              <w:tc>
                <w:tcPr>
                  <w:tcW w:w="1650" w:type="pct"/>
                  <w:hideMark/>
                </w:tcPr>
                <w:p w:rsidR="00E76ACA" w:rsidRPr="00E76ACA" w:rsidRDefault="00E76ACA" w:rsidP="00E76A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E76A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E76ACA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08.01.2013)</w:t>
                  </w:r>
                </w:p>
              </w:tc>
            </w:tr>
          </w:tbl>
          <w:p w:rsidR="00E76ACA" w:rsidRPr="00E76ACA" w:rsidRDefault="00E76ACA" w:rsidP="00E76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E76ACA" w:rsidRPr="00E76ACA" w:rsidRDefault="00E76ACA" w:rsidP="00E76AC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28"/>
        <w:gridCol w:w="7516"/>
      </w:tblGrid>
      <w:tr w:rsidR="00E76ACA" w:rsidRPr="00E76ACA" w:rsidTr="00E76ACA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E76ACA" w:rsidRPr="00E76ACA" w:rsidRDefault="00E76ACA" w:rsidP="00E76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76ACA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Štatutárny orgán: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976"/>
              <w:gridCol w:w="2474"/>
            </w:tblGrid>
            <w:tr w:rsidR="00E76ACA" w:rsidRPr="00E76ACA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76ACA" w:rsidRPr="00E76ACA" w:rsidRDefault="00E76ACA" w:rsidP="00E76A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E76ACA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konatelia </w:t>
                  </w:r>
                </w:p>
              </w:tc>
              <w:tc>
                <w:tcPr>
                  <w:tcW w:w="1650" w:type="pct"/>
                  <w:hideMark/>
                </w:tcPr>
                <w:p w:rsidR="00E76ACA" w:rsidRPr="00E76ACA" w:rsidRDefault="00E76ACA" w:rsidP="00E76A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E76A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E76ACA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07.04.2010)</w:t>
                  </w:r>
                </w:p>
              </w:tc>
            </w:tr>
          </w:tbl>
          <w:p w:rsidR="00E76ACA" w:rsidRPr="00E76ACA" w:rsidRDefault="00E76ACA" w:rsidP="00E76ACA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976"/>
              <w:gridCol w:w="2474"/>
            </w:tblGrid>
            <w:tr w:rsidR="00E76ACA" w:rsidRPr="00E76ACA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9603A6" w:rsidRDefault="00E76ACA" w:rsidP="00E76ACA">
                  <w:pPr>
                    <w:spacing w:after="0" w:line="240" w:lineRule="auto"/>
                    <w:rPr>
                      <w:rStyle w:val="ra"/>
                    </w:rPr>
                  </w:pPr>
                  <w:proofErr w:type="spellStart"/>
                  <w:r w:rsidRPr="00E76ACA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MDDr</w:t>
                  </w:r>
                  <w:proofErr w:type="spellEnd"/>
                  <w:r w:rsidRPr="00E76ACA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. </w:t>
                  </w:r>
                  <w:hyperlink r:id="rId8" w:history="1">
                    <w:r w:rsidRPr="00E76ACA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Lívia Brunovská </w:t>
                    </w:r>
                  </w:hyperlink>
                  <w:r w:rsidRPr="00E76A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="009603A6">
                    <w:rPr>
                      <w:rStyle w:val="ra"/>
                    </w:rPr>
                    <w:t xml:space="preserve">Do Hrbov 465/26 </w:t>
                  </w:r>
                  <w:r w:rsidR="009603A6">
                    <w:br/>
                  </w:r>
                  <w:proofErr w:type="spellStart"/>
                  <w:r w:rsidR="009603A6">
                    <w:rPr>
                      <w:rStyle w:val="ra"/>
                    </w:rPr>
                    <w:t>Gbeľany</w:t>
                  </w:r>
                  <w:proofErr w:type="spellEnd"/>
                  <w:r w:rsidR="009603A6">
                    <w:rPr>
                      <w:rStyle w:val="ra"/>
                    </w:rPr>
                    <w:t xml:space="preserve"> 013 02 </w:t>
                  </w:r>
                </w:p>
                <w:p w:rsidR="00E76ACA" w:rsidRPr="00E76ACA" w:rsidRDefault="00E76ACA" w:rsidP="00E76A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E76ACA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Vznik funkcie: 01.01.2013 </w:t>
                  </w:r>
                </w:p>
              </w:tc>
              <w:tc>
                <w:tcPr>
                  <w:tcW w:w="1650" w:type="pct"/>
                  <w:hideMark/>
                </w:tcPr>
                <w:p w:rsidR="00E76ACA" w:rsidRPr="00E76ACA" w:rsidRDefault="00E76ACA" w:rsidP="00E76A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E76A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E76ACA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08.01.2013)</w:t>
                  </w:r>
                </w:p>
              </w:tc>
            </w:tr>
          </w:tbl>
          <w:p w:rsidR="00E76ACA" w:rsidRPr="00E76ACA" w:rsidRDefault="00E76ACA" w:rsidP="00E76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E76ACA" w:rsidRPr="00E76ACA" w:rsidRDefault="00E76ACA" w:rsidP="00E76AC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28"/>
        <w:gridCol w:w="7516"/>
      </w:tblGrid>
      <w:tr w:rsidR="00E76ACA" w:rsidRPr="00E76ACA" w:rsidTr="00E76ACA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E76ACA" w:rsidRPr="00E76ACA" w:rsidRDefault="00E76ACA" w:rsidP="00E76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76ACA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Konanie menom spoločnosti: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976"/>
              <w:gridCol w:w="2474"/>
            </w:tblGrid>
            <w:tr w:rsidR="00E76ACA" w:rsidRPr="00E76ACA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76ACA" w:rsidRPr="00E76ACA" w:rsidRDefault="00E76ACA" w:rsidP="00E76A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E76ACA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V mene spoločnosti koná konateľ samostatne. Pri právnych úkonoch vykonaných v písomnej forme pripojí k obchodnému menu svoj podpis. </w:t>
                  </w:r>
                </w:p>
              </w:tc>
              <w:tc>
                <w:tcPr>
                  <w:tcW w:w="1650" w:type="pct"/>
                  <w:hideMark/>
                </w:tcPr>
                <w:p w:rsidR="00E76ACA" w:rsidRPr="00E76ACA" w:rsidRDefault="00E76ACA" w:rsidP="00E76A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E76A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E76ACA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07.04.2010)</w:t>
                  </w:r>
                </w:p>
              </w:tc>
            </w:tr>
          </w:tbl>
          <w:p w:rsidR="00E76ACA" w:rsidRPr="00E76ACA" w:rsidRDefault="00E76ACA" w:rsidP="00E76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E76ACA" w:rsidRPr="00E76ACA" w:rsidRDefault="00E76ACA" w:rsidP="00E76AC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28"/>
        <w:gridCol w:w="7516"/>
      </w:tblGrid>
      <w:tr w:rsidR="00E76ACA" w:rsidRPr="00E76ACA" w:rsidTr="00E76ACA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E76ACA" w:rsidRPr="00E76ACA" w:rsidRDefault="00E76ACA" w:rsidP="00E76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76ACA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Základné imanie: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976"/>
              <w:gridCol w:w="2474"/>
            </w:tblGrid>
            <w:tr w:rsidR="00E76ACA" w:rsidRPr="00E76ACA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76ACA" w:rsidRPr="00E76ACA" w:rsidRDefault="00E76ACA" w:rsidP="00E76A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E76ACA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5 000 EUR Rozsah splatenia: 5 000 EUR </w:t>
                  </w:r>
                </w:p>
              </w:tc>
              <w:tc>
                <w:tcPr>
                  <w:tcW w:w="1650" w:type="pct"/>
                  <w:hideMark/>
                </w:tcPr>
                <w:p w:rsidR="00E76ACA" w:rsidRPr="00E76ACA" w:rsidRDefault="00E76ACA" w:rsidP="00E76A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E76A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E76ACA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07.04.2010)</w:t>
                  </w:r>
                </w:p>
              </w:tc>
            </w:tr>
          </w:tbl>
          <w:p w:rsidR="00E76ACA" w:rsidRPr="00E76ACA" w:rsidRDefault="00E76ACA" w:rsidP="00E76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E76ACA" w:rsidRPr="00E76ACA" w:rsidRDefault="00E76ACA" w:rsidP="00E76AC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28"/>
        <w:gridCol w:w="7516"/>
      </w:tblGrid>
      <w:tr w:rsidR="00E76ACA" w:rsidRPr="00E76ACA" w:rsidTr="00E76ACA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E76ACA" w:rsidRPr="00E76ACA" w:rsidRDefault="00E76ACA" w:rsidP="00E76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76ACA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Ďalšie právne skutočnosti: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976"/>
              <w:gridCol w:w="2474"/>
            </w:tblGrid>
            <w:tr w:rsidR="00E76ACA" w:rsidRPr="00E76ACA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76ACA" w:rsidRPr="00E76ACA" w:rsidRDefault="00E76ACA" w:rsidP="00E76A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E76ACA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Spoločnosť mala do dátumu 13.04.2010 nesprávne pridelené IČO 31 927 611 . </w:t>
                  </w:r>
                </w:p>
              </w:tc>
              <w:tc>
                <w:tcPr>
                  <w:tcW w:w="1650" w:type="pct"/>
                  <w:hideMark/>
                </w:tcPr>
                <w:p w:rsidR="00E76ACA" w:rsidRPr="00E76ACA" w:rsidRDefault="00E76ACA" w:rsidP="00E76A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E76A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E76ACA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14.04.2010)</w:t>
                  </w:r>
                </w:p>
              </w:tc>
            </w:tr>
          </w:tbl>
          <w:p w:rsidR="00E76ACA" w:rsidRPr="00E76ACA" w:rsidRDefault="00E76ACA" w:rsidP="00E76A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B6528" w:rsidP="003B6528">
      <w:pPr>
        <w:pStyle w:val="Odstavecseseznamem"/>
        <w:tabs>
          <w:tab w:val="left" w:pos="5380"/>
        </w:tabs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bookmarkStart w:id="0" w:name="_GoBack"/>
      <w:bookmarkEnd w:id="0"/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E76ACA" w:rsidRDefault="00E76ACA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E76ACA" w:rsidRDefault="00E76ACA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E76ACA" w:rsidRPr="002E2695" w:rsidRDefault="00E76ACA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lastRenderedPageBreak/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2E2695" w:rsidRDefault="00360F88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FF236F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</w:t>
      </w:r>
      <w:r w:rsidR="009603A6">
        <w:rPr>
          <w:rFonts w:ascii="Times New Roman" w:hAnsi="Times New Roman" w:cs="Times New Roman"/>
          <w:b/>
        </w:rPr>
        <w:t>4</w:t>
      </w:r>
      <w:r w:rsidR="00E76ACA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>3</w:t>
      </w:r>
      <w:r w:rsidR="00E76ACA">
        <w:rPr>
          <w:rFonts w:ascii="Times New Roman" w:hAnsi="Times New Roman" w:cs="Times New Roman"/>
          <w:b/>
        </w:rPr>
        <w:t>.</w:t>
      </w:r>
      <w:r w:rsidR="009603A6">
        <w:rPr>
          <w:rFonts w:ascii="Times New Roman" w:hAnsi="Times New Roman" w:cs="Times New Roman"/>
          <w:b/>
        </w:rPr>
        <w:t>2018</w:t>
      </w:r>
    </w:p>
    <w:p w:rsidR="00360F88" w:rsidRPr="002E2695" w:rsidRDefault="00360F88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23286" w:rsidRDefault="007D1A57" w:rsidP="00D0740C">
      <w:pPr>
        <w:pStyle w:val="Odstavecseseznamem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</w:rPr>
          <w:id w:val="523526714"/>
        </w:sdtPr>
        <w:sdtContent>
          <w:r w:rsidR="00E76ACA">
            <w:rPr>
              <w:rFonts w:ascii="Segoe UI Symbol" w:eastAsia="MS Gothic" w:hAnsi="Segoe UI Symbol" w:cs="Segoe UI Symbol"/>
            </w:rPr>
            <w:t>X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Riadna    </w:t>
      </w:r>
      <w:sdt>
        <w:sdtPr>
          <w:rPr>
            <w:rFonts w:ascii="Times New Roman" w:eastAsia="MS Gothic" w:hAnsi="Times New Roman" w:cs="Times New Roman"/>
          </w:rPr>
          <w:id w:val="-1693830998"/>
        </w:sdtPr>
        <w:sdtContent>
          <w:r w:rsidR="00900440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Mimoriadna</w:t>
      </w:r>
    </w:p>
    <w:p w:rsidR="00360F88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223286" w:rsidRDefault="007D1A57" w:rsidP="00D0740C">
      <w:pPr>
        <w:pStyle w:val="Odstavecseseznamem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</w:rPr>
      </w:pPr>
      <w:sdt>
        <w:sdtPr>
          <w:rPr>
            <w:rFonts w:ascii="Times New Roman" w:eastAsia="MS Gothic" w:hAnsi="Times New Roman" w:cs="Times New Roman"/>
          </w:rPr>
          <w:id w:val="-42595170"/>
        </w:sdtPr>
        <w:sdtContent>
          <w:r w:rsidR="0022328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</w:rPr>
        <w:tab/>
      </w:r>
      <w:r w:rsidR="00D0740C" w:rsidRPr="00223286">
        <w:rPr>
          <w:rFonts w:ascii="Times New Roman" w:eastAsia="MS Gothic" w:hAnsi="Times New Roman" w:cs="Times New Roman"/>
        </w:rPr>
        <w:t xml:space="preserve">               </w:t>
      </w:r>
      <w:sdt>
        <w:sdtPr>
          <w:rPr>
            <w:rFonts w:ascii="Times New Roman" w:eastAsia="MS Gothic" w:hAnsi="Times New Roman" w:cs="Times New Roman"/>
          </w:rPr>
          <w:id w:val="806516374"/>
        </w:sdtPr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</w:rPr>
        <w:tab/>
      </w:r>
      <w:r w:rsidR="00D0740C" w:rsidRPr="00223286">
        <w:rPr>
          <w:rFonts w:ascii="Times New Roman" w:eastAsia="MS Gothic" w:hAnsi="Times New Roman" w:cs="Times New Roman"/>
        </w:rPr>
        <w:t xml:space="preserve">              </w:t>
      </w:r>
      <w:sdt>
        <w:sdtPr>
          <w:rPr>
            <w:rFonts w:ascii="Times New Roman" w:eastAsia="MS Gothic" w:hAnsi="Times New Roman" w:cs="Times New Roman"/>
          </w:rPr>
          <w:id w:val="548575889"/>
        </w:sdtPr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splynutie</w:t>
      </w:r>
      <w:r w:rsidR="00D0740C" w:rsidRPr="00223286">
        <w:rPr>
          <w:rFonts w:ascii="Times New Roman" w:eastAsia="MS Gothic" w:hAnsi="Times New Roman" w:cs="Times New Roman"/>
        </w:rPr>
        <w:tab/>
      </w:r>
      <w:r w:rsidR="00D0740C" w:rsidRPr="00223286">
        <w:rPr>
          <w:rFonts w:ascii="Times New Roman" w:eastAsia="MS Gothic" w:hAnsi="Times New Roman" w:cs="Times New Roman"/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</w:rPr>
          <w:id w:val="992673438"/>
        </w:sdtPr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</w:rPr>
        <w:t xml:space="preserve"> zmena práv. formy</w:t>
      </w:r>
    </w:p>
    <w:p w:rsidR="00360F88" w:rsidRPr="002E2695" w:rsidRDefault="007D1A57" w:rsidP="00D0740C">
      <w:pPr>
        <w:pStyle w:val="Odstavecseseznamem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</w:rPr>
          <w:id w:val="1145394253"/>
        </w:sdtPr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začiatok likvidácie</w:t>
      </w:r>
      <w:r w:rsidR="00B832B9">
        <w:rPr>
          <w:rFonts w:ascii="Times New Roman" w:eastAsia="MS Gothic" w:hAnsi="Times New Roman" w:cs="Times New Roman"/>
        </w:rPr>
        <w:t xml:space="preserve">   </w:t>
      </w:r>
      <w:r w:rsidR="00D0740C" w:rsidRPr="002E2695">
        <w:rPr>
          <w:rFonts w:ascii="Times New Roman" w:eastAsia="MS Gothic" w:hAnsi="Times New Roman" w:cs="Times New Roman"/>
        </w:rPr>
        <w:t xml:space="preserve">   </w:t>
      </w:r>
      <w:sdt>
        <w:sdtPr>
          <w:rPr>
            <w:rFonts w:ascii="Times New Roman" w:eastAsia="MS Gothic" w:hAnsi="Times New Roman" w:cs="Times New Roman"/>
          </w:rPr>
          <w:id w:val="-1532875296"/>
        </w:sdtPr>
        <w:sdtContent>
          <w:r w:rsidR="00B832B9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</w:rPr>
        <w:t xml:space="preserve"> </w:t>
      </w:r>
      <w:r w:rsidR="00B832B9">
        <w:rPr>
          <w:rFonts w:ascii="Times New Roman" w:eastAsia="MS Gothic" w:hAnsi="Times New Roman" w:cs="Times New Roman"/>
        </w:rPr>
        <w:t xml:space="preserve">   </w:t>
      </w:r>
      <w:r w:rsidR="00D0740C" w:rsidRPr="002E2695">
        <w:rPr>
          <w:rFonts w:ascii="Times New Roman" w:eastAsia="MS Gothic" w:hAnsi="Times New Roman" w:cs="Times New Roman"/>
        </w:rPr>
        <w:t xml:space="preserve"> </w:t>
      </w:r>
      <w:sdt>
        <w:sdtPr>
          <w:rPr>
            <w:rFonts w:ascii="Times New Roman" w:eastAsia="MS Gothic" w:hAnsi="Times New Roman" w:cs="Times New Roman"/>
          </w:rPr>
          <w:id w:val="11112175"/>
        </w:sdtPr>
        <w:sdtContent>
          <w:r w:rsidR="00D0740C" w:rsidRPr="002E2695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</w:rPr>
        <w:t xml:space="preserve"> vyhlásenie konkurzu</w:t>
      </w:r>
      <w:r w:rsidR="00B832B9">
        <w:rPr>
          <w:rFonts w:ascii="Times New Roman" w:eastAsia="MS Gothic" w:hAnsi="Times New Roman" w:cs="Times New Roman"/>
        </w:rPr>
        <w:t xml:space="preserve">     </w:t>
      </w:r>
      <w:r w:rsidR="00D0740C" w:rsidRPr="002E2695">
        <w:rPr>
          <w:rFonts w:ascii="Times New Roman" w:eastAsia="MS Gothic" w:hAnsi="Times New Roman" w:cs="Times New Roman"/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</w:rPr>
        <w:t xml:space="preserve"> </w:t>
      </w:r>
      <w:sdt>
        <w:sdtPr>
          <w:rPr>
            <w:rFonts w:ascii="Times New Roman" w:eastAsia="MS Gothic" w:hAnsi="Times New Roman" w:cs="Times New Roman"/>
          </w:rPr>
          <w:id w:val="-493499347"/>
        </w:sdtPr>
        <w:sdtContent>
          <w:r w:rsidR="00B832B9">
            <w:rPr>
              <w:rFonts w:ascii="MS Gothic" w:eastAsia="MS Gothic" w:hAnsi="MS Gothic" w:cs="Times New Roman" w:hint="eastAsia"/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</w:rPr>
        <w:t xml:space="preserve"> </w:t>
      </w:r>
    </w:p>
    <w:p w:rsidR="00360F88" w:rsidRDefault="00360F88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Default="002E2695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E76ACA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 je účtovná jednotka</w:t>
      </w:r>
      <w:r w:rsidR="00E76ACA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:rsidR="00900440" w:rsidRPr="005877C7" w:rsidRDefault="007D1A57" w:rsidP="005877C7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7D1A57" w:rsidP="0090044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pict>
          <v:line id="Rovná spojnica 2" o:spid="_x0000_s1032" style="position:absolute;left:0;text-align:left;z-index:251667456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900440" w:rsidRPr="002E2695">
        <w:rPr>
          <w:rFonts w:ascii="Times New Roman" w:hAnsi="Times New Roman" w:cs="Times New Roman"/>
        </w:rPr>
        <w:tab/>
      </w:r>
    </w:p>
    <w:p w:rsidR="00900440" w:rsidRPr="002E2695" w:rsidRDefault="007D1A57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7D1A57">
        <w:rPr>
          <w:rFonts w:ascii="Times New Roman" w:hAnsi="Times New Roman" w:cs="Times New Roman"/>
          <w:noProof/>
          <w:lang w:eastAsia="sk-SK"/>
        </w:rPr>
        <w:pict>
          <v:line id="Rovná spojnica 3" o:spid="_x0000_s1031" style="position:absolute;left:0;text-align:left;z-index:251669504;visibility:visible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<v:stroke dashstyle="1 1" joinstyle="miter"/>
          </v:line>
        </w:pic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7D1A57" w:rsidP="009F1252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pict>
          <v:line id="Rovná spojnica 6" o:spid="_x0000_s1030" style="position:absolute;left:0;text-align:left;z-index:251671552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900440" w:rsidRPr="002E2695">
        <w:rPr>
          <w:rFonts w:ascii="Times New Roman" w:hAnsi="Times New Roman" w:cs="Times New Roman"/>
        </w:rPr>
        <w:tab/>
      </w:r>
    </w:p>
    <w:p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9F1252" w:rsidRPr="002E2695" w:rsidRDefault="007D1A57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501086262"/>
        </w:sdtPr>
        <w:sdtContent>
          <w:r w:rsidR="00B832B9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</w:rPr>
        <w:tab/>
      </w:r>
      <w:r w:rsidR="009F1252" w:rsidRPr="002E2695">
        <w:rPr>
          <w:rFonts w:ascii="Times New Roman" w:hAnsi="Times New Roman" w:cs="Times New Roman"/>
        </w:rPr>
        <w:t xml:space="preserve">V zmysle § 22 ods. 8 </w:t>
      </w:r>
      <w:proofErr w:type="spellStart"/>
      <w:r w:rsidR="009F1252" w:rsidRPr="002E2695">
        <w:rPr>
          <w:rFonts w:ascii="Times New Roman" w:hAnsi="Times New Roman" w:cs="Times New Roman"/>
        </w:rPr>
        <w:t>ZoÚ</w:t>
      </w:r>
      <w:proofErr w:type="spellEnd"/>
      <w:r w:rsidR="009F1252" w:rsidRPr="002E2695">
        <w:rPr>
          <w:rFonts w:ascii="Times New Roman" w:hAnsi="Times New Roman" w:cs="Times New Roman"/>
        </w:rPr>
        <w:t xml:space="preserve"> (oslobodenie od konsolidácie na medzistupni):</w:t>
      </w:r>
    </w:p>
    <w:p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2E2695" w:rsidRDefault="007D1A57" w:rsidP="00090EEC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  <w:r w:rsidR="00C21550" w:rsidRPr="002E2695">
        <w:rPr>
          <w:rFonts w:ascii="Times New Roman" w:hAnsi="Times New Roman" w:cs="Times New Roman"/>
        </w:rPr>
        <w:t xml:space="preserve">                  </w:t>
      </w:r>
    </w:p>
    <w:p w:rsidR="002E2695" w:rsidRPr="002E2695" w:rsidRDefault="007D1A57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-1095233684"/>
        </w:sdtPr>
        <w:sdtContent>
          <w:r w:rsidR="00B832B9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 xml:space="preserve">12  </w:t>
      </w:r>
      <w:proofErr w:type="spellStart"/>
      <w:r w:rsidR="00C21550" w:rsidRPr="002E2695">
        <w:rPr>
          <w:rFonts w:ascii="Times New Roman" w:hAnsi="Times New Roman" w:cs="Times New Roman"/>
        </w:rPr>
        <w:t>ZoÚ</w:t>
      </w:r>
      <w:proofErr w:type="spellEnd"/>
      <w:r w:rsidR="00C21550" w:rsidRPr="002E2695">
        <w:rPr>
          <w:rFonts w:ascii="Times New Roman" w:hAnsi="Times New Roman" w:cs="Times New Roman"/>
        </w:rPr>
        <w:t xml:space="preserve"> (oslobodenie pri </w:t>
      </w:r>
      <w:proofErr w:type="spellStart"/>
      <w:r w:rsidR="00C21550" w:rsidRPr="002E2695">
        <w:rPr>
          <w:rFonts w:ascii="Times New Roman" w:hAnsi="Times New Roman" w:cs="Times New Roman"/>
        </w:rPr>
        <w:t>nevýznamnosti</w:t>
      </w:r>
      <w:proofErr w:type="spellEnd"/>
      <w:r w:rsidR="00C21550" w:rsidRPr="002E2695">
        <w:rPr>
          <w:rFonts w:ascii="Times New Roman" w:hAnsi="Times New Roman" w:cs="Times New Roman"/>
        </w:rPr>
        <w:t xml:space="preserve"> dcérskych spoločností):</w:t>
      </w:r>
    </w:p>
    <w:tbl>
      <w:tblPr>
        <w:tblStyle w:val="Mkatabul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4229"/>
      </w:tblGrid>
      <w:tr w:rsidR="009E6AD6" w:rsidRPr="002E2695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katabul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E76ACA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E76ACA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CE3E1B" w:rsidRDefault="006E4085" w:rsidP="00B832B9">
      <w:pPr>
        <w:spacing w:line="240" w:lineRule="auto"/>
        <w:rPr>
          <w:rFonts w:ascii="Times New Roman" w:hAnsi="Times New Roman" w:cs="Times New Roman"/>
          <w:b/>
        </w:rPr>
      </w:pPr>
      <w:r w:rsidRPr="00CE3E1B">
        <w:rPr>
          <w:rFonts w:ascii="Times New Roman" w:hAnsi="Times New Roman" w:cs="Times New Roman"/>
          <w:b/>
        </w:rPr>
        <w:t>Čl. II</w:t>
      </w:r>
      <w:r w:rsidR="002E2695" w:rsidRPr="00CE3E1B">
        <w:rPr>
          <w:rFonts w:ascii="Times New Roman" w:hAnsi="Times New Roman" w:cs="Times New Roman"/>
          <w:b/>
        </w:rPr>
        <w:tab/>
      </w:r>
      <w:r w:rsidRPr="00CE3E1B">
        <w:rPr>
          <w:rFonts w:ascii="Times New Roman" w:hAnsi="Times New Roman" w:cs="Times New Roman"/>
          <w:b/>
        </w:rPr>
        <w:t>Informácie o</w:t>
      </w:r>
      <w:r w:rsidR="003F5AF5" w:rsidRPr="00CE3E1B">
        <w:rPr>
          <w:rFonts w:ascii="Times New Roman" w:hAnsi="Times New Roman" w:cs="Times New Roman"/>
          <w:b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2E2695" w:rsidRPr="000D561E" w:rsidRDefault="000D561E" w:rsidP="007A588C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zabezpečenia a pôžičky poskytnuté):</w:t>
      </w:r>
    </w:p>
    <w:p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5AF5" w:rsidRDefault="003F5AF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Pr="00CE3E1B" w:rsidRDefault="001D4FB8" w:rsidP="00B832B9">
      <w:pPr>
        <w:spacing w:line="240" w:lineRule="auto"/>
        <w:rPr>
          <w:rFonts w:ascii="Times New Roman" w:hAnsi="Times New Roman" w:cs="Times New Roman"/>
          <w:b/>
        </w:rPr>
      </w:pPr>
      <w:r w:rsidRPr="00CE3E1B">
        <w:rPr>
          <w:rFonts w:ascii="Times New Roman" w:hAnsi="Times New Roman" w:cs="Times New Roman"/>
          <w:b/>
        </w:rPr>
        <w:t>Čl. III</w:t>
      </w:r>
      <w:r w:rsidRPr="00CE3E1B">
        <w:rPr>
          <w:rFonts w:ascii="Times New Roman" w:hAnsi="Times New Roman" w:cs="Times New Roman"/>
          <w:b/>
        </w:rPr>
        <w:tab/>
        <w:t>I</w:t>
      </w:r>
      <w:r w:rsidR="00B832B9" w:rsidRPr="00CE3E1B">
        <w:rPr>
          <w:rFonts w:ascii="Times New Roman" w:hAnsi="Times New Roman" w:cs="Times New Roman"/>
          <w:b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173C34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</w:rPr>
          <w:id w:val="-1594704998"/>
        </w:sdtPr>
        <w:sdtContent>
          <w:r w:rsidR="00E76ACA">
            <w:rPr>
              <w:rFonts w:ascii="MS Gothic" w:eastAsia="MS Gothic" w:hAnsi="MS Gothic" w:cs="Times New Roman"/>
              <w:b/>
              <w:sz w:val="24"/>
              <w:szCs w:val="24"/>
            </w:rPr>
            <w:t>X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</w:rPr>
          <w:id w:val="-880393264"/>
        </w:sdtPr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</w:rPr>
        <w:t>nie</w:t>
      </w:r>
    </w:p>
    <w:p w:rsidR="007A588C" w:rsidRPr="00C5195B" w:rsidRDefault="007A588C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Pr="001D4FB8" w:rsidRDefault="001D4FB8" w:rsidP="007A588C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1D4FB8">
        <w:rPr>
          <w:rFonts w:ascii="Times New Roman" w:eastAsia="MS Gothic" w:hAnsi="Times New Roman" w:cs="Times New Roman"/>
          <w:b/>
          <w:szCs w:val="24"/>
        </w:rPr>
        <w:t xml:space="preserve">Ak účtovná jednotka nebude nepretržite pokračovať vo svojej činnosti, uvádza sa informácia o nesplnení predpokladu nepretržitého pokračovania vo svojej činnosti a k tomu zodpovedajúci spôsob účtovania podľa § 7 ods. 4 </w:t>
      </w:r>
      <w:proofErr w:type="spellStart"/>
      <w:r w:rsidRPr="001D4FB8">
        <w:rPr>
          <w:rFonts w:ascii="Times New Roman" w:eastAsia="MS Gothic" w:hAnsi="Times New Roman" w:cs="Times New Roman"/>
          <w:b/>
          <w:szCs w:val="24"/>
        </w:rPr>
        <w:t>ZoÚ</w:t>
      </w:r>
      <w:proofErr w:type="spellEnd"/>
      <w:r w:rsidRPr="001D4FB8">
        <w:rPr>
          <w:rFonts w:ascii="Times New Roman" w:eastAsia="MS Gothic" w:hAnsi="Times New Roman" w:cs="Times New Roman"/>
          <w:b/>
          <w:szCs w:val="24"/>
        </w:rPr>
        <w:t>:</w:t>
      </w: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  <w:r w:rsidR="00E76ACA">
        <w:rPr>
          <w:rFonts w:ascii="Times New Roman" w:hAnsi="Times New Roman" w:cs="Times New Roman"/>
          <w:b/>
          <w:szCs w:val="24"/>
        </w:rPr>
        <w:t xml:space="preserve"> žiadne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</w:t>
      </w:r>
      <w:proofErr w:type="spellStart"/>
      <w:r w:rsidR="00B05B9D">
        <w:rPr>
          <w:rFonts w:ascii="Times New Roman" w:hAnsi="Times New Roman" w:cs="Times New Roman"/>
          <w:szCs w:val="24"/>
        </w:rPr>
        <w:t>ZoÚ</w:t>
      </w:r>
      <w:proofErr w:type="spellEnd"/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  <w:r w:rsidR="00CE3E1B">
        <w:rPr>
          <w:rFonts w:ascii="Times New Roman" w:hAnsi="Times New Roman" w:cs="Times New Roman"/>
          <w:szCs w:val="24"/>
        </w:rPr>
        <w:t>nie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1D4FB8">
        <w:rPr>
          <w:rFonts w:ascii="Times New Roman" w:eastAsia="MS Gothic" w:hAnsi="Times New Roman" w:cs="Times New Roman"/>
          <w:b/>
          <w:szCs w:val="24"/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1D4FB8">
        <w:rPr>
          <w:rFonts w:ascii="Times New Roman" w:eastAsia="MS Gothic" w:hAnsi="Times New Roman" w:cs="Times New Roman"/>
          <w:b/>
          <w:szCs w:val="24"/>
        </w:rPr>
        <w:t>III.</w:t>
      </w:r>
      <w:r>
        <w:rPr>
          <w:rFonts w:ascii="Times New Roman" w:eastAsia="MS Gothic" w:hAnsi="Times New Roman" w:cs="Times New Roman"/>
          <w:b/>
          <w:szCs w:val="24"/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</w:rPr>
        <w:t>3</w:t>
      </w:r>
      <w:r w:rsidRPr="001D4FB8">
        <w:rPr>
          <w:rFonts w:ascii="Times New Roman" w:eastAsia="MS Gothic" w:hAnsi="Times New Roman" w:cs="Times New Roman"/>
          <w:b/>
          <w:szCs w:val="24"/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</w:rPr>
        <w:t>é</w:t>
      </w:r>
      <w:r w:rsidRPr="001D4FB8">
        <w:rPr>
          <w:rFonts w:ascii="Times New Roman" w:eastAsia="MS Gothic" w:hAnsi="Times New Roman" w:cs="Times New Roman"/>
          <w:b/>
          <w:szCs w:val="24"/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9603A6" w:rsidRDefault="009603A6" w:rsidP="00E03DFF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9603A6" w:rsidRDefault="009603A6" w:rsidP="00E03DFF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9603A6" w:rsidRDefault="009603A6" w:rsidP="00E03DFF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9603A6" w:rsidRDefault="009603A6" w:rsidP="00E03DFF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lastRenderedPageBreak/>
        <w:t>III. 4 a)   Spôsob oceňovania jednotlivých zložiek majetku a</w:t>
      </w:r>
      <w:r>
        <w:rPr>
          <w:rFonts w:ascii="Times New Roman" w:eastAsia="MS Gothic" w:hAnsi="Times New Roman" w:cs="Times New Roman"/>
          <w:b/>
        </w:rPr>
        <w:t> </w:t>
      </w:r>
      <w:r w:rsidRPr="004701FB">
        <w:rPr>
          <w:rFonts w:ascii="Times New Roman" w:eastAsia="MS Gothic" w:hAnsi="Times New Roman" w:cs="Times New Roman"/>
          <w:b/>
        </w:rPr>
        <w:t>záväzkov</w:t>
      </w:r>
      <w:r>
        <w:rPr>
          <w:rFonts w:ascii="Times New Roman" w:eastAsia="MS Gothic" w:hAnsi="Times New Roman" w:cs="Times New Roman"/>
          <w:b/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CE3E1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CE3E1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  <w:r w:rsidR="00444591" w:rsidRPr="00CE3E1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CO=CO+VN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CE3E1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CE3E1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CE3E1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CE3E1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CE3E1B" w:rsidRDefault="004701FB" w:rsidP="00E76A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CE3E1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  <w:r w:rsidR="00E76ACA" w:rsidRPr="00CE3E1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OC=CO </w:t>
            </w:r>
            <w:r w:rsidR="00444591" w:rsidRPr="00CE3E1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+ VN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CE3E1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CE3E1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CE3E1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CE3E1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CE3E1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CE3E1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Zákazková výstav.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CE3E1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CE3E1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CE3E1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CE3E1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  <w:r w:rsidR="00444591" w:rsidRPr="00CE3E1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CE3E1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CE3E1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  <w:r w:rsidR="00444591" w:rsidRPr="00CE3E1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CE3E1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CE3E1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  <w:r w:rsidR="00444591" w:rsidRPr="00CE3E1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CE3E1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CE3E1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  <w:r w:rsidR="00444591" w:rsidRPr="00CE3E1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CE3E1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CE3E1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9603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CE3E1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444591" w:rsidRPr="00CE3E1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444591" w:rsidRPr="004701FB" w:rsidRDefault="00444591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b</w:t>
      </w:r>
      <w:r w:rsidRPr="004701FB">
        <w:rPr>
          <w:rFonts w:ascii="Times New Roman" w:eastAsia="MS Gothic" w:hAnsi="Times New Roman" w:cs="Times New Roman"/>
          <w:b/>
        </w:rPr>
        <w:t>)   Odhad zníženia hodnoty majetku a tvorba OP k</w:t>
      </w:r>
      <w:r>
        <w:rPr>
          <w:rFonts w:ascii="Times New Roman" w:eastAsia="MS Gothic" w:hAnsi="Times New Roman" w:cs="Times New Roman"/>
          <w:b/>
        </w:rPr>
        <w:t> </w:t>
      </w:r>
      <w:r w:rsidRPr="004701FB">
        <w:rPr>
          <w:rFonts w:ascii="Times New Roman" w:eastAsia="MS Gothic" w:hAnsi="Times New Roman" w:cs="Times New Roman"/>
          <w:b/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020"/>
        <w:gridCol w:w="2919"/>
        <w:gridCol w:w="3402"/>
      </w:tblGrid>
      <w:tr w:rsidR="004701FB" w:rsidRPr="004701FB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03A6" w:rsidRDefault="009603A6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03A6" w:rsidRDefault="009603A6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lastRenderedPageBreak/>
        <w:t xml:space="preserve">III. 4 </w:t>
      </w:r>
      <w:r>
        <w:rPr>
          <w:rFonts w:ascii="Times New Roman" w:eastAsia="MS Gothic" w:hAnsi="Times New Roman" w:cs="Times New Roman"/>
          <w:b/>
        </w:rPr>
        <w:t>c</w:t>
      </w:r>
      <w:r w:rsidRPr="004701FB">
        <w:rPr>
          <w:rFonts w:ascii="Times New Roman" w:eastAsia="MS Gothic" w:hAnsi="Times New Roman" w:cs="Times New Roman"/>
          <w:b/>
        </w:rPr>
        <w:t xml:space="preserve">)   </w:t>
      </w:r>
      <w:r w:rsidR="00B05B9D">
        <w:rPr>
          <w:rFonts w:ascii="Times New Roman" w:eastAsia="MS Gothic" w:hAnsi="Times New Roman" w:cs="Times New Roman"/>
          <w:b/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805"/>
        <w:gridCol w:w="4536"/>
      </w:tblGrid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d</w:t>
      </w:r>
      <w:r w:rsidR="0083794D">
        <w:rPr>
          <w:rFonts w:ascii="Times New Roman" w:eastAsia="MS Gothic" w:hAnsi="Times New Roman" w:cs="Times New Roman"/>
          <w:b/>
        </w:rPr>
        <w:t xml:space="preserve">)  </w:t>
      </w:r>
      <w:r w:rsidRPr="004701FB">
        <w:rPr>
          <w:rFonts w:ascii="Times New Roman" w:eastAsia="MS Gothic" w:hAnsi="Times New Roman" w:cs="Times New Roman"/>
          <w:b/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</w:t>
            </w:r>
            <w:proofErr w:type="spellStart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ZoÚ</w:t>
            </w:r>
            <w:proofErr w:type="spellEnd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e</w:t>
      </w:r>
      <w:r w:rsidR="00A65198">
        <w:rPr>
          <w:rFonts w:ascii="Times New Roman" w:eastAsia="MS Gothic" w:hAnsi="Times New Roman" w:cs="Times New Roman"/>
          <w:b/>
        </w:rPr>
        <w:t>)</w:t>
      </w:r>
      <w:r w:rsidR="00A65198">
        <w:rPr>
          <w:rFonts w:ascii="Times New Roman" w:eastAsia="MS Gothic" w:hAnsi="Times New Roman" w:cs="Times New Roman"/>
          <w:b/>
        </w:rPr>
        <w:tab/>
      </w:r>
      <w:r w:rsidRPr="00600C1D">
        <w:rPr>
          <w:rFonts w:ascii="Times New Roman" w:eastAsia="MS Gothic" w:hAnsi="Times New Roman" w:cs="Times New Roman"/>
          <w:b/>
        </w:rPr>
        <w:t>Ocenenie finančných nástrojov pri oceňovaní obs</w:t>
      </w:r>
      <w:r>
        <w:rPr>
          <w:rFonts w:ascii="Times New Roman" w:eastAsia="MS Gothic" w:hAnsi="Times New Roman" w:cs="Times New Roman"/>
          <w:b/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03A6" w:rsidRDefault="009603A6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lastRenderedPageBreak/>
        <w:t xml:space="preserve">III. 4 </w:t>
      </w:r>
      <w:r>
        <w:rPr>
          <w:rFonts w:ascii="Times New Roman" w:eastAsia="MS Gothic" w:hAnsi="Times New Roman" w:cs="Times New Roman"/>
          <w:b/>
        </w:rPr>
        <w:t>f</w:t>
      </w:r>
      <w:r w:rsidRPr="004701FB">
        <w:rPr>
          <w:rFonts w:ascii="Times New Roman" w:eastAsia="MS Gothic" w:hAnsi="Times New Roman" w:cs="Times New Roman"/>
          <w:b/>
        </w:rPr>
        <w:t xml:space="preserve">)  </w:t>
      </w:r>
      <w:r>
        <w:rPr>
          <w:rFonts w:ascii="Times New Roman" w:eastAsia="MS Gothic" w:hAnsi="Times New Roman" w:cs="Times New Roman"/>
          <w:b/>
        </w:rPr>
        <w:t xml:space="preserve">    </w:t>
      </w:r>
      <w:r w:rsidRPr="00600C1D">
        <w:rPr>
          <w:rFonts w:ascii="Times New Roman" w:eastAsia="MS Gothic" w:hAnsi="Times New Roman" w:cs="Times New Roman"/>
          <w:b/>
        </w:rPr>
        <w:t>Spôsob stanovenia metódy vlastného imania</w:t>
      </w:r>
      <w:r w:rsidR="007753AB">
        <w:rPr>
          <w:rFonts w:ascii="Times New Roman" w:eastAsia="MS Gothic" w:hAnsi="Times New Roman" w:cs="Times New Roman"/>
          <w:b/>
        </w:rPr>
        <w:t xml:space="preserve"> je tvorené – Základné imanie, Zákonný rezervný fond, Ostatné fondy zo zisku, VH minulých rokov a výsledok hospodárenia za bežné obdobie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g</w:t>
      </w:r>
      <w:r w:rsidRPr="004701FB">
        <w:rPr>
          <w:rFonts w:ascii="Times New Roman" w:eastAsia="MS Gothic" w:hAnsi="Times New Roman" w:cs="Times New Roman"/>
          <w:b/>
        </w:rPr>
        <w:t>)</w:t>
      </w:r>
      <w:r w:rsidR="00A65198">
        <w:rPr>
          <w:rFonts w:ascii="Times New Roman" w:eastAsia="MS Gothic" w:hAnsi="Times New Roman" w:cs="Times New Roman"/>
          <w:b/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</w:rPr>
        <w:t xml:space="preserve"> </w:t>
      </w:r>
      <w:r w:rsidRPr="00600C1D">
        <w:rPr>
          <w:rFonts w:ascii="Times New Roman" w:eastAsia="MS Gothic" w:hAnsi="Times New Roman" w:cs="Times New Roman"/>
          <w:b/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katabul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FF236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Motorové vozidlo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44459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44459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E42DF0" w:rsidRPr="00C5195B" w:rsidRDefault="0044459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9603A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Linka v ambulancii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9603A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9603A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1/6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9603A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7D1A57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</w:rPr>
          <w:id w:val="522916169"/>
        </w:sdtPr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600C1D">
        <w:rPr>
          <w:rFonts w:ascii="Times New Roman" w:eastAsia="MS Gothic" w:hAnsi="Times New Roman" w:cs="Times New Roman"/>
          <w:szCs w:val="24"/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</w:rPr>
        <w:t>.</w:t>
      </w:r>
    </w:p>
    <w:p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600C1D" w:rsidRDefault="007D1A57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-1800147330"/>
        </w:sdtPr>
        <w:sdtContent>
          <w:r w:rsidR="00600C1D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</w:rPr>
        <w:tab/>
      </w:r>
      <w:r w:rsidR="00DC3B5F" w:rsidRPr="00600C1D">
        <w:rPr>
          <w:rFonts w:ascii="Times New Roman" w:eastAsia="MS Gothic" w:hAnsi="Times New Roman" w:cs="Times New Roman"/>
        </w:rPr>
        <w:t>Odpisový plán bol o</w:t>
      </w:r>
      <w:r w:rsidR="00600C1D">
        <w:rPr>
          <w:rFonts w:ascii="Times New Roman" w:eastAsia="MS Gothic" w:hAnsi="Times New Roman" w:cs="Times New Roman"/>
        </w:rPr>
        <w:t>vplyvnený týmito rozhodnutiami:</w:t>
      </w:r>
    </w:p>
    <w:p w:rsidR="00DC3B5F" w:rsidRDefault="007D1A57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  <w:r w:rsidRPr="007D1A57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8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</w:p>
    <w:p w:rsidR="00600C1D" w:rsidRDefault="007D1A57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  <w:r w:rsidRPr="007D1A57">
        <w:rPr>
          <w:rFonts w:ascii="Times New Roman" w:hAnsi="Times New Roman" w:cs="Times New Roman"/>
          <w:noProof/>
          <w:lang w:eastAsia="sk-SK"/>
        </w:rPr>
        <w:pict>
          <v:line id="Rovná spojnica 10" o:spid="_x0000_s1027" style="position:absolute;left:0;text-align:left;z-index:251663360;visibility:visible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<v:stroke dashstyle="1 1" joinstyle="miter"/>
          </v:line>
        </w:pict>
      </w:r>
    </w:p>
    <w:p w:rsidR="00DC3B5F" w:rsidRPr="00986157" w:rsidRDefault="007D1A57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720331979"/>
        </w:sdtPr>
        <w:sdtContent>
          <w:r w:rsidR="00DC3B5F" w:rsidRPr="00986157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</w:rPr>
        <w:tab/>
      </w:r>
      <w:r w:rsidR="00DC3B5F" w:rsidRPr="00986157">
        <w:rPr>
          <w:rFonts w:ascii="Times New Roman" w:eastAsia="MS Gothic" w:hAnsi="Times New Roman" w:cs="Times New Roman"/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</w:rPr>
        <w:t>dlhodobého hmotného majetku</w:t>
      </w:r>
      <w:r w:rsidR="007C37DE">
        <w:rPr>
          <w:rFonts w:ascii="Times New Roman" w:eastAsia="MS Gothic" w:hAnsi="Times New Roman" w:cs="Times New Roman"/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</w:rPr>
        <w:tab/>
      </w:r>
      <w:r w:rsidR="00DC3B5F" w:rsidRPr="00986157">
        <w:rPr>
          <w:rFonts w:ascii="Times New Roman" w:eastAsia="MS Gothic" w:hAnsi="Times New Roman" w:cs="Times New Roman"/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</w:rPr>
        <w:t>sa nerovnajú</w:t>
      </w:r>
      <w:r w:rsidR="00DC3B5F" w:rsidRPr="00986157">
        <w:rPr>
          <w:rFonts w:ascii="Times New Roman" w:eastAsia="MS Gothic" w:hAnsi="Times New Roman" w:cs="Times New Roman"/>
        </w:rPr>
        <w:t>.</w:t>
      </w:r>
    </w:p>
    <w:p w:rsidR="00DC3B5F" w:rsidRDefault="007D1A57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</w:rPr>
      </w:pPr>
      <w:sdt>
        <w:sdtPr>
          <w:rPr>
            <w:rFonts w:ascii="Times New Roman" w:eastAsia="MS Gothic" w:hAnsi="Times New Roman" w:cs="Times New Roman"/>
            <w:b/>
          </w:rPr>
          <w:id w:val="38488403"/>
        </w:sdtPr>
        <w:sdtContent>
          <w:r w:rsidR="00444591">
            <w:rPr>
              <w:rFonts w:ascii="Segoe UI Symbol" w:eastAsia="MS Gothic" w:hAnsi="Segoe UI Symbol" w:cs="Segoe UI Symbol"/>
              <w:b/>
            </w:rPr>
            <w:t>X</w:t>
          </w:r>
        </w:sdtContent>
      </w:sdt>
      <w:r w:rsidR="00DC3B5F" w:rsidRPr="00986157">
        <w:rPr>
          <w:rFonts w:ascii="Times New Roman" w:eastAsia="MS Gothic" w:hAnsi="Times New Roman" w:cs="Times New Roman"/>
          <w:b/>
        </w:rPr>
        <w:tab/>
      </w:r>
      <w:r w:rsidR="00DC3B5F" w:rsidRPr="00986157">
        <w:rPr>
          <w:rFonts w:ascii="Times New Roman" w:eastAsia="MS Gothic" w:hAnsi="Times New Roman" w:cs="Times New Roman"/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</w:rPr>
        <w:t>dlhodobého hmotného majetku</w:t>
      </w:r>
      <w:r w:rsidR="00DC3B5F" w:rsidRPr="00986157">
        <w:rPr>
          <w:rFonts w:ascii="Times New Roman" w:eastAsia="MS Gothic" w:hAnsi="Times New Roman" w:cs="Times New Roman"/>
        </w:rPr>
        <w:t xml:space="preserve"> podnika</w:t>
      </w:r>
      <w:r w:rsidR="007C37DE">
        <w:rPr>
          <w:rFonts w:ascii="Times New Roman" w:eastAsia="MS Gothic" w:hAnsi="Times New Roman" w:cs="Times New Roman"/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</w:rPr>
        <w:t>sa rovnajú</w:t>
      </w:r>
      <w:r w:rsidR="00DC3B5F" w:rsidRPr="00986157">
        <w:rPr>
          <w:rFonts w:ascii="Times New Roman" w:eastAsia="MS Gothic" w:hAnsi="Times New Roman" w:cs="Times New Roman"/>
        </w:rPr>
        <w:t>.</w:t>
      </w:r>
      <w:r w:rsidR="00A562DA">
        <w:rPr>
          <w:rFonts w:ascii="Times New Roman" w:eastAsia="MS Gothic" w:hAnsi="Times New Roman" w:cs="Times New Roman"/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</w:rPr>
        <w:t>ň</w:t>
      </w:r>
      <w:r w:rsidR="00A562DA">
        <w:rPr>
          <w:rFonts w:ascii="Times New Roman" w:eastAsia="MS Gothic" w:hAnsi="Times New Roman" w:cs="Times New Roman"/>
        </w:rPr>
        <w:t>ového podľa počtu mesiacov od zaradenia do konca roka.</w:t>
      </w:r>
    </w:p>
    <w:p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</w:rPr>
      </w:pPr>
      <w:r w:rsidRPr="00986157">
        <w:rPr>
          <w:rFonts w:ascii="Times New Roman" w:eastAsia="MS Gothic" w:hAnsi="Times New Roman" w:cs="Times New Roman"/>
          <w:b/>
        </w:rPr>
        <w:t>III</w:t>
      </w:r>
      <w:r w:rsidR="00787C52" w:rsidRPr="00986157">
        <w:rPr>
          <w:rFonts w:ascii="Times New Roman" w:eastAsia="MS Gothic" w:hAnsi="Times New Roman" w:cs="Times New Roman"/>
          <w:b/>
        </w:rPr>
        <w:t>.</w:t>
      </w:r>
      <w:r w:rsidRPr="00986157">
        <w:rPr>
          <w:rFonts w:ascii="Times New Roman" w:eastAsia="MS Gothic" w:hAnsi="Times New Roman" w:cs="Times New Roman"/>
          <w:b/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</w:rPr>
        <w:t xml:space="preserve"> </w:t>
      </w:r>
      <w:r w:rsidRPr="00986157">
        <w:rPr>
          <w:rFonts w:ascii="Times New Roman" w:eastAsia="MS Gothic" w:hAnsi="Times New Roman" w:cs="Times New Roman"/>
          <w:b/>
        </w:rPr>
        <w:t>h)</w:t>
      </w:r>
      <w:r>
        <w:rPr>
          <w:rFonts w:ascii="Times New Roman" w:eastAsia="MS Gothic" w:hAnsi="Times New Roman" w:cs="Times New Roman"/>
          <w:b/>
        </w:rPr>
        <w:tab/>
      </w:r>
      <w:r w:rsidR="00787C52" w:rsidRPr="00986157">
        <w:rPr>
          <w:rFonts w:ascii="Times New Roman" w:eastAsia="MS Gothic" w:hAnsi="Times New Roman" w:cs="Times New Roman"/>
          <w:b/>
        </w:rPr>
        <w:t>Dotácie poskytnuté na obstaranie majetku:</w:t>
      </w:r>
    </w:p>
    <w:tbl>
      <w:tblPr>
        <w:tblStyle w:val="Mkatabul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03A6" w:rsidRDefault="009603A6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03A6" w:rsidRDefault="009603A6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lastRenderedPageBreak/>
        <w:t>III</w:t>
      </w:r>
      <w:r w:rsidR="001D099A" w:rsidRPr="00986157">
        <w:rPr>
          <w:rFonts w:ascii="Times New Roman" w:eastAsia="MS Gothic" w:hAnsi="Times New Roman" w:cs="Times New Roman"/>
          <w:b/>
        </w:rPr>
        <w:t>.</w:t>
      </w:r>
      <w:r>
        <w:rPr>
          <w:rFonts w:ascii="Times New Roman" w:eastAsia="MS Gothic" w:hAnsi="Times New Roman" w:cs="Times New Roman"/>
          <w:b/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</w:rPr>
        <w:t>vykonaných v bežnom účtovnom období:</w:t>
      </w:r>
    </w:p>
    <w:tbl>
      <w:tblPr>
        <w:tblStyle w:val="Mkatabul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444591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444591" w:rsidRDefault="001D099A" w:rsidP="00444591">
            <w:pPr>
              <w:jc w:val="both"/>
              <w:rPr>
                <w:rFonts w:ascii="Times New Roman" w:eastAsia="MS Gothic" w:hAnsi="Times New Roman" w:cs="Times New Roman"/>
                <w:b/>
                <w:sz w:val="20"/>
                <w:szCs w:val="20"/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7753AB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szCs w:val="24"/>
        </w:rPr>
      </w:pPr>
      <w:r w:rsidRPr="007753AB">
        <w:rPr>
          <w:rFonts w:ascii="Times New Roman" w:hAnsi="Times New Roman" w:cs="Times New Roman"/>
          <w:b/>
          <w:szCs w:val="24"/>
        </w:rPr>
        <w:t>Čl. IV</w:t>
      </w:r>
      <w:r w:rsidRPr="007753AB">
        <w:rPr>
          <w:rFonts w:ascii="Times New Roman" w:hAnsi="Times New Roman" w:cs="Times New Roman"/>
          <w:b/>
          <w:szCs w:val="24"/>
        </w:rPr>
        <w:tab/>
      </w:r>
      <w:r w:rsidR="001D099A" w:rsidRPr="007753AB">
        <w:rPr>
          <w:rFonts w:ascii="Times New Roman" w:hAnsi="Times New Roman" w:cs="Times New Roman"/>
          <w:b/>
          <w:szCs w:val="24"/>
        </w:rPr>
        <w:t>Informácie, kto</w:t>
      </w:r>
      <w:r w:rsidR="00A562DA" w:rsidRPr="007753AB">
        <w:rPr>
          <w:rFonts w:ascii="Times New Roman" w:hAnsi="Times New Roman" w:cs="Times New Roman"/>
          <w:b/>
          <w:szCs w:val="24"/>
        </w:rPr>
        <w:t xml:space="preserve">ré vysvetľujú a dopĺňajú položky </w:t>
      </w:r>
      <w:r w:rsidR="001D099A" w:rsidRPr="007753AB">
        <w:rPr>
          <w:rFonts w:ascii="Times New Roman" w:hAnsi="Times New Roman" w:cs="Times New Roman"/>
          <w:b/>
          <w:szCs w:val="24"/>
        </w:rPr>
        <w:t>výkaz</w:t>
      </w:r>
      <w:r w:rsidR="00A562DA" w:rsidRPr="007753AB">
        <w:rPr>
          <w:rFonts w:ascii="Times New Roman" w:hAnsi="Times New Roman" w:cs="Times New Roman"/>
          <w:b/>
          <w:szCs w:val="24"/>
        </w:rPr>
        <w:t>u</w:t>
      </w:r>
      <w:r w:rsidR="001D099A" w:rsidRPr="007753AB">
        <w:rPr>
          <w:rFonts w:ascii="Times New Roman" w:hAnsi="Times New Roman" w:cs="Times New Roman"/>
          <w:b/>
          <w:szCs w:val="24"/>
        </w:rPr>
        <w:t xml:space="preserve"> ziskov a</w:t>
      </w:r>
      <w:r w:rsidRPr="007753AB">
        <w:rPr>
          <w:rFonts w:ascii="Times New Roman" w:hAnsi="Times New Roman" w:cs="Times New Roman"/>
          <w:b/>
          <w:szCs w:val="24"/>
        </w:rPr>
        <w:t> </w:t>
      </w:r>
      <w:r w:rsidR="001D099A" w:rsidRPr="007753AB">
        <w:rPr>
          <w:rFonts w:ascii="Times New Roman" w:hAnsi="Times New Roman" w:cs="Times New Roman"/>
          <w:b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1</w:t>
      </w:r>
      <w:r>
        <w:rPr>
          <w:rFonts w:ascii="Times New Roman" w:eastAsia="MS Gothic" w:hAnsi="Times New Roman" w:cs="Times New Roman"/>
          <w:b/>
        </w:rPr>
        <w:tab/>
      </w:r>
      <w:r w:rsidRPr="00986157">
        <w:rPr>
          <w:rFonts w:ascii="Times New Roman" w:eastAsia="MS Gothic" w:hAnsi="Times New Roman" w:cs="Times New Roman"/>
          <w:b/>
        </w:rPr>
        <w:t xml:space="preserve">Charakteristika </w:t>
      </w:r>
      <w:proofErr w:type="spellStart"/>
      <w:r w:rsidRPr="00986157">
        <w:rPr>
          <w:rFonts w:ascii="Times New Roman" w:eastAsia="MS Gothic" w:hAnsi="Times New Roman" w:cs="Times New Roman"/>
          <w:b/>
        </w:rPr>
        <w:t>Goodwilu</w:t>
      </w:r>
      <w:proofErr w:type="spellEnd"/>
      <w:r>
        <w:rPr>
          <w:rFonts w:ascii="Times New Roman" w:eastAsia="MS Gothic" w:hAnsi="Times New Roman" w:cs="Times New Roman"/>
          <w:b/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Charakteristika </w:t>
            </w:r>
            <w:proofErr w:type="spellStart"/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goodwillu</w:t>
            </w:r>
            <w:proofErr w:type="spellEnd"/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14FB4" w:rsidRDefault="00986157" w:rsidP="00FF236F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</w:rPr>
        <w:t xml:space="preserve">Ďalšie dôležité informácie o </w:t>
      </w:r>
      <w:proofErr w:type="spellStart"/>
      <w:r w:rsidRPr="00986157">
        <w:rPr>
          <w:rFonts w:ascii="Times New Roman" w:eastAsia="MS Gothic" w:hAnsi="Times New Roman" w:cs="Times New Roman"/>
          <w:b/>
          <w:sz w:val="24"/>
          <w:szCs w:val="24"/>
        </w:rPr>
        <w:t>goodwille</w:t>
      </w:r>
      <w:proofErr w:type="spellEnd"/>
      <w:r w:rsidRPr="00986157">
        <w:rPr>
          <w:rFonts w:ascii="Times New Roman" w:eastAsia="MS Gothic" w:hAnsi="Times New Roman" w:cs="Times New Roman"/>
          <w:sz w:val="24"/>
          <w:szCs w:val="24"/>
        </w:rPr>
        <w:t xml:space="preserve"> (prehodnotenie opodstatnenosti jeho výšky a odpisu hodnoty):</w:t>
      </w: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2</w:t>
      </w:r>
      <w:r>
        <w:rPr>
          <w:rFonts w:ascii="Times New Roman" w:eastAsia="MS Gothic" w:hAnsi="Times New Roman" w:cs="Times New Roman"/>
          <w:b/>
        </w:rPr>
        <w:tab/>
      </w:r>
      <w:r w:rsidRPr="00986157">
        <w:rPr>
          <w:rFonts w:ascii="Times New Roman" w:eastAsia="MS Gothic" w:hAnsi="Times New Roman" w:cs="Times New Roman"/>
          <w:b/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</w:tr>
      <w:tr w:rsidR="00AE313E" w:rsidRPr="00AE313E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AE313E">
        <w:rPr>
          <w:rFonts w:ascii="Times New Roman" w:eastAsia="MS Gothic" w:hAnsi="Times New Roman" w:cs="Times New Roman"/>
          <w:b/>
          <w:szCs w:val="24"/>
        </w:rPr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</w:rPr>
        <w:t>(napr. informácie o rozsahu a povahe týchto derivátov vrátane významných podmienok, ktoré môžu ovplyvniť sumu, načasovanie a mieru istoty budúcich peňažných tokov):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  <w:r w:rsidRPr="00AE313E">
        <w:rPr>
          <w:rFonts w:ascii="Times New Roman" w:eastAsia="MS Gothic" w:hAnsi="Times New Roman" w:cs="Times New Roman"/>
          <w:b/>
          <w:szCs w:val="24"/>
        </w:rPr>
        <w:t>Ďalšie dôležité informácie o položkách zabezpečených derivátmi (najmä forma zabezpečenia):</w:t>
      </w: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9603A6" w:rsidRDefault="009603A6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9603A6" w:rsidRDefault="009603A6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9603A6" w:rsidRPr="00AE313E" w:rsidRDefault="009603A6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 w:rsidRPr="00AE313E">
        <w:rPr>
          <w:rFonts w:ascii="Times New Roman" w:eastAsia="MS Gothic" w:hAnsi="Times New Roman" w:cs="Times New Roman"/>
          <w:b/>
        </w:rPr>
        <w:t>3 a)</w:t>
      </w:r>
      <w:r w:rsidRPr="00AE313E">
        <w:rPr>
          <w:rFonts w:ascii="Times New Roman" w:eastAsia="MS Gothic" w:hAnsi="Times New Roman" w:cs="Times New Roman"/>
          <w:b/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FF236F" w:rsidRDefault="00AE313E" w:rsidP="00FF236F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AE313E">
        <w:rPr>
          <w:rFonts w:ascii="Times New Roman" w:eastAsia="MS Gothic" w:hAnsi="Times New Roman" w:cs="Times New Roman"/>
          <w:b/>
          <w:szCs w:val="24"/>
        </w:rPr>
        <w:t>Ďalšie dôležité informácie o záväzkoch:</w:t>
      </w: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3 b</w:t>
      </w:r>
      <w:r w:rsidRPr="00AE313E">
        <w:rPr>
          <w:rFonts w:ascii="Times New Roman" w:eastAsia="MS Gothic" w:hAnsi="Times New Roman" w:cs="Times New Roman"/>
          <w:b/>
        </w:rPr>
        <w:t>)</w:t>
      </w:r>
      <w:r w:rsidRPr="00AE313E">
        <w:rPr>
          <w:rFonts w:ascii="Times New Roman" w:eastAsia="MS Gothic" w:hAnsi="Times New Roman" w:cs="Times New Roman"/>
          <w:b/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Inou formou </w:t>
            </w:r>
            <w:proofErr w:type="spellStart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zabezp</w:t>
            </w:r>
            <w:proofErr w:type="spellEnd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414FB4" w:rsidRPr="00FF236F" w:rsidRDefault="00A60D37" w:rsidP="00FF236F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  <w:r w:rsidRPr="00A60D37">
        <w:rPr>
          <w:rFonts w:ascii="Times New Roman" w:eastAsia="MS Gothic" w:hAnsi="Times New Roman" w:cs="Times New Roman"/>
          <w:b/>
          <w:szCs w:val="24"/>
        </w:rPr>
        <w:t xml:space="preserve">Ďalšie dôležité informácie o záväzkoch </w:t>
      </w:r>
      <w:proofErr w:type="spellStart"/>
      <w:r w:rsidRPr="00A60D37">
        <w:rPr>
          <w:rFonts w:ascii="Times New Roman" w:eastAsia="MS Gothic" w:hAnsi="Times New Roman" w:cs="Times New Roman"/>
          <w:b/>
          <w:szCs w:val="24"/>
        </w:rPr>
        <w:t>zabezp</w:t>
      </w:r>
      <w:proofErr w:type="spellEnd"/>
      <w:r w:rsidRPr="00A60D37">
        <w:rPr>
          <w:rFonts w:ascii="Times New Roman" w:eastAsia="MS Gothic" w:hAnsi="Times New Roman" w:cs="Times New Roman"/>
          <w:b/>
          <w:szCs w:val="24"/>
        </w:rPr>
        <w:t>. záložným právom alebo inou formou zabezpečenia:</w:t>
      </w:r>
    </w:p>
    <w:p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 xml:space="preserve">4 </w:t>
      </w:r>
      <w:r>
        <w:rPr>
          <w:rFonts w:ascii="Times New Roman" w:eastAsia="MS Gothic" w:hAnsi="Times New Roman" w:cs="Times New Roman"/>
          <w:b/>
        </w:rPr>
        <w:tab/>
      </w:r>
      <w:r w:rsidRPr="00A60D37">
        <w:rPr>
          <w:rFonts w:ascii="Times New Roman" w:eastAsia="MS Gothic" w:hAnsi="Times New Roman" w:cs="Times New Roman"/>
          <w:b/>
        </w:rPr>
        <w:t>Informácie o vlastných akciách</w:t>
      </w:r>
    </w:p>
    <w:p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994678">
        <w:rPr>
          <w:rFonts w:ascii="Times New Roman" w:eastAsia="MS Gothic" w:hAnsi="Times New Roman" w:cs="Times New Roman"/>
          <w:b/>
        </w:rPr>
        <w:t>a)</w:t>
      </w:r>
      <w:r>
        <w:rPr>
          <w:rFonts w:ascii="Times New Roman" w:eastAsia="MS Gothic" w:hAnsi="Times New Roman" w:cs="Times New Roman"/>
          <w:b/>
        </w:rPr>
        <w:t xml:space="preserve"> </w:t>
      </w:r>
      <w:r w:rsidRPr="00994678">
        <w:rPr>
          <w:rFonts w:ascii="Times New Roman" w:eastAsia="MS Gothic" w:hAnsi="Times New Roman" w:cs="Times New Roman"/>
          <w:b/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</w:rPr>
        <w:t>c)</w:t>
      </w:r>
      <w:r w:rsidR="00A60D37" w:rsidRPr="00994678">
        <w:rPr>
          <w:rFonts w:ascii="Times New Roman" w:eastAsia="MS Gothic" w:hAnsi="Times New Roman" w:cs="Times New Roman"/>
          <w:b/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820"/>
        <w:gridCol w:w="1567"/>
        <w:gridCol w:w="1985"/>
        <w:gridCol w:w="2126"/>
        <w:gridCol w:w="1843"/>
      </w:tblGrid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A60D37">
        <w:rPr>
          <w:rFonts w:ascii="Times New Roman" w:eastAsia="MS Gothic" w:hAnsi="Times New Roman" w:cs="Times New Roman"/>
          <w:b/>
          <w:szCs w:val="24"/>
        </w:rPr>
        <w:t>Ďalšie dôležité informácie o vlastných akciách:</w:t>
      </w:r>
    </w:p>
    <w:p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5</w:t>
      </w:r>
      <w:r w:rsidRPr="00AE313E">
        <w:rPr>
          <w:rFonts w:ascii="Times New Roman" w:eastAsia="MS Gothic" w:hAnsi="Times New Roman" w:cs="Times New Roman"/>
          <w:b/>
        </w:rPr>
        <w:tab/>
      </w:r>
      <w:r w:rsidRPr="00A60D37">
        <w:rPr>
          <w:rFonts w:ascii="Times New Roman" w:eastAsia="MS Gothic" w:hAnsi="Times New Roman" w:cs="Times New Roman"/>
          <w:b/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CE3E1B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952CC3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444591" w:rsidRPr="00952CC3">
              <w:rPr>
                <w:rFonts w:ascii="Times New Roman" w:eastAsia="Times New Roman" w:hAnsi="Times New Roman" w:cs="Times New Roman"/>
                <w:lang w:eastAsia="sk-SK"/>
              </w:rPr>
              <w:t>Stomatologické služby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CE3E1B" w:rsidRDefault="009603A6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113984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CE3E1B" w:rsidRDefault="009603A6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 w:rsidRPr="00CE3E1B">
              <w:rPr>
                <w:rFonts w:ascii="Times New Roman" w:eastAsia="Times New Roman" w:hAnsi="Times New Roman" w:cs="Times New Roman"/>
                <w:lang w:eastAsia="sk-SK"/>
              </w:rPr>
              <w:t>93369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BE3A69">
        <w:rPr>
          <w:rFonts w:ascii="Times New Roman" w:eastAsia="MS Gothic" w:hAnsi="Times New Roman" w:cs="Times New Roman"/>
          <w:b/>
        </w:rPr>
        <w:t>Ďalšie dôležité informácie o výnosoch, ktoré majú výnimočný rozsah alebo výskyt: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603A6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603A6" w:rsidRPr="00BE3A69" w:rsidRDefault="009603A6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materiál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03A6" w:rsidRPr="00CE3E1B" w:rsidRDefault="009603A6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26501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603A6" w:rsidRPr="00CE3E1B" w:rsidRDefault="009603A6" w:rsidP="009603A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 w:rsidRPr="00CE3E1B">
              <w:rPr>
                <w:rFonts w:ascii="Times New Roman" w:eastAsia="Times New Roman" w:hAnsi="Times New Roman" w:cs="Times New Roman"/>
                <w:lang w:eastAsia="sk-SK"/>
              </w:rPr>
              <w:t>23182</w:t>
            </w:r>
          </w:p>
        </w:tc>
      </w:tr>
      <w:tr w:rsidR="009603A6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603A6" w:rsidRPr="00BE3A69" w:rsidRDefault="009603A6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služby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03A6" w:rsidRPr="00CE3E1B" w:rsidRDefault="009603A6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19584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603A6" w:rsidRPr="00CE3E1B" w:rsidRDefault="009603A6" w:rsidP="009603A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17581</w:t>
            </w:r>
          </w:p>
        </w:tc>
      </w:tr>
      <w:tr w:rsidR="009603A6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03A6" w:rsidRPr="00CE3E1B" w:rsidRDefault="009603A6" w:rsidP="006A43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CE3E1B">
              <w:rPr>
                <w:rFonts w:ascii="Times New Roman" w:eastAsia="Times New Roman" w:hAnsi="Times New Roman" w:cs="Times New Roman"/>
                <w:lang w:eastAsia="sk-SK"/>
              </w:rPr>
              <w:t>osobné náklady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03A6" w:rsidRPr="00CE3E1B" w:rsidRDefault="009603A6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46294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603A6" w:rsidRPr="00CE3E1B" w:rsidRDefault="009603A6" w:rsidP="009603A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33475</w:t>
            </w:r>
          </w:p>
        </w:tc>
      </w:tr>
      <w:tr w:rsidR="009603A6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03A6" w:rsidRPr="00CE3E1B" w:rsidRDefault="009603A6" w:rsidP="006A43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CE3E1B">
              <w:rPr>
                <w:rFonts w:ascii="Times New Roman" w:eastAsia="Times New Roman" w:hAnsi="Times New Roman" w:cs="Times New Roman"/>
                <w:lang w:eastAsia="sk-SK"/>
              </w:rPr>
              <w:t>odpisy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03A6" w:rsidRPr="00CE3E1B" w:rsidRDefault="009603A6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3910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603A6" w:rsidRPr="00CE3E1B" w:rsidRDefault="009603A6" w:rsidP="009603A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3572</w:t>
            </w:r>
          </w:p>
        </w:tc>
      </w:tr>
    </w:tbl>
    <w:p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BE3A69">
        <w:rPr>
          <w:rFonts w:ascii="Times New Roman" w:eastAsia="MS Gothic" w:hAnsi="Times New Roman" w:cs="Times New Roman"/>
          <w:b/>
        </w:rPr>
        <w:t>Ďalšie dôležité informácie o nákladoch, ktoré majú výnimočný rozsah alebo výskyt: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12400" w:rsidRPr="00CE3E1B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  <w:r w:rsidRPr="00CE3E1B">
        <w:rPr>
          <w:rFonts w:ascii="Times New Roman" w:hAnsi="Times New Roman" w:cs="Times New Roman"/>
          <w:b/>
          <w:szCs w:val="24"/>
        </w:rPr>
        <w:t>Čl. V</w:t>
      </w:r>
      <w:r w:rsidR="002718B4" w:rsidRPr="00CE3E1B">
        <w:rPr>
          <w:rFonts w:ascii="Times New Roman" w:hAnsi="Times New Roman" w:cs="Times New Roman"/>
          <w:b/>
          <w:szCs w:val="24"/>
        </w:rPr>
        <w:tab/>
      </w:r>
      <w:r w:rsidRPr="00CE3E1B">
        <w:rPr>
          <w:rFonts w:ascii="Times New Roman" w:hAnsi="Times New Roman" w:cs="Times New Roman"/>
          <w:b/>
          <w:szCs w:val="24"/>
        </w:rPr>
        <w:t>Informácie o iných aktívach a</w:t>
      </w:r>
      <w:r w:rsidR="002718B4" w:rsidRPr="00CE3E1B">
        <w:rPr>
          <w:rFonts w:ascii="Times New Roman" w:hAnsi="Times New Roman" w:cs="Times New Roman"/>
          <w:b/>
          <w:szCs w:val="24"/>
        </w:rPr>
        <w:t xml:space="preserve"> iných </w:t>
      </w:r>
      <w:r w:rsidRPr="00CE3E1B">
        <w:rPr>
          <w:rFonts w:ascii="Times New Roman" w:hAnsi="Times New Roman" w:cs="Times New Roman"/>
          <w:b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</w:t>
      </w:r>
      <w:r w:rsidR="002718B4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1 a)</w:t>
      </w:r>
      <w:r>
        <w:rPr>
          <w:rFonts w:ascii="Times New Roman" w:eastAsia="MS Gothic" w:hAnsi="Times New Roman" w:cs="Times New Roman"/>
          <w:b/>
        </w:rPr>
        <w:tab/>
      </w:r>
      <w:r w:rsidRPr="00212400">
        <w:rPr>
          <w:rFonts w:ascii="Times New Roman" w:eastAsia="MS Gothic" w:hAnsi="Times New Roman" w:cs="Times New Roman"/>
          <w:b/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2649"/>
        <w:gridCol w:w="2552"/>
      </w:tblGrid>
      <w:tr w:rsidR="00212400" w:rsidRPr="00212400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212400">
        <w:rPr>
          <w:rFonts w:ascii="Times New Roman" w:eastAsia="MS Gothic" w:hAnsi="Times New Roman" w:cs="Times New Roman"/>
          <w:b/>
          <w:szCs w:val="24"/>
        </w:rPr>
        <w:t>Ďalšie dôležité informácie o podmienenom majetku: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lastRenderedPageBreak/>
        <w:t>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1 b)</w:t>
      </w:r>
      <w:r>
        <w:rPr>
          <w:rFonts w:ascii="Times New Roman" w:eastAsia="MS Gothic" w:hAnsi="Times New Roman" w:cs="Times New Roman"/>
          <w:b/>
        </w:rPr>
        <w:tab/>
      </w:r>
      <w:r w:rsidRPr="00212400">
        <w:rPr>
          <w:rFonts w:ascii="Times New Roman" w:eastAsia="MS Gothic" w:hAnsi="Times New Roman" w:cs="Times New Roman"/>
          <w:b/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923190">
        <w:rPr>
          <w:rFonts w:ascii="Times New Roman" w:eastAsia="MS Gothic" w:hAnsi="Times New Roman" w:cs="Times New Roman"/>
          <w:b/>
          <w:szCs w:val="24"/>
        </w:rPr>
        <w:t>Ďalšie dôležité informácie o podmienených záväzkov: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2</w:t>
      </w:r>
      <w:r>
        <w:rPr>
          <w:rFonts w:ascii="Times New Roman" w:eastAsia="MS Gothic" w:hAnsi="Times New Roman" w:cs="Times New Roman"/>
          <w:b/>
        </w:rPr>
        <w:tab/>
      </w:r>
      <w:r w:rsidRPr="00923190">
        <w:rPr>
          <w:rFonts w:ascii="Times New Roman" w:eastAsia="MS Gothic" w:hAnsi="Times New Roman" w:cs="Times New Roman"/>
          <w:b/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923190">
        <w:rPr>
          <w:rFonts w:ascii="Times New Roman" w:eastAsia="MS Gothic" w:hAnsi="Times New Roman" w:cs="Times New Roman"/>
          <w:b/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</w:rPr>
        <w:lastRenderedPageBreak/>
        <w:t>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3</w:t>
      </w:r>
      <w:r>
        <w:rPr>
          <w:rFonts w:ascii="Times New Roman" w:eastAsia="MS Gothic" w:hAnsi="Times New Roman" w:cs="Times New Roman"/>
          <w:b/>
        </w:rPr>
        <w:tab/>
      </w:r>
      <w:r w:rsidRPr="00923190">
        <w:rPr>
          <w:rFonts w:ascii="Times New Roman" w:eastAsia="MS Gothic" w:hAnsi="Times New Roman" w:cs="Times New Roman"/>
          <w:b/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CE3E1B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CE3E1B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027EC5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923190" w:rsidRPr="00CE3E1B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923190">
        <w:rPr>
          <w:rFonts w:ascii="Times New Roman" w:eastAsia="MS Gothic" w:hAnsi="Times New Roman" w:cs="Times New Roman"/>
          <w:b/>
          <w:szCs w:val="24"/>
        </w:rPr>
        <w:t>Ďalšie dôležité informácie o sumách na podsúvahových účtoch:</w:t>
      </w:r>
    </w:p>
    <w:p w:rsidR="00923190" w:rsidRPr="00CE3E1B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szCs w:val="24"/>
        </w:rPr>
      </w:pPr>
      <w:r w:rsidRPr="00CE3E1B">
        <w:rPr>
          <w:rFonts w:ascii="Times New Roman" w:hAnsi="Times New Roman" w:cs="Times New Roman"/>
          <w:b/>
          <w:szCs w:val="24"/>
        </w:rPr>
        <w:t>Čl. VI</w:t>
      </w:r>
      <w:r w:rsidRPr="00CE3E1B">
        <w:rPr>
          <w:rFonts w:ascii="Times New Roman" w:hAnsi="Times New Roman" w:cs="Times New Roman"/>
          <w:b/>
          <w:szCs w:val="24"/>
        </w:rPr>
        <w:tab/>
        <w:t> Udalosti, ktoré nastali po dni, ku ktorému sa zostavuje účtovná závierka</w:t>
      </w:r>
    </w:p>
    <w:p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VI. a) –</w:t>
      </w:r>
      <w:r w:rsidR="002718B4">
        <w:rPr>
          <w:rFonts w:ascii="Times New Roman" w:eastAsia="MS Gothic" w:hAnsi="Times New Roman" w:cs="Times New Roman"/>
          <w:b/>
        </w:rPr>
        <w:t xml:space="preserve"> j)   </w:t>
      </w:r>
      <w:r w:rsidRPr="00923190">
        <w:rPr>
          <w:rFonts w:ascii="Times New Roman" w:eastAsia="MS Gothic" w:hAnsi="Times New Roman" w:cs="Times New Roman"/>
          <w:b/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1941"/>
        <w:gridCol w:w="1701"/>
        <w:gridCol w:w="1559"/>
      </w:tblGrid>
      <w:tr w:rsidR="00923190" w:rsidRPr="00923190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DF187C">
        <w:rPr>
          <w:rFonts w:ascii="Times New Roman" w:eastAsia="MS Gothic" w:hAnsi="Times New Roman" w:cs="Times New Roman"/>
          <w:b/>
        </w:rPr>
        <w:t>Ďalšie dôležité informácie o skutočnostiach, ktoré nastali po dni, ku ktorému sa zostavuje účtovná závierka do dňa zostavenia účtovnej závierky: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DF2D9D" w:rsidRDefault="00DF2D9D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DF2D9D" w:rsidRPr="00923190" w:rsidRDefault="00DF2D9D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DF187C" w:rsidRPr="00CE3E1B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szCs w:val="24"/>
        </w:rPr>
      </w:pPr>
      <w:r w:rsidRPr="00CE3E1B">
        <w:rPr>
          <w:rFonts w:ascii="Times New Roman" w:hAnsi="Times New Roman" w:cs="Times New Roman"/>
          <w:b/>
          <w:szCs w:val="24"/>
        </w:rPr>
        <w:lastRenderedPageBreak/>
        <w:t>Čl. VII</w:t>
      </w:r>
      <w:r w:rsidRPr="00CE3E1B">
        <w:rPr>
          <w:rFonts w:ascii="Times New Roman" w:hAnsi="Times New Roman" w:cs="Times New Roman"/>
          <w:b/>
          <w:szCs w:val="24"/>
        </w:rPr>
        <w:tab/>
        <w:t> Ostatné informácie</w:t>
      </w:r>
    </w:p>
    <w:p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VII. 1 </w:t>
      </w:r>
      <w:r>
        <w:rPr>
          <w:rFonts w:ascii="Times New Roman" w:eastAsia="MS Gothic" w:hAnsi="Times New Roman" w:cs="Times New Roman"/>
          <w:b/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</w:rPr>
        <w:t>Informácie o výlučných právach alebo osobit</w:t>
      </w:r>
      <w:r>
        <w:rPr>
          <w:rFonts w:ascii="Times New Roman" w:eastAsia="MS Gothic" w:hAnsi="Times New Roman" w:cs="Times New Roman"/>
          <w:b/>
        </w:rPr>
        <w:t>ných právach udelených účtovnej</w:t>
      </w:r>
    </w:p>
    <w:p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DF187C">
        <w:rPr>
          <w:rFonts w:ascii="Times New Roman" w:eastAsia="MS Gothic" w:hAnsi="Times New Roman" w:cs="Times New Roman"/>
          <w:b/>
        </w:rPr>
        <w:t>a)</w:t>
      </w:r>
      <w:r>
        <w:rPr>
          <w:rFonts w:ascii="Times New Roman" w:eastAsia="MS Gothic" w:hAnsi="Times New Roman" w:cs="Times New Roman"/>
          <w:b/>
        </w:rPr>
        <w:t xml:space="preserve"> –</w:t>
      </w:r>
      <w:r w:rsidRPr="00DF187C">
        <w:rPr>
          <w:rFonts w:ascii="Times New Roman" w:eastAsia="MS Gothic" w:hAnsi="Times New Roman" w:cs="Times New Roman"/>
          <w:b/>
        </w:rPr>
        <w:t xml:space="preserve"> </w:t>
      </w:r>
      <w:r>
        <w:rPr>
          <w:rFonts w:ascii="Times New Roman" w:eastAsia="MS Gothic" w:hAnsi="Times New Roman" w:cs="Times New Roman"/>
          <w:b/>
        </w:rPr>
        <w:t>c)</w:t>
      </w:r>
      <w:r>
        <w:rPr>
          <w:rFonts w:ascii="Times New Roman" w:eastAsia="MS Gothic" w:hAnsi="Times New Roman" w:cs="Times New Roman"/>
          <w:b/>
        </w:rPr>
        <w:tab/>
        <w:t xml:space="preserve">      jednotke     </w:t>
      </w:r>
    </w:p>
    <w:p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DF187C">
        <w:rPr>
          <w:rFonts w:ascii="Times New Roman" w:eastAsia="MS Gothic" w:hAnsi="Times New Roman" w:cs="Times New Roman"/>
          <w:b/>
          <w:szCs w:val="24"/>
        </w:rPr>
        <w:t xml:space="preserve">Ďalšie informácie týkajúce sa </w:t>
      </w:r>
      <w:proofErr w:type="spellStart"/>
      <w:r w:rsidRPr="00DF187C">
        <w:rPr>
          <w:rFonts w:ascii="Times New Roman" w:eastAsia="MS Gothic" w:hAnsi="Times New Roman" w:cs="Times New Roman"/>
          <w:b/>
          <w:szCs w:val="24"/>
        </w:rPr>
        <w:t>údelných</w:t>
      </w:r>
      <w:proofErr w:type="spellEnd"/>
      <w:r w:rsidRPr="00DF187C">
        <w:rPr>
          <w:rFonts w:ascii="Times New Roman" w:eastAsia="MS Gothic" w:hAnsi="Times New Roman" w:cs="Times New Roman"/>
          <w:b/>
          <w:szCs w:val="24"/>
        </w:rPr>
        <w:t xml:space="preserve">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</w:rPr>
        <w:t>(formy prijatej náhrady, účtovné zásady použité pri prideľovaní nákladov a výnosov, všetky druhy činností účtovnej jednotky):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F187C" w:rsidRDefault="00B6089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</w:rPr>
        <w:t xml:space="preserve">VII. 2 a) </w:t>
      </w:r>
      <w:r>
        <w:rPr>
          <w:rFonts w:ascii="Times New Roman" w:eastAsia="MS Gothic" w:hAnsi="Times New Roman" w:cs="Times New Roman"/>
          <w:b/>
        </w:rPr>
        <w:tab/>
      </w:r>
      <w:r w:rsidR="00DF187C" w:rsidRPr="00DF187C">
        <w:rPr>
          <w:rFonts w:ascii="Times New Roman" w:eastAsia="MS Gothic" w:hAnsi="Times New Roman" w:cs="Times New Roman"/>
          <w:b/>
        </w:rPr>
        <w:t xml:space="preserve">Informácie týkajúce sa účtovnej jednotky, na ktorú sa vzťahuje § 23d ods. 6 </w:t>
      </w:r>
      <w:proofErr w:type="spellStart"/>
      <w:r w:rsidR="00DF187C" w:rsidRPr="00DF187C">
        <w:rPr>
          <w:rFonts w:ascii="Times New Roman" w:eastAsia="MS Gothic" w:hAnsi="Times New Roman" w:cs="Times New Roman"/>
          <w:b/>
        </w:rPr>
        <w:t>ZoÚ</w:t>
      </w:r>
      <w:proofErr w:type="spellEnd"/>
      <w:r w:rsidR="00DF187C" w:rsidRPr="00DF187C">
        <w:rPr>
          <w:rFonts w:ascii="Times New Roman" w:eastAsia="MS Gothic" w:hAnsi="Times New Roman" w:cs="Times New Roman"/>
          <w:b/>
        </w:rPr>
        <w:t xml:space="preserve">, jej činnosť je zaradená do kategórie </w:t>
      </w:r>
      <w:proofErr w:type="spellStart"/>
      <w:r w:rsidR="00DF187C" w:rsidRPr="00DF187C">
        <w:rPr>
          <w:rFonts w:ascii="Times New Roman" w:eastAsia="MS Gothic" w:hAnsi="Times New Roman" w:cs="Times New Roman"/>
          <w:b/>
        </w:rPr>
        <w:t>priemyslenej</w:t>
      </w:r>
      <w:proofErr w:type="spellEnd"/>
      <w:r w:rsidR="00DF187C" w:rsidRPr="00DF187C">
        <w:rPr>
          <w:rFonts w:ascii="Times New Roman" w:eastAsia="MS Gothic" w:hAnsi="Times New Roman" w:cs="Times New Roman"/>
          <w:b/>
        </w:rPr>
        <w:t xml:space="preserve"> výroby a jej čistý obrat za bezprostredne predchádzajúce účtovné obdobie bol väčší ako 250 000 000 €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960"/>
        <w:gridCol w:w="1711"/>
        <w:gridCol w:w="1984"/>
        <w:gridCol w:w="1701"/>
        <w:gridCol w:w="1985"/>
      </w:tblGrid>
      <w:tr w:rsidR="00DF187C" w:rsidRPr="00DF187C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VII. 2 </w:t>
      </w:r>
      <w:r>
        <w:rPr>
          <w:rFonts w:ascii="Times New Roman" w:eastAsia="MS Gothic" w:hAnsi="Times New Roman" w:cs="Times New Roman"/>
          <w:b/>
        </w:rPr>
        <w:tab/>
      </w:r>
      <w:r w:rsidR="00A54F83" w:rsidRPr="00A54F83">
        <w:rPr>
          <w:rFonts w:ascii="Times New Roman" w:eastAsia="MS Gothic" w:hAnsi="Times New Roman" w:cs="Times New Roman"/>
          <w:b/>
        </w:rPr>
        <w:t xml:space="preserve">Informácie týkajúce sa účtovnej jednotky, na ktorú sa vzťahuje § 23d ods. 6 </w:t>
      </w:r>
      <w:proofErr w:type="spellStart"/>
      <w:r w:rsidR="00A54F83" w:rsidRPr="00A54F83">
        <w:rPr>
          <w:rFonts w:ascii="Times New Roman" w:eastAsia="MS Gothic" w:hAnsi="Times New Roman" w:cs="Times New Roman"/>
          <w:b/>
        </w:rPr>
        <w:t>ZoÚ</w:t>
      </w:r>
      <w:proofErr w:type="spellEnd"/>
      <w:r w:rsidR="00A54F83" w:rsidRPr="00A54F83">
        <w:rPr>
          <w:rFonts w:ascii="Times New Roman" w:eastAsia="MS Gothic" w:hAnsi="Times New Roman" w:cs="Times New Roman"/>
          <w:b/>
        </w:rPr>
        <w:t xml:space="preserve">, jej </w:t>
      </w:r>
    </w:p>
    <w:p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</w:rPr>
        <w:t xml:space="preserve">činnosť je zaradená do kategórie </w:t>
      </w:r>
      <w:proofErr w:type="spellStart"/>
      <w:r w:rsidRPr="00A54F83">
        <w:rPr>
          <w:rFonts w:ascii="Times New Roman" w:eastAsia="MS Gothic" w:hAnsi="Times New Roman" w:cs="Times New Roman"/>
          <w:b/>
        </w:rPr>
        <w:t>priemyslenej</w:t>
      </w:r>
      <w:proofErr w:type="spellEnd"/>
      <w:r w:rsidRPr="00A54F83">
        <w:rPr>
          <w:rFonts w:ascii="Times New Roman" w:eastAsia="MS Gothic" w:hAnsi="Times New Roman" w:cs="Times New Roman"/>
          <w:b/>
        </w:rPr>
        <w:t xml:space="preserve"> výroby a jej čistý obrat za bezprostredne predchádzajúce účtovné obdobie bol väčší ako 250 000 000 €</w:t>
      </w:r>
    </w:p>
    <w:tbl>
      <w:tblPr>
        <w:tblW w:w="9333" w:type="dxa"/>
        <w:tblCellMar>
          <w:left w:w="70" w:type="dxa"/>
          <w:right w:w="70" w:type="dxa"/>
        </w:tblCellMar>
        <w:tblLook w:val="04A0"/>
      </w:tblPr>
      <w:tblGrid>
        <w:gridCol w:w="4140"/>
        <w:gridCol w:w="2641"/>
        <w:gridCol w:w="2552"/>
      </w:tblGrid>
      <w:tr w:rsidR="00DF187C" w:rsidRPr="00DF187C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VII. 3 </w:t>
      </w:r>
      <w:r>
        <w:rPr>
          <w:rFonts w:ascii="Times New Roman" w:eastAsia="MS Gothic" w:hAnsi="Times New Roman" w:cs="Times New Roman"/>
          <w:b/>
        </w:rPr>
        <w:tab/>
      </w:r>
      <w:r w:rsidRPr="00FB3281">
        <w:rPr>
          <w:rFonts w:ascii="Times New Roman" w:eastAsia="MS Gothic" w:hAnsi="Times New Roman" w:cs="Times New Roman"/>
          <w:b/>
        </w:rPr>
        <w:t xml:space="preserve">Informácie týkajúce sa účtovnej jednotky, na ktorú sa vzťahuje § 23d ods. 6 </w:t>
      </w:r>
      <w:proofErr w:type="spellStart"/>
      <w:r w:rsidRPr="00FB3281">
        <w:rPr>
          <w:rFonts w:ascii="Times New Roman" w:eastAsia="MS Gothic" w:hAnsi="Times New Roman" w:cs="Times New Roman"/>
          <w:b/>
        </w:rPr>
        <w:t>ZoÚ</w:t>
      </w:r>
      <w:proofErr w:type="spellEnd"/>
      <w:r w:rsidRPr="00FB3281">
        <w:rPr>
          <w:rFonts w:ascii="Times New Roman" w:eastAsia="MS Gothic" w:hAnsi="Times New Roman" w:cs="Times New Roman"/>
          <w:b/>
        </w:rPr>
        <w:t xml:space="preserve">, jej činnosť je zaradená do kategórie </w:t>
      </w:r>
      <w:proofErr w:type="spellStart"/>
      <w:r w:rsidRPr="00FB3281">
        <w:rPr>
          <w:rFonts w:ascii="Times New Roman" w:eastAsia="MS Gothic" w:hAnsi="Times New Roman" w:cs="Times New Roman"/>
          <w:b/>
        </w:rPr>
        <w:t>priemyslenej</w:t>
      </w:r>
      <w:proofErr w:type="spellEnd"/>
      <w:r w:rsidRPr="00FB3281">
        <w:rPr>
          <w:rFonts w:ascii="Times New Roman" w:eastAsia="MS Gothic" w:hAnsi="Times New Roman" w:cs="Times New Roman"/>
          <w:b/>
        </w:rPr>
        <w:t xml:space="preserve"> výroby a jej čistý obrat za bezprostredne predchádzajúce účtovné obdobie bol väčší ako 250 000 000 €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2508"/>
        <w:gridCol w:w="2693"/>
      </w:tblGrid>
      <w:tr w:rsidR="00FB3281" w:rsidRPr="00FB3281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9"/>
      <w:footerReference w:type="default" r:id="rId10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587A" w:rsidRDefault="009C587A" w:rsidP="00CE03EC">
      <w:pPr>
        <w:spacing w:after="0" w:line="240" w:lineRule="auto"/>
      </w:pPr>
      <w:r>
        <w:separator/>
      </w:r>
    </w:p>
  </w:endnote>
  <w:endnote w:type="continuationSeparator" w:id="0">
    <w:p w:rsidR="009C587A" w:rsidRDefault="009C587A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DejaVu Sans Condensed"/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altName w:val="Segoe UI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A6" w:rsidRDefault="009603A6" w:rsidP="00195651">
    <w:pPr>
      <w:pStyle w:val="Zpat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DF2D9D">
      <w:rPr>
        <w:b/>
        <w:bCs/>
        <w:noProof/>
      </w:rPr>
      <w:t>16</w:t>
    </w:r>
    <w:r>
      <w:rPr>
        <w:b/>
        <w:bCs/>
      </w:rPr>
      <w:fldChar w:fldCharType="end"/>
    </w:r>
    <w:r>
      <w:t xml:space="preserve"> z </w:t>
    </w:r>
    <w:fldSimple w:instr="NUMPAGES  \* Arabic  \* MERGEFORMAT">
      <w:r w:rsidR="00DF2D9D" w:rsidRPr="00DF2D9D">
        <w:rPr>
          <w:b/>
          <w:bCs/>
          <w:noProof/>
        </w:rPr>
        <w:t>16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587A" w:rsidRDefault="009C587A" w:rsidP="00CE03EC">
      <w:pPr>
        <w:spacing w:after="0" w:line="240" w:lineRule="auto"/>
      </w:pPr>
      <w:r>
        <w:separator/>
      </w:r>
    </w:p>
  </w:footnote>
  <w:footnote w:type="continuationSeparator" w:id="0">
    <w:p w:rsidR="009C587A" w:rsidRDefault="009C587A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Mkatabulky"/>
      <w:tblW w:w="9614" w:type="dxa"/>
      <w:tblLayout w:type="fixed"/>
      <w:tblLook w:val="04A0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9603A6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:rsidR="009603A6" w:rsidRPr="0018540B" w:rsidRDefault="009603A6" w:rsidP="003B6528">
          <w:pPr>
            <w:pStyle w:val="Zhlav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9603A6" w:rsidRPr="0018540B" w:rsidRDefault="009603A6" w:rsidP="003B6528">
          <w:pPr>
            <w:pStyle w:val="Zhlav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9603A6" w:rsidRPr="0018540B" w:rsidRDefault="009603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:rsidR="009603A6" w:rsidRPr="0018540B" w:rsidRDefault="009603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:rsidR="009603A6" w:rsidRPr="0018540B" w:rsidRDefault="009603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:rsidR="009603A6" w:rsidRPr="0018540B" w:rsidRDefault="009603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9603A6" w:rsidRPr="0018540B" w:rsidRDefault="009603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:rsidR="009603A6" w:rsidRPr="0018540B" w:rsidRDefault="009603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:rsidR="009603A6" w:rsidRPr="0018540B" w:rsidRDefault="009603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:rsidR="009603A6" w:rsidRPr="0018540B" w:rsidRDefault="009603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:rsidR="009603A6" w:rsidRPr="0018540B" w:rsidRDefault="009603A6" w:rsidP="003B6528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9603A6" w:rsidRPr="0018540B" w:rsidRDefault="009603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9603A6" w:rsidRPr="0018540B" w:rsidRDefault="009603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9603A6" w:rsidRPr="0018540B" w:rsidRDefault="009603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9603A6" w:rsidRPr="0018540B" w:rsidRDefault="009603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:rsidR="009603A6" w:rsidRPr="0018540B" w:rsidRDefault="009603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9603A6" w:rsidRPr="0018540B" w:rsidRDefault="009603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9603A6" w:rsidRPr="0018540B" w:rsidRDefault="009603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:rsidR="009603A6" w:rsidRPr="0018540B" w:rsidRDefault="009603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:rsidR="009603A6" w:rsidRPr="0018540B" w:rsidRDefault="009603A6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:rsidR="009603A6" w:rsidRPr="0018540B" w:rsidRDefault="009603A6" w:rsidP="00E76ACA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6</w:t>
          </w:r>
        </w:p>
      </w:tc>
    </w:tr>
  </w:tbl>
  <w:p w:rsidR="009603A6" w:rsidRPr="00CE03EC" w:rsidRDefault="009603A6" w:rsidP="00E84CA1">
    <w:pPr>
      <w:pStyle w:val="Zhlav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CE03EC"/>
    <w:rsid w:val="000278C4"/>
    <w:rsid w:val="00027EC5"/>
    <w:rsid w:val="00090EEC"/>
    <w:rsid w:val="000B4576"/>
    <w:rsid w:val="000D561E"/>
    <w:rsid w:val="00156EEC"/>
    <w:rsid w:val="00173C34"/>
    <w:rsid w:val="0018289F"/>
    <w:rsid w:val="0018540B"/>
    <w:rsid w:val="00195651"/>
    <w:rsid w:val="001D099A"/>
    <w:rsid w:val="001D4FB8"/>
    <w:rsid w:val="00212400"/>
    <w:rsid w:val="00223286"/>
    <w:rsid w:val="002718B4"/>
    <w:rsid w:val="002E2695"/>
    <w:rsid w:val="00360F88"/>
    <w:rsid w:val="003A2A62"/>
    <w:rsid w:val="003B6528"/>
    <w:rsid w:val="003D2C52"/>
    <w:rsid w:val="003F3E00"/>
    <w:rsid w:val="003F5AF5"/>
    <w:rsid w:val="00414FB4"/>
    <w:rsid w:val="00444591"/>
    <w:rsid w:val="004701FB"/>
    <w:rsid w:val="00504DBD"/>
    <w:rsid w:val="005207B6"/>
    <w:rsid w:val="00547F9F"/>
    <w:rsid w:val="005877C7"/>
    <w:rsid w:val="00600C1D"/>
    <w:rsid w:val="00621534"/>
    <w:rsid w:val="00656664"/>
    <w:rsid w:val="006A4367"/>
    <w:rsid w:val="006E4085"/>
    <w:rsid w:val="00713D62"/>
    <w:rsid w:val="007753AB"/>
    <w:rsid w:val="00787C52"/>
    <w:rsid w:val="007A588C"/>
    <w:rsid w:val="007C37DE"/>
    <w:rsid w:val="007D1A57"/>
    <w:rsid w:val="007E3143"/>
    <w:rsid w:val="00811FFA"/>
    <w:rsid w:val="008200B8"/>
    <w:rsid w:val="0083794D"/>
    <w:rsid w:val="008774C4"/>
    <w:rsid w:val="008777C2"/>
    <w:rsid w:val="008E4E28"/>
    <w:rsid w:val="00900440"/>
    <w:rsid w:val="00923190"/>
    <w:rsid w:val="00952CC3"/>
    <w:rsid w:val="009603A6"/>
    <w:rsid w:val="00985F05"/>
    <w:rsid w:val="00986157"/>
    <w:rsid w:val="00994678"/>
    <w:rsid w:val="00997389"/>
    <w:rsid w:val="009A274C"/>
    <w:rsid w:val="009A5F3B"/>
    <w:rsid w:val="009C587A"/>
    <w:rsid w:val="009D60B5"/>
    <w:rsid w:val="009E6AD6"/>
    <w:rsid w:val="009F1252"/>
    <w:rsid w:val="00A100E4"/>
    <w:rsid w:val="00A54F83"/>
    <w:rsid w:val="00A562DA"/>
    <w:rsid w:val="00A60D37"/>
    <w:rsid w:val="00A65198"/>
    <w:rsid w:val="00AE313E"/>
    <w:rsid w:val="00AF1BE2"/>
    <w:rsid w:val="00B05B9D"/>
    <w:rsid w:val="00B60893"/>
    <w:rsid w:val="00B832B9"/>
    <w:rsid w:val="00BE3A69"/>
    <w:rsid w:val="00C21550"/>
    <w:rsid w:val="00C45AF1"/>
    <w:rsid w:val="00C5195B"/>
    <w:rsid w:val="00C54666"/>
    <w:rsid w:val="00C67D01"/>
    <w:rsid w:val="00CD1824"/>
    <w:rsid w:val="00CE03EC"/>
    <w:rsid w:val="00CE3E1B"/>
    <w:rsid w:val="00D06A5E"/>
    <w:rsid w:val="00D0740C"/>
    <w:rsid w:val="00D12B78"/>
    <w:rsid w:val="00D77AF9"/>
    <w:rsid w:val="00D92374"/>
    <w:rsid w:val="00DC3B5F"/>
    <w:rsid w:val="00DF187C"/>
    <w:rsid w:val="00DF2D9D"/>
    <w:rsid w:val="00E03DFF"/>
    <w:rsid w:val="00E42DF0"/>
    <w:rsid w:val="00E76ACA"/>
    <w:rsid w:val="00E84CA1"/>
    <w:rsid w:val="00ED71A7"/>
    <w:rsid w:val="00EF0023"/>
    <w:rsid w:val="00FA5169"/>
    <w:rsid w:val="00FB3281"/>
    <w:rsid w:val="00FE7CC3"/>
    <w:rsid w:val="00FF2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A5F3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E03E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03EC"/>
  </w:style>
  <w:style w:type="paragraph" w:styleId="Zpat">
    <w:name w:val="footer"/>
    <w:basedOn w:val="Normln"/>
    <w:link w:val="Zpat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03EC"/>
  </w:style>
  <w:style w:type="paragraph" w:styleId="Textbubliny">
    <w:name w:val="Balloon Text"/>
    <w:basedOn w:val="Normln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Zstupntext">
    <w:name w:val="Placeholder Text"/>
    <w:basedOn w:val="Standardnpsmoodstavce"/>
    <w:uiPriority w:val="99"/>
    <w:semiHidden/>
    <w:rsid w:val="00173C34"/>
    <w:rPr>
      <w:color w:val="808080"/>
    </w:rPr>
  </w:style>
  <w:style w:type="character" w:customStyle="1" w:styleId="tl">
    <w:name w:val="tl"/>
    <w:basedOn w:val="Standardnpsmoodstavce"/>
    <w:rsid w:val="00E76ACA"/>
  </w:style>
  <w:style w:type="character" w:customStyle="1" w:styleId="ra">
    <w:name w:val="ra"/>
    <w:basedOn w:val="Standardnpsmoodstavce"/>
    <w:rsid w:val="00E76ACA"/>
  </w:style>
  <w:style w:type="character" w:customStyle="1" w:styleId="apple-converted-space">
    <w:name w:val="apple-converted-space"/>
    <w:basedOn w:val="Standardnpsmoodstavce"/>
    <w:rsid w:val="00E76A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/hladaj_osoba.asp?PR=Brunovsk%E1&amp;MENO=L%EDvia&amp;SID=0&amp;T=f0&amp;R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rsr.sk/hladaj_osoba.asp?PR=Brunovsk%E1&amp;MENO=L%EDvia&amp;SID=0&amp;T=f0&amp;R=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3088</Words>
  <Characters>17606</Characters>
  <Application>Microsoft Office Word</Application>
  <DocSecurity>0</DocSecurity>
  <Lines>146</Lines>
  <Paragraphs>41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20653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Microsoft</cp:lastModifiedBy>
  <cp:revision>2</cp:revision>
  <cp:lastPrinted>2016-01-29T11:21:00Z</cp:lastPrinted>
  <dcterms:created xsi:type="dcterms:W3CDTF">2019-03-24T14:44:00Z</dcterms:created>
  <dcterms:modified xsi:type="dcterms:W3CDTF">2019-03-24T14:44:00Z</dcterms:modified>
</cp:coreProperties>
</file>