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8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090"/>
        <w:gridCol w:w="705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3635"/>
        <w:gridCol w:w="2604"/>
        <w:gridCol w:w="2833"/>
      </w:tblGrid>
      <w:tr>
        <w:trPr>
          <w:cantSplit w:val="false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69"/>
        <w:gridCol w:w="3818"/>
        <w:gridCol w:w="2244"/>
        <w:gridCol w:w="566"/>
        <w:gridCol w:w="703"/>
        <w:gridCol w:w="843"/>
        <w:gridCol w:w="407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8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8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25.03.2018</w:t>
            </w:r>
          </w:p>
        </w:tc>
        <w:tc>
          <w:tcPr>
            <w:tcW w:w="12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3"/>
        <w:gridCol w:w="6508"/>
        <w:gridCol w:w="821"/>
        <w:gridCol w:w="290"/>
        <w:gridCol w:w="576"/>
        <w:gridCol w:w="381"/>
      </w:tblGrid>
      <w:tr>
        <w:trPr>
          <w:trHeight w:val="340" w:hRule="exact"/>
          <w:cantSplit w:val="false"/>
        </w:trPr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3"/>
        <w:gridCol w:w="8577"/>
      </w:tblGrid>
      <w:tr>
        <w:trPr>
          <w:trHeight w:val="340" w:hRule="exact"/>
          <w:cantSplit w:val="false"/>
        </w:trPr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>
          <w:rFonts w:cs="Arial" w:ascii="Arial" w:hAnsi="Arial"/>
          <w:b/>
          <w:bCs/>
          <w:color w:val="000000"/>
          <w:sz w:val="20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2"/>
          <w:lang w:eastAsia="sk-SK"/>
        </w:rPr>
        <w:t>E.d) Spôsob zostavenia odpisového plánu dlhodobého majetku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7064"/>
        <w:gridCol w:w="1538"/>
        <w:gridCol w:w="4"/>
        <w:gridCol w:w="54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109"/>
        <w:gridCol w:w="973"/>
        <w:gridCol w:w="1162"/>
        <w:gridCol w:w="1179"/>
        <w:gridCol w:w="980"/>
        <w:gridCol w:w="1748"/>
      </w:tblGrid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96287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204296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101407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209416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126831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304854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121711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299734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509050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91166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199175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5121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96287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204296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131952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309875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126831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304854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3730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30451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34181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1434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30451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35615</w:t>
            </w:r>
          </w:p>
        </w:tc>
      </w:tr>
    </w:tbl>
    <w:p>
      <w:pPr>
        <w:pStyle w:val="Nzov"/>
        <w:keepNext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6586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26879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4412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8371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31291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6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529"/>
        <w:gridCol w:w="2208"/>
        <w:gridCol w:w="2774"/>
      </w:tblGrid>
      <w:tr>
        <w:trPr>
          <w:cantSplit w:val="false"/>
        </w:trPr>
        <w:tc>
          <w:tcPr>
            <w:tcW w:w="452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12747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12645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162167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158314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9561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65841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314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41584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40536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53998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40553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41584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40536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53998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40553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-20083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-23932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5985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11966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13028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-27126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-11994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861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-1654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24892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-26546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24892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-20083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-10092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-1654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