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jednotky   zostavenej k 31.12.201</w:t>
      </w:r>
      <w:r w:rsidR="00E3304E">
        <w:rPr>
          <w:b/>
          <w:sz w:val="28"/>
          <w:szCs w:val="28"/>
        </w:rPr>
        <w:t>8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</w:t>
      </w:r>
      <w:r w:rsidR="00F2112E">
        <w:rPr>
          <w:sz w:val="28"/>
          <w:szCs w:val="28"/>
        </w:rPr>
        <w:t>c</w:t>
      </w:r>
      <w:r>
        <w:rPr>
          <w:sz w:val="28"/>
          <w:szCs w:val="28"/>
        </w:rPr>
        <w:t>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31.12.201</w:t>
      </w:r>
      <w:r w:rsidR="00E3304E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                                                   5</w:t>
      </w:r>
      <w:r w:rsidR="00E3304E">
        <w:rPr>
          <w:sz w:val="28"/>
          <w:szCs w:val="28"/>
        </w:rPr>
        <w:t>4 489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</w:t>
      </w:r>
      <w:r w:rsidR="00E3304E">
        <w:rPr>
          <w:sz w:val="28"/>
          <w:szCs w:val="28"/>
        </w:rPr>
        <w:t xml:space="preserve"> vedený na inventárnych listoch a </w:t>
      </w:r>
      <w:r>
        <w:rPr>
          <w:sz w:val="28"/>
          <w:szCs w:val="28"/>
        </w:rPr>
        <w:t>účt</w:t>
      </w:r>
      <w:r w:rsidR="00E3304E">
        <w:rPr>
          <w:sz w:val="28"/>
          <w:szCs w:val="28"/>
        </w:rPr>
        <w:t>uje sa</w:t>
      </w:r>
      <w:r>
        <w:rPr>
          <w:sz w:val="28"/>
          <w:szCs w:val="28"/>
        </w:rPr>
        <w:t xml:space="preserve">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5/Spoločnosťi neboli poskytnuté žiadne dotácie, neúčtovala o nich.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31.12.201</w:t>
      </w:r>
      <w:r w:rsidR="00E3304E">
        <w:rPr>
          <w:sz w:val="28"/>
          <w:szCs w:val="28"/>
        </w:rPr>
        <w:t>8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E3304E">
        <w:rPr>
          <w:sz w:val="28"/>
          <w:szCs w:val="28"/>
        </w:rPr>
        <w:t>1 773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</w:t>
      </w:r>
      <w:r w:rsidR="00E3304E">
        <w:rPr>
          <w:sz w:val="28"/>
          <w:szCs w:val="28"/>
        </w:rPr>
        <w:t xml:space="preserve">    664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30 dní                                                                   1</w:t>
      </w:r>
      <w:r w:rsidR="00E3304E">
        <w:rPr>
          <w:sz w:val="28"/>
          <w:szCs w:val="28"/>
        </w:rPr>
        <w:t xml:space="preserve"> 109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     0 €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Účtovná jednotka netvorila ku ním opravné položky a nie je na ne  zriadené záložné právo.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O rezervách spoločnosť neúčtovala. 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E3304E">
        <w:trPr>
          <w:trHeight w:val="39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2 759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349 162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302 190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5 574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352 512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310 523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46"/>
        <w:gridCol w:w="1192"/>
        <w:gridCol w:w="1657"/>
      </w:tblGrid>
      <w:tr w:rsidR="00D777DA" w:rsidTr="00D777DA">
        <w:trPr>
          <w:trHeight w:val="1005"/>
          <w:jc w:val="center"/>
        </w:trPr>
        <w:tc>
          <w:tcPr>
            <w:tcW w:w="3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77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9 513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9 513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973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973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188 629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188 629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45 441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C6531F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r w:rsidR="00E3304E">
              <w:rPr>
                <w:lang w:eastAsia="en-US"/>
              </w:rPr>
              <w:t>45 441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</w:pPr>
            <w:r>
              <w:t>8 535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E3304E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8 535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</w:pPr>
            <w:r>
              <w:t>1 180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C653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1 180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3 801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C6531F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3 801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1 122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C6531F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1 122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31.12.201</w:t>
      </w:r>
      <w:r w:rsidR="00C6531F">
        <w:rPr>
          <w:sz w:val="28"/>
          <w:szCs w:val="28"/>
        </w:rPr>
        <w:t>8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</w:t>
      </w:r>
      <w:r w:rsidR="00C6531F">
        <w:rPr>
          <w:sz w:val="28"/>
          <w:szCs w:val="28"/>
        </w:rPr>
        <w:t>5 362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C6531F">
        <w:rPr>
          <w:sz w:val="28"/>
          <w:szCs w:val="28"/>
        </w:rPr>
        <w:t>2 014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C6531F">
        <w:rPr>
          <w:sz w:val="28"/>
          <w:szCs w:val="28"/>
        </w:rPr>
        <w:t>2 721</w:t>
      </w:r>
      <w:r>
        <w:rPr>
          <w:sz w:val="28"/>
          <w:szCs w:val="28"/>
        </w:rPr>
        <w:t xml:space="preserve"> 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  <w:r w:rsidR="00C6531F">
        <w:rPr>
          <w:sz w:val="28"/>
          <w:szCs w:val="28"/>
        </w:rPr>
        <w:t>Zrealizovaný obchod medzi závislými osobami t.j. medzi Unitop s.r.o a Uniterm – Team, s.r.o bol  v štandartných cenách v objeme 7 532 €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27.2.201</w:t>
      </w:r>
      <w:r w:rsidR="00C6531F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FAC" w:rsidRDefault="005C5FAC" w:rsidP="000B5671">
      <w:pPr>
        <w:spacing w:after="0" w:line="240" w:lineRule="auto"/>
      </w:pPr>
      <w:r>
        <w:separator/>
      </w:r>
    </w:p>
  </w:endnote>
  <w:endnote w:type="continuationSeparator" w:id="1">
    <w:p w:rsidR="005C5FAC" w:rsidRDefault="005C5FAC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FAC" w:rsidRDefault="005C5FAC" w:rsidP="000B5671">
      <w:pPr>
        <w:spacing w:after="0" w:line="240" w:lineRule="auto"/>
      </w:pPr>
      <w:r>
        <w:separator/>
      </w:r>
    </w:p>
  </w:footnote>
  <w:footnote w:type="continuationSeparator" w:id="1">
    <w:p w:rsidR="005C5FAC" w:rsidRDefault="005C5FAC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B5671"/>
    <w:rsid w:val="001F04CF"/>
    <w:rsid w:val="005C5FAC"/>
    <w:rsid w:val="00673188"/>
    <w:rsid w:val="006D0E85"/>
    <w:rsid w:val="00781AA4"/>
    <w:rsid w:val="00811FFF"/>
    <w:rsid w:val="00875AAE"/>
    <w:rsid w:val="009D386A"/>
    <w:rsid w:val="00AF6F96"/>
    <w:rsid w:val="00B02331"/>
    <w:rsid w:val="00C6531F"/>
    <w:rsid w:val="00D777DA"/>
    <w:rsid w:val="00E3304E"/>
    <w:rsid w:val="00EC4C0B"/>
    <w:rsid w:val="00EF714A"/>
    <w:rsid w:val="00F2112E"/>
    <w:rsid w:val="00FA1AA3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Doma</cp:lastModifiedBy>
  <cp:revision>9</cp:revision>
  <cp:lastPrinted>2018-02-21T08:07:00Z</cp:lastPrinted>
  <dcterms:created xsi:type="dcterms:W3CDTF">2018-02-20T14:03:00Z</dcterms:created>
  <dcterms:modified xsi:type="dcterms:W3CDTF">2019-02-27T20:00:00Z</dcterms:modified>
</cp:coreProperties>
</file>