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8B052A">
        <w:rPr>
          <w:rFonts w:ascii="Times New Roman" w:hAnsi="Times New Roman" w:cs="Times New Roman"/>
          <w:b/>
          <w:sz w:val="24"/>
          <w:szCs w:val="24"/>
        </w:rPr>
        <w:t>8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ELESTAV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3B33B6">
        <w:rPr>
          <w:rFonts w:ascii="Times New Roman" w:hAnsi="Times New Roman" w:cs="Times New Roman"/>
          <w:sz w:val="24"/>
          <w:szCs w:val="24"/>
        </w:rPr>
        <w:t>18.07.2009</w:t>
      </w:r>
      <w:r w:rsidRPr="003B33B6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E259E6" w:rsidRPr="003B33B6">
        <w:rPr>
          <w:rFonts w:ascii="Times New Roman" w:hAnsi="Times New Roman" w:cs="Times New Roman"/>
          <w:sz w:val="24"/>
          <w:szCs w:val="24"/>
        </w:rPr>
        <w:t>21870/R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8B052A">
        <w:rPr>
          <w:rFonts w:ascii="Times New Roman" w:hAnsi="Times New Roman" w:cs="Times New Roman"/>
          <w:sz w:val="24"/>
          <w:szCs w:val="24"/>
        </w:rPr>
        <w:t>8</w:t>
      </w:r>
      <w:r w:rsidRPr="003B33B6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3B33B6">
        <w:rPr>
          <w:rFonts w:ascii="Times New Roman" w:hAnsi="Times New Roman" w:cs="Times New Roman"/>
          <w:sz w:val="24"/>
          <w:szCs w:val="24"/>
        </w:rPr>
        <w:t>vykonávala</w:t>
      </w:r>
      <w:r w:rsidRPr="003B33B6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C7E76" w:rsidRDefault="003B33B6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e</w:t>
      </w:r>
      <w:r w:rsidR="003002E9" w:rsidRPr="00EC7E76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8B052A">
        <w:rPr>
          <w:rFonts w:ascii="Times New Roman" w:hAnsi="Times New Roman" w:cs="Times New Roman"/>
          <w:sz w:val="24"/>
          <w:szCs w:val="24"/>
        </w:rPr>
        <w:t>1</w:t>
      </w:r>
    </w:p>
    <w:p w:rsidR="005B498E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0</w:t>
      </w:r>
    </w:p>
    <w:p w:rsidR="008B052A" w:rsidRPr="003B33B6" w:rsidRDefault="008B052A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práca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1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8B052A">
        <w:rPr>
          <w:rFonts w:ascii="Times New Roman" w:hAnsi="Times New Roman" w:cs="Times New Roman"/>
          <w:sz w:val="24"/>
          <w:szCs w:val="24"/>
        </w:rPr>
        <w:t>8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8B052A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8B052A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B052A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 w:rsidRPr="008B052A">
        <w:rPr>
          <w:rFonts w:ascii="Times New Roman" w:hAnsi="Times New Roman" w:cs="Times New Roman"/>
          <w:sz w:val="24"/>
          <w:szCs w:val="24"/>
        </w:rPr>
        <w:t xml:space="preserve"> </w:t>
      </w:r>
      <w:r w:rsidRPr="008B052A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Pr="005A67E9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Default="005B498E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052A" w:rsidRPr="008B052A" w:rsidRDefault="008B052A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2018  dlhodobý hmotný a nehmotný majetok spoločnosť neobstarala.</w:t>
      </w: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B052A" w:rsidRDefault="003B33B6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O</w:t>
      </w:r>
      <w:r w:rsidR="005B498E" w:rsidRPr="008B052A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8B052A" w:rsidRPr="005A67E9" w:rsidRDefault="008B052A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</w:t>
      </w:r>
      <w:r w:rsidR="008B052A">
        <w:rPr>
          <w:rFonts w:ascii="Times New Roman" w:hAnsi="Times New Roman" w:cs="Times New Roman"/>
          <w:sz w:val="24"/>
          <w:szCs w:val="24"/>
        </w:rPr>
        <w:t xml:space="preserve">vná jednotka </w:t>
      </w:r>
      <w:proofErr w:type="spellStart"/>
      <w:r w:rsidR="008B052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8B052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8236C5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  V roku 201</w:t>
      </w:r>
      <w:r w:rsidR="008B052A" w:rsidRPr="008236C5">
        <w:rPr>
          <w:rFonts w:ascii="Times New Roman" w:hAnsi="Times New Roman" w:cs="Times New Roman"/>
          <w:sz w:val="24"/>
          <w:szCs w:val="24"/>
        </w:rPr>
        <w:t>8</w:t>
      </w:r>
      <w:r w:rsidRPr="008236C5">
        <w:rPr>
          <w:rFonts w:ascii="Times New Roman" w:hAnsi="Times New Roman" w:cs="Times New Roman"/>
          <w:sz w:val="24"/>
          <w:szCs w:val="24"/>
        </w:rPr>
        <w:t xml:space="preserve"> ÚJ dos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iahla zisk pred zdanením </w:t>
      </w:r>
      <w:r w:rsidR="008236C5" w:rsidRPr="008236C5">
        <w:rPr>
          <w:rFonts w:ascii="Times New Roman" w:hAnsi="Times New Roman" w:cs="Times New Roman"/>
          <w:sz w:val="24"/>
          <w:szCs w:val="24"/>
        </w:rPr>
        <w:t>20 169,91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, upravila ho o pripočítateľné </w:t>
      </w:r>
      <w:r w:rsidR="008B052A" w:rsidRPr="008236C5">
        <w:rPr>
          <w:rFonts w:ascii="Times New Roman" w:hAnsi="Times New Roman" w:cs="Times New Roman"/>
          <w:sz w:val="24"/>
          <w:szCs w:val="24"/>
        </w:rPr>
        <w:t>položky v celkovej sume 2 489,45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eur išlo o 20% výdavky na PHM , nezaplatené účtovné služby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B052A" w:rsidRPr="008236C5">
        <w:rPr>
          <w:rFonts w:ascii="Times New Roman" w:hAnsi="Times New Roman" w:cs="Times New Roman"/>
          <w:sz w:val="24"/>
          <w:szCs w:val="24"/>
        </w:rPr>
        <w:t>repre</w:t>
      </w:r>
      <w:proofErr w:type="spellEnd"/>
      <w:r w:rsidR="008B052A" w:rsidRPr="008236C5">
        <w:rPr>
          <w:rFonts w:ascii="Times New Roman" w:hAnsi="Times New Roman" w:cs="Times New Roman"/>
          <w:sz w:val="24"/>
          <w:szCs w:val="24"/>
        </w:rPr>
        <w:t>, pokuta</w:t>
      </w:r>
      <w:r w:rsidR="00EC7E76" w:rsidRPr="008236C5">
        <w:rPr>
          <w:rFonts w:ascii="Times New Roman" w:hAnsi="Times New Roman" w:cs="Times New Roman"/>
          <w:sz w:val="24"/>
          <w:szCs w:val="24"/>
        </w:rPr>
        <w:t>. O</w:t>
      </w:r>
      <w:r w:rsidR="008236C5" w:rsidRPr="008236C5">
        <w:rPr>
          <w:rFonts w:ascii="Times New Roman" w:hAnsi="Times New Roman" w:cs="Times New Roman"/>
          <w:sz w:val="24"/>
          <w:szCs w:val="24"/>
        </w:rPr>
        <w:t>dpočítateľné položky v sume 4</w:t>
      </w:r>
      <w:r w:rsidR="008B052A" w:rsidRPr="008236C5">
        <w:rPr>
          <w:rFonts w:ascii="Times New Roman" w:hAnsi="Times New Roman" w:cs="Times New Roman"/>
          <w:sz w:val="24"/>
          <w:szCs w:val="24"/>
        </w:rPr>
        <w:t>03,33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eur, išlo o</w:t>
      </w:r>
      <w:r w:rsidR="008B052A" w:rsidRPr="008236C5">
        <w:rPr>
          <w:rFonts w:ascii="Times New Roman" w:hAnsi="Times New Roman" w:cs="Times New Roman"/>
          <w:sz w:val="24"/>
          <w:szCs w:val="24"/>
        </w:rPr>
        <w:t> neuhradené nájomné z roku 2017</w:t>
      </w:r>
      <w:r w:rsidR="008236C5" w:rsidRPr="008236C5">
        <w:rPr>
          <w:rFonts w:ascii="Times New Roman" w:hAnsi="Times New Roman" w:cs="Times New Roman"/>
          <w:sz w:val="24"/>
          <w:szCs w:val="24"/>
        </w:rPr>
        <w:t>, a účtovné služby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. V roku 2017 táto suma bola ako pripočítateľná položka. Keďže došlo k úhrade v roku 2018 tak táto suma je odpočítateľnou položkou. 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Daň za rok 201</w:t>
      </w:r>
      <w:r w:rsidR="008B052A" w:rsidRPr="008236C5">
        <w:rPr>
          <w:rFonts w:ascii="Times New Roman" w:hAnsi="Times New Roman" w:cs="Times New Roman"/>
          <w:sz w:val="24"/>
          <w:szCs w:val="24"/>
        </w:rPr>
        <w:t>8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predstavuje sumu </w:t>
      </w:r>
      <w:r w:rsidR="008236C5" w:rsidRPr="008236C5">
        <w:rPr>
          <w:rFonts w:ascii="Times New Roman" w:hAnsi="Times New Roman" w:cs="Times New Roman"/>
          <w:sz w:val="24"/>
          <w:szCs w:val="24"/>
        </w:rPr>
        <w:t>4 673,76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eur. Spoločnosť platila preddavky v roku 201</w:t>
      </w:r>
      <w:r w:rsidR="008B052A" w:rsidRPr="008236C5">
        <w:rPr>
          <w:rFonts w:ascii="Times New Roman" w:hAnsi="Times New Roman" w:cs="Times New Roman"/>
          <w:sz w:val="24"/>
          <w:szCs w:val="24"/>
        </w:rPr>
        <w:t>8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v sume </w:t>
      </w:r>
      <w:r w:rsidR="008B052A" w:rsidRPr="008236C5">
        <w:rPr>
          <w:rFonts w:ascii="Times New Roman" w:hAnsi="Times New Roman" w:cs="Times New Roman"/>
          <w:sz w:val="24"/>
          <w:szCs w:val="24"/>
        </w:rPr>
        <w:t>12 547,40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eur. </w:t>
      </w:r>
      <w:r w:rsidR="008236C5" w:rsidRPr="008236C5">
        <w:rPr>
          <w:rFonts w:ascii="Times New Roman" w:hAnsi="Times New Roman" w:cs="Times New Roman"/>
          <w:sz w:val="24"/>
          <w:szCs w:val="24"/>
        </w:rPr>
        <w:t>Keďže preddavky boli zaplatené v sume 12 547,40 eur a daň za rok 2018 je v sume 4 673,76, firme vznikol preplatok v sume 7 873,64 eu</w:t>
      </w:r>
      <w:bookmarkStart w:id="0" w:name="_GoBack"/>
      <w:bookmarkEnd w:id="0"/>
      <w:r w:rsidR="008236C5" w:rsidRPr="008236C5">
        <w:rPr>
          <w:rFonts w:ascii="Times New Roman" w:hAnsi="Times New Roman" w:cs="Times New Roman"/>
          <w:sz w:val="24"/>
          <w:szCs w:val="24"/>
        </w:rPr>
        <w:t>r.</w:t>
      </w:r>
    </w:p>
    <w:p w:rsidR="00EC7E76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Preddavky na rok 201</w:t>
      </w:r>
      <w:r w:rsidR="008B052A" w:rsidRPr="008236C5">
        <w:rPr>
          <w:rFonts w:ascii="Times New Roman" w:hAnsi="Times New Roman" w:cs="Times New Roman"/>
          <w:sz w:val="24"/>
          <w:szCs w:val="24"/>
        </w:rPr>
        <w:t>9</w:t>
      </w:r>
      <w:r w:rsidRPr="008236C5">
        <w:rPr>
          <w:rFonts w:ascii="Times New Roman" w:hAnsi="Times New Roman" w:cs="Times New Roman"/>
          <w:sz w:val="24"/>
          <w:szCs w:val="24"/>
        </w:rPr>
        <w:t xml:space="preserve"> budú štvrťročné v sume </w:t>
      </w:r>
      <w:r w:rsidR="008236C5" w:rsidRPr="008236C5">
        <w:rPr>
          <w:rFonts w:ascii="Times New Roman" w:hAnsi="Times New Roman" w:cs="Times New Roman"/>
          <w:sz w:val="24"/>
          <w:szCs w:val="24"/>
        </w:rPr>
        <w:t>1 168,44 eur</w:t>
      </w:r>
    </w:p>
    <w:p w:rsidR="00B8241B" w:rsidRPr="008236C5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8241B" w:rsidRPr="003B33B6">
        <w:rPr>
          <w:rFonts w:ascii="Times New Roman" w:hAnsi="Times New Roman" w:cs="Times New Roman"/>
          <w:sz w:val="24"/>
          <w:szCs w:val="24"/>
        </w:rPr>
        <w:t>elektroinštalačné práce.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</w:t>
      </w:r>
      <w:r w:rsidR="0002183A">
        <w:rPr>
          <w:rFonts w:ascii="Times New Roman" w:hAnsi="Times New Roman" w:cs="Times New Roman"/>
          <w:sz w:val="24"/>
          <w:szCs w:val="24"/>
        </w:rPr>
        <w:t>z o</w:t>
      </w:r>
      <w:r w:rsidR="008B052A">
        <w:rPr>
          <w:rFonts w:ascii="Times New Roman" w:hAnsi="Times New Roman" w:cs="Times New Roman"/>
          <w:sz w:val="24"/>
          <w:szCs w:val="24"/>
        </w:rPr>
        <w:t>bchodného styku v sume 71 308,20</w:t>
      </w:r>
      <w:r w:rsidR="0002183A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02183A" w:rsidRP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E259E6" w:rsidRDefault="0002183A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Okrem toho eviduje pohľadávky voči daňovému úr</w:t>
      </w:r>
      <w:r w:rsidR="008B052A">
        <w:rPr>
          <w:rFonts w:ascii="Times New Roman" w:hAnsi="Times New Roman" w:cs="Times New Roman"/>
          <w:sz w:val="24"/>
          <w:szCs w:val="24"/>
        </w:rPr>
        <w:t>adu z titulu DPH v sume 1 286,08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  <w:r w:rsidR="005B498E" w:rsidRPr="003B33B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CE6A0B">
        <w:rPr>
          <w:rFonts w:ascii="Times New Roman" w:hAnsi="Times New Roman" w:cs="Times New Roman"/>
          <w:sz w:val="24"/>
          <w:szCs w:val="24"/>
        </w:rPr>
        <w:t>14 882,75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lastRenderedPageBreak/>
        <w:t>Okrem toho k 31.12. eviduje len bežné záväzky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Pr="003B33B6">
        <w:rPr>
          <w:rFonts w:ascii="Times New Roman" w:hAnsi="Times New Roman" w:cs="Times New Roman"/>
          <w:sz w:val="24"/>
          <w:szCs w:val="24"/>
        </w:rPr>
        <w:t xml:space="preserve"> daň z MV za rok 201</w:t>
      </w:r>
      <w:r w:rsidR="00CE6A0B">
        <w:rPr>
          <w:rFonts w:ascii="Times New Roman" w:hAnsi="Times New Roman" w:cs="Times New Roman"/>
          <w:sz w:val="24"/>
          <w:szCs w:val="24"/>
        </w:rPr>
        <w:t>8</w:t>
      </w:r>
      <w:r w:rsidR="0002183A">
        <w:rPr>
          <w:rFonts w:ascii="Times New Roman" w:hAnsi="Times New Roman" w:cs="Times New Roman"/>
          <w:sz w:val="24"/>
          <w:szCs w:val="24"/>
        </w:rPr>
        <w:t xml:space="preserve">, </w:t>
      </w:r>
      <w:r w:rsidR="00CE6A0B">
        <w:rPr>
          <w:rFonts w:ascii="Times New Roman" w:hAnsi="Times New Roman" w:cs="Times New Roman"/>
          <w:sz w:val="24"/>
          <w:szCs w:val="24"/>
        </w:rPr>
        <w:t xml:space="preserve">záväzok dane zo závislej činnosti, </w:t>
      </w:r>
      <w:r w:rsidR="005A67E9">
        <w:rPr>
          <w:rFonts w:ascii="Times New Roman" w:hAnsi="Times New Roman" w:cs="Times New Roman"/>
          <w:sz w:val="24"/>
          <w:szCs w:val="24"/>
        </w:rPr>
        <w:t>záväzok voči spoločníkovi.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EC7E76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2183A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Bystrica, marec 201</w:t>
      </w:r>
      <w:r w:rsidR="00CE6A0B">
        <w:rPr>
          <w:rFonts w:ascii="Times New Roman" w:hAnsi="Times New Roman" w:cs="Times New Roman"/>
          <w:sz w:val="24"/>
          <w:szCs w:val="24"/>
        </w:rPr>
        <w:t>9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746DF7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1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8"/>
  </w:num>
  <w:num w:numId="2">
    <w:abstractNumId w:val="13"/>
  </w:num>
  <w:num w:numId="3">
    <w:abstractNumId w:val="1"/>
  </w:num>
  <w:num w:numId="4">
    <w:abstractNumId w:val="10"/>
  </w:num>
  <w:num w:numId="5">
    <w:abstractNumId w:val="11"/>
  </w:num>
  <w:num w:numId="6">
    <w:abstractNumId w:val="2"/>
  </w:num>
  <w:num w:numId="7">
    <w:abstractNumId w:val="3"/>
  </w:num>
  <w:num w:numId="8">
    <w:abstractNumId w:val="12"/>
  </w:num>
  <w:num w:numId="9">
    <w:abstractNumId w:val="7"/>
  </w:num>
  <w:num w:numId="10">
    <w:abstractNumId w:val="4"/>
  </w:num>
  <w:num w:numId="11">
    <w:abstractNumId w:val="0"/>
  </w:num>
  <w:num w:numId="12">
    <w:abstractNumId w:val="9"/>
  </w:num>
  <w:num w:numId="13">
    <w:abstractNumId w:val="6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2183A"/>
    <w:rsid w:val="003002E9"/>
    <w:rsid w:val="0037289F"/>
    <w:rsid w:val="003B33B6"/>
    <w:rsid w:val="003F2334"/>
    <w:rsid w:val="004B568A"/>
    <w:rsid w:val="0055579D"/>
    <w:rsid w:val="005A67E9"/>
    <w:rsid w:val="005B498E"/>
    <w:rsid w:val="007A68FC"/>
    <w:rsid w:val="008236C5"/>
    <w:rsid w:val="008B052A"/>
    <w:rsid w:val="00B8241B"/>
    <w:rsid w:val="00CE6A0B"/>
    <w:rsid w:val="00E259E6"/>
    <w:rsid w:val="00EC7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579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2018-03-08T09:37:00Z</cp:lastPrinted>
  <dcterms:created xsi:type="dcterms:W3CDTF">2019-03-24T16:58:00Z</dcterms:created>
  <dcterms:modified xsi:type="dcterms:W3CDTF">2019-03-25T06:54:00Z</dcterms:modified>
</cp:coreProperties>
</file>