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1CC" w:rsidRDefault="004B58CF" w:rsidP="002231CC">
      <w:pPr>
        <w:pStyle w:val="Bezriadkovania"/>
        <w:pBdr>
          <w:bottom w:val="single" w:sz="6" w:space="1" w:color="auto"/>
        </w:pBdr>
        <w:rPr>
          <w:b/>
          <w:sz w:val="24"/>
          <w:szCs w:val="24"/>
        </w:rPr>
      </w:pPr>
      <w:r w:rsidRPr="004B58CF">
        <w:rPr>
          <w:b/>
          <w:sz w:val="24"/>
          <w:szCs w:val="24"/>
        </w:rPr>
        <w:t>DIANA KVETY, s.r.o., ul. Miestneho priemyslu 1248, 029 01 Námestovo</w:t>
      </w:r>
    </w:p>
    <w:p w:rsidR="004B58CF" w:rsidRPr="002231CC" w:rsidRDefault="002231CC" w:rsidP="002231CC">
      <w:pPr>
        <w:pStyle w:val="Bezriadkovania"/>
        <w:pBdr>
          <w:bottom w:val="single" w:sz="6" w:space="1" w:color="auto"/>
        </w:pBdr>
        <w:rPr>
          <w:b/>
          <w:sz w:val="24"/>
          <w:szCs w:val="24"/>
        </w:rPr>
      </w:pPr>
      <w:r>
        <w:t xml:space="preserve">   Príloha k závierke za rok 2018</w:t>
      </w:r>
    </w:p>
    <w:p w:rsidR="004B58CF" w:rsidRDefault="004B58CF" w:rsidP="004B58CF">
      <w:pPr>
        <w:pStyle w:val="Bezriadkovania"/>
      </w:pPr>
    </w:p>
    <w:p w:rsidR="004B58CF" w:rsidRDefault="004B58CF" w:rsidP="004B58CF">
      <w:pPr>
        <w:pStyle w:val="Bezriadkovania"/>
      </w:pPr>
      <w:r>
        <w:t>IČO: 50243900</w:t>
      </w:r>
    </w:p>
    <w:p w:rsidR="004B58CF" w:rsidRDefault="004B58CF" w:rsidP="004B58CF">
      <w:pPr>
        <w:pStyle w:val="Bezriadkovania"/>
      </w:pPr>
      <w:r>
        <w:t>DIČ: 2120240067</w:t>
      </w:r>
    </w:p>
    <w:p w:rsidR="004B58CF" w:rsidRDefault="004B58CF" w:rsidP="004B58CF">
      <w:pPr>
        <w:pStyle w:val="Bezriadkovania"/>
        <w:pBdr>
          <w:bottom w:val="single" w:sz="6" w:space="1" w:color="auto"/>
        </w:pBdr>
      </w:pPr>
    </w:p>
    <w:p w:rsidR="004B58CF" w:rsidRDefault="004B58CF" w:rsidP="004B58CF">
      <w:pPr>
        <w:pStyle w:val="Bezriadkovania"/>
      </w:pPr>
    </w:p>
    <w:p w:rsidR="004B58CF" w:rsidRDefault="004B58CF" w:rsidP="004B58CF">
      <w:pPr>
        <w:pStyle w:val="Bezriadkovania"/>
      </w:pPr>
      <w:r>
        <w:t xml:space="preserve">Spoločnosť je pred ukončením aktívnej činnosti, zostatky hlavnej knihy budú vstupom do novej legislatívy spoločnosti. </w:t>
      </w:r>
    </w:p>
    <w:p w:rsidR="004B58CF" w:rsidRDefault="004B58CF" w:rsidP="004B58CF">
      <w:pPr>
        <w:pStyle w:val="Bezriadkovania"/>
      </w:pPr>
      <w:r>
        <w:t>Stav jednotlivých účtov v súvahe:</w:t>
      </w:r>
    </w:p>
    <w:p w:rsidR="004B58CF" w:rsidRDefault="004B58CF" w:rsidP="004B58CF">
      <w:pPr>
        <w:pStyle w:val="Bezriadkovania"/>
      </w:pPr>
      <w:r>
        <w:t xml:space="preserve">Aktíva – 132000 je čiastka      sklad                                           2 500,00 </w:t>
      </w:r>
    </w:p>
    <w:p w:rsidR="004B58CF" w:rsidRDefault="004B58CF" w:rsidP="004B58CF">
      <w:pPr>
        <w:pStyle w:val="Bezriadkovania"/>
      </w:pPr>
      <w:r>
        <w:t xml:space="preserve">               221000 banka blokovaných FP vo výške                   6 292,46  </w:t>
      </w:r>
    </w:p>
    <w:p w:rsidR="002C6113" w:rsidRDefault="002C6113" w:rsidP="004B58CF">
      <w:pPr>
        <w:pStyle w:val="Bezriadkovania"/>
      </w:pPr>
    </w:p>
    <w:p w:rsidR="002C6113" w:rsidRDefault="002C6113" w:rsidP="004B58CF">
      <w:pPr>
        <w:pStyle w:val="Bezriadkovania"/>
      </w:pPr>
    </w:p>
    <w:p w:rsidR="004B58CF" w:rsidRDefault="004B58CF" w:rsidP="004B58CF">
      <w:pPr>
        <w:pStyle w:val="Bezriadkovania"/>
      </w:pPr>
      <w:r>
        <w:t>V pasívach sú čiastky:</w:t>
      </w:r>
    </w:p>
    <w:p w:rsidR="004B58CF" w:rsidRDefault="004B58CF" w:rsidP="004B58CF">
      <w:pPr>
        <w:pStyle w:val="Bezriadkovania"/>
      </w:pPr>
      <w:r>
        <w:t xml:space="preserve">                321000 dodávatelia                                                314 058,97</w:t>
      </w:r>
    </w:p>
    <w:p w:rsidR="004B58CF" w:rsidRDefault="004B58CF" w:rsidP="004B58CF">
      <w:pPr>
        <w:pStyle w:val="Bezriadkovania"/>
      </w:pPr>
      <w:r>
        <w:t xml:space="preserve">                331000 zamestnanci                                                 13 296,96</w:t>
      </w:r>
    </w:p>
    <w:p w:rsidR="004B58CF" w:rsidRDefault="004B58CF" w:rsidP="004B58CF">
      <w:pPr>
        <w:pStyle w:val="Bezriadkovania"/>
      </w:pPr>
      <w:r>
        <w:t xml:space="preserve">                336000 zúčtovanie SP a ZP                                      27 210,66</w:t>
      </w:r>
    </w:p>
    <w:p w:rsidR="004B58CF" w:rsidRDefault="004B58CF" w:rsidP="004B58CF">
      <w:pPr>
        <w:pStyle w:val="Bezriadkovania"/>
      </w:pPr>
      <w:r>
        <w:t xml:space="preserve">                342000 ostatné priame dane                                    3 276,96</w:t>
      </w:r>
    </w:p>
    <w:p w:rsidR="004B58CF" w:rsidRDefault="00433D07" w:rsidP="004B58CF">
      <w:pPr>
        <w:pStyle w:val="Bezriadkovania"/>
      </w:pPr>
      <w:r>
        <w:t xml:space="preserve">                343000 </w:t>
      </w:r>
      <w:r w:rsidR="004B58CF">
        <w:t>daň z pridanej hodnoty                             51 405,47</w:t>
      </w:r>
    </w:p>
    <w:p w:rsidR="00433D07" w:rsidRDefault="00433D07" w:rsidP="004B58CF">
      <w:pPr>
        <w:pStyle w:val="Bezriadkovania"/>
      </w:pPr>
      <w:r>
        <w:t xml:space="preserve">                345000 ostatné dane a poplatky</w:t>
      </w:r>
      <w:r>
        <w:tab/>
        <w:t xml:space="preserve">                     240,74</w:t>
      </w:r>
    </w:p>
    <w:p w:rsidR="00433D07" w:rsidRDefault="00433D07" w:rsidP="004B58CF">
      <w:pPr>
        <w:pStyle w:val="Bezriadkovania"/>
      </w:pPr>
    </w:p>
    <w:p w:rsidR="00433D07" w:rsidRDefault="00433D07" w:rsidP="004B58CF">
      <w:pPr>
        <w:pStyle w:val="Bezriadkovania"/>
      </w:pPr>
      <w:r>
        <w:t>411  - základné imanie</w:t>
      </w:r>
      <w:r>
        <w:tab/>
      </w:r>
      <w:r>
        <w:tab/>
      </w:r>
      <w:r>
        <w:tab/>
      </w:r>
      <w:r>
        <w:tab/>
      </w:r>
      <w:r>
        <w:tab/>
        <w:t xml:space="preserve">     5 000,00</w:t>
      </w:r>
    </w:p>
    <w:p w:rsidR="00433D07" w:rsidRDefault="00433D07" w:rsidP="004B58CF">
      <w:pPr>
        <w:pStyle w:val="Bezriadkovania"/>
      </w:pPr>
      <w:r>
        <w:t xml:space="preserve">413  - ostatné kapitálové fondy   </w:t>
      </w:r>
      <w:r w:rsidR="002231CC">
        <w:t xml:space="preserve">                                </w:t>
      </w:r>
      <w:r>
        <w:t xml:space="preserve">           81 700,00</w:t>
      </w:r>
    </w:p>
    <w:p w:rsidR="00433D07" w:rsidRDefault="00433D07" w:rsidP="004B58CF">
      <w:pPr>
        <w:pStyle w:val="Bezriadkovania"/>
      </w:pPr>
      <w:r>
        <w:t>429 – neuhradená strata m</w:t>
      </w:r>
      <w:r w:rsidR="002231CC">
        <w:t>in. rokov</w:t>
      </w:r>
      <w:r w:rsidR="002231CC">
        <w:tab/>
        <w:t xml:space="preserve">                     </w:t>
      </w:r>
      <w:r>
        <w:t xml:space="preserve">   -        6 647,00</w:t>
      </w:r>
    </w:p>
    <w:p w:rsidR="00433D07" w:rsidRDefault="00433D07" w:rsidP="004B58CF">
      <w:pPr>
        <w:pStyle w:val="Bezriadkovania"/>
      </w:pPr>
      <w:r>
        <w:t xml:space="preserve">427 – sociálny </w:t>
      </w:r>
      <w:r w:rsidR="002231CC">
        <w:t>fond</w:t>
      </w:r>
      <w:r w:rsidR="002231CC">
        <w:tab/>
      </w:r>
      <w:r w:rsidR="002231CC">
        <w:tab/>
      </w:r>
      <w:r w:rsidR="002231CC">
        <w:tab/>
        <w:t xml:space="preserve"> </w:t>
      </w:r>
      <w:r>
        <w:tab/>
        <w:t xml:space="preserve">        </w:t>
      </w:r>
      <w:r w:rsidR="002231CC">
        <w:t xml:space="preserve">              </w:t>
      </w:r>
      <w:r>
        <w:t xml:space="preserve"> 544,91</w:t>
      </w:r>
    </w:p>
    <w:p w:rsidR="002231CC" w:rsidRDefault="002231CC" w:rsidP="004B58CF">
      <w:pPr>
        <w:pStyle w:val="Bezriadkovania"/>
      </w:pPr>
      <w:r>
        <w:t xml:space="preserve"> </w:t>
      </w:r>
    </w:p>
    <w:p w:rsidR="002231CC" w:rsidRDefault="002231CC" w:rsidP="004B58CF">
      <w:pPr>
        <w:pStyle w:val="Bezriadkovania"/>
      </w:pPr>
    </w:p>
    <w:p w:rsidR="002231CC" w:rsidRDefault="002231CC" w:rsidP="004B58CF">
      <w:pPr>
        <w:pStyle w:val="Bezriadkovania"/>
      </w:pPr>
    </w:p>
    <w:p w:rsidR="00433D07" w:rsidRDefault="002231CC" w:rsidP="004B58CF">
      <w:pPr>
        <w:pStyle w:val="Bezriadkovania"/>
      </w:pPr>
      <w:r>
        <w:t xml:space="preserve"> Spoločnosť od 1.1.2019 nepokračuje vo svojej činnosti</w:t>
      </w:r>
    </w:p>
    <w:p w:rsidR="00433D07" w:rsidRDefault="00433D07" w:rsidP="004B58CF">
      <w:pPr>
        <w:pStyle w:val="Bezriadkovania"/>
      </w:pPr>
    </w:p>
    <w:p w:rsidR="00433D07" w:rsidRDefault="00433D07" w:rsidP="004B58CF">
      <w:pPr>
        <w:pStyle w:val="Bezriadkovania"/>
      </w:pPr>
      <w:r>
        <w:t>Príloha – závierka 2018 a</w:t>
      </w:r>
      <w:r w:rsidR="002231CC">
        <w:t> </w:t>
      </w:r>
      <w:r>
        <w:t>DP</w:t>
      </w:r>
    </w:p>
    <w:p w:rsidR="002231CC" w:rsidRDefault="002231CC" w:rsidP="004B58CF">
      <w:pPr>
        <w:pStyle w:val="Bezriadkovania"/>
      </w:pPr>
    </w:p>
    <w:p w:rsidR="002231CC" w:rsidRDefault="002231CC" w:rsidP="004B58CF">
      <w:pPr>
        <w:pStyle w:val="Bezriadkovania"/>
      </w:pPr>
    </w:p>
    <w:p w:rsidR="002231CC" w:rsidRDefault="002231CC" w:rsidP="004B58CF">
      <w:pPr>
        <w:pStyle w:val="Bezriadkovania"/>
      </w:pPr>
      <w:r>
        <w:t>22. 03.2019</w:t>
      </w:r>
    </w:p>
    <w:p w:rsidR="00433D07" w:rsidRPr="004B58CF" w:rsidRDefault="00433D07" w:rsidP="004B58CF">
      <w:pPr>
        <w:pStyle w:val="Bezriadkovania"/>
      </w:pPr>
    </w:p>
    <w:sectPr w:rsidR="00433D07" w:rsidRPr="004B58CF" w:rsidSect="00CF41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58CF"/>
    <w:rsid w:val="002231CC"/>
    <w:rsid w:val="002C6113"/>
    <w:rsid w:val="00433D07"/>
    <w:rsid w:val="004B58CF"/>
    <w:rsid w:val="0054196F"/>
    <w:rsid w:val="00CF41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41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B58C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</dc:creator>
  <cp:lastModifiedBy>AV</cp:lastModifiedBy>
  <cp:revision>3</cp:revision>
  <cp:lastPrinted>2019-03-22T08:03:00Z</cp:lastPrinted>
  <dcterms:created xsi:type="dcterms:W3CDTF">2019-03-22T08:25:00Z</dcterms:created>
  <dcterms:modified xsi:type="dcterms:W3CDTF">2019-03-22T10:13:00Z</dcterms:modified>
</cp:coreProperties>
</file>