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3301">
        <w:rPr>
          <w:rFonts w:ascii="Arial Narrow" w:hAnsi="Arial Narrow"/>
          <w:b/>
        </w:rPr>
        <w:t xml:space="preserve">účtovnej závierke za rok </w:t>
      </w:r>
      <w:r w:rsidR="00394C07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PERIN,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51230364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 74 Perín-Chym 264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40DD4" w:rsidRPr="00A55E63" w:rsidRDefault="00E40DD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AGRO Perín je  dcérskou spoločnosťou účtovnej jednotky TORES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 Pribylinská 4, 831 04 Bratislava.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36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94C0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394C07" w:rsidRPr="00A55E63" w:rsidRDefault="00394C07" w:rsidP="00394C0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Áno, AGRO Perín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4C07">
        <w:rPr>
          <w:rFonts w:ascii="Arial" w:hAnsi="Arial" w:cs="Arial"/>
          <w:spacing w:val="-5"/>
          <w:sz w:val="22"/>
          <w:szCs w:val="22"/>
        </w:rPr>
        <w:t xml:space="preserve"> AGRO Perín neuskutočnilo zmenu  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4C07" w:rsidRPr="00A55E63" w:rsidRDefault="00394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AGRO Perín má schválenú podporu formou jednotnej platby na plochu 10704,88 €, na poľnohospodárske postupy prospešné pre klímu a ŽP v hodnote 5516,68 € pre vybrané oblasti s prírodnými obmedzeniam</w:t>
      </w:r>
      <w:r w:rsidR="00F57BF0">
        <w:rPr>
          <w:rFonts w:ascii="Arial" w:hAnsi="Arial" w:cs="Arial"/>
          <w:spacing w:val="-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 xml:space="preserve"> v sume 2793,6 € a úhradu finančnej disciplíny v sume 194.96 €</w:t>
      </w:r>
      <w:r>
        <w:rPr>
          <w:rStyle w:val="Odkaznavysvetlivku"/>
          <w:rFonts w:ascii="Arial" w:hAnsi="Arial" w:cs="Arial"/>
          <w:spacing w:val="-1"/>
          <w:sz w:val="22"/>
          <w:szCs w:val="22"/>
        </w:rPr>
        <w:endnoteReference w:id="1"/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</w:t>
      </w:r>
      <w:r w:rsidR="00F57BF0">
        <w:rPr>
          <w:rFonts w:ascii="Arial" w:hAnsi="Arial" w:cs="Arial"/>
          <w:sz w:val="22"/>
          <w:szCs w:val="22"/>
        </w:rPr>
        <w:t>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25D6" w:rsidRDefault="003C25D6">
      <w:r>
        <w:separator/>
      </w:r>
    </w:p>
  </w:endnote>
  <w:endnote w:type="continuationSeparator" w:id="0">
    <w:p w:rsidR="003C25D6" w:rsidRDefault="003C25D6">
      <w:r>
        <w:continuationSeparator/>
      </w:r>
    </w:p>
  </w:endnote>
  <w:endnote w:id="1">
    <w:p w:rsidR="00394C07" w:rsidRDefault="00394C07">
      <w:pPr>
        <w:pStyle w:val="Textvysvetlivky"/>
      </w:pPr>
      <w:r>
        <w:rPr>
          <w:rStyle w:val="Odkaznavysvetlivku"/>
        </w:rPr>
        <w:endnoteRef/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4010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10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10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25D6" w:rsidRDefault="003C25D6">
      <w:r>
        <w:separator/>
      </w:r>
    </w:p>
  </w:footnote>
  <w:footnote w:type="continuationSeparator" w:id="0">
    <w:p w:rsidR="003C25D6" w:rsidRDefault="003C2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045">
      <w:rPr>
        <w:rFonts w:ascii="Arial" w:hAnsi="Arial" w:cs="Arial"/>
        <w:sz w:val="22"/>
        <w:szCs w:val="22"/>
        <w:bdr w:val="single" w:sz="4" w:space="0" w:color="auto"/>
      </w:rPr>
      <w:t>51230364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1045">
      <w:rPr>
        <w:rFonts w:ascii="Arial" w:hAnsi="Arial" w:cs="Arial"/>
        <w:sz w:val="22"/>
        <w:szCs w:val="22"/>
        <w:bdr w:val="single" w:sz="4" w:space="0" w:color="auto"/>
      </w:rPr>
      <w:t>2120644185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C996E80"/>
    <w:multiLevelType w:val="hybridMultilevel"/>
    <w:tmpl w:val="D05869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94C07"/>
    <w:rsid w:val="003C25D6"/>
    <w:rsid w:val="003D056F"/>
    <w:rsid w:val="00401155"/>
    <w:rsid w:val="00451ED3"/>
    <w:rsid w:val="004A1DD3"/>
    <w:rsid w:val="004A2BF3"/>
    <w:rsid w:val="0055784D"/>
    <w:rsid w:val="00560DB1"/>
    <w:rsid w:val="005B3266"/>
    <w:rsid w:val="00623868"/>
    <w:rsid w:val="00637F73"/>
    <w:rsid w:val="00676DB4"/>
    <w:rsid w:val="006831DF"/>
    <w:rsid w:val="006E3301"/>
    <w:rsid w:val="00851045"/>
    <w:rsid w:val="00861175"/>
    <w:rsid w:val="008771A6"/>
    <w:rsid w:val="00913435"/>
    <w:rsid w:val="00916772"/>
    <w:rsid w:val="00997D5B"/>
    <w:rsid w:val="009A27D0"/>
    <w:rsid w:val="009D5C84"/>
    <w:rsid w:val="00A55E63"/>
    <w:rsid w:val="00AD6C8A"/>
    <w:rsid w:val="00AD749D"/>
    <w:rsid w:val="00B15E67"/>
    <w:rsid w:val="00B7440A"/>
    <w:rsid w:val="00BC3BF0"/>
    <w:rsid w:val="00C01CB7"/>
    <w:rsid w:val="00C43688"/>
    <w:rsid w:val="00C71636"/>
    <w:rsid w:val="00CC3205"/>
    <w:rsid w:val="00CD545D"/>
    <w:rsid w:val="00D37226"/>
    <w:rsid w:val="00E1750C"/>
    <w:rsid w:val="00E40DD4"/>
    <w:rsid w:val="00E532AD"/>
    <w:rsid w:val="00E70F0E"/>
    <w:rsid w:val="00EB4798"/>
    <w:rsid w:val="00EB55FA"/>
    <w:rsid w:val="00EE5474"/>
    <w:rsid w:val="00F40104"/>
    <w:rsid w:val="00F404E8"/>
    <w:rsid w:val="00F57B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F9E67"/>
  <w15:docId w15:val="{6C0996BC-B1F3-478B-AD73-C9E0DCC5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368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688"/>
    <w:rPr>
      <w:rFonts w:ascii="Segoe UI" w:hAnsi="Segoe UI" w:cs="Segoe UI"/>
      <w:sz w:val="18"/>
      <w:szCs w:val="18"/>
      <w:lang w:val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94C07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94C07"/>
    <w:rPr>
      <w:sz w:val="20"/>
      <w:szCs w:val="20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394C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1054</Words>
  <Characters>6009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</cp:lastModifiedBy>
  <cp:revision>9</cp:revision>
  <cp:lastPrinted>2019-03-07T08:10:00Z</cp:lastPrinted>
  <dcterms:created xsi:type="dcterms:W3CDTF">2018-03-16T05:59:00Z</dcterms:created>
  <dcterms:modified xsi:type="dcterms:W3CDTF">2019-03-07T08:14:00Z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