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98" w:rsidRDefault="00840198" w:rsidP="00840198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51308908     DIČ 2120668044</w:t>
      </w:r>
    </w:p>
    <w:p w:rsidR="0009464E" w:rsidRDefault="0009464E" w:rsidP="0009464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840198">
        <w:t>LUSUS s.r.o.</w:t>
      </w:r>
      <w:r>
        <w:t xml:space="preserve">. 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840198">
        <w:t>Nová Lesná 12, 059 86 Nová Lesná</w:t>
      </w:r>
      <w:r>
        <w:t xml:space="preserve"> 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840198">
        <w:t>51308908</w:t>
      </w:r>
      <w:r>
        <w:t xml:space="preserve"> </w:t>
      </w:r>
    </w:p>
    <w:p w:rsidR="0009464E" w:rsidRDefault="0009464E" w:rsidP="0009464E">
      <w:pPr>
        <w:pStyle w:val="Normlnywebov"/>
        <w:spacing w:after="0"/>
      </w:pPr>
      <w:r>
        <w:t xml:space="preserve">zapísaná dňa </w:t>
      </w:r>
      <w:r w:rsidR="00840198">
        <w:t>23.01.2018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840198">
        <w:t>36418/P</w:t>
      </w:r>
    </w:p>
    <w:p w:rsidR="0009464E" w:rsidRDefault="0009464E" w:rsidP="0009464E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09464E" w:rsidRDefault="0009464E" w:rsidP="0009464E">
      <w:pPr>
        <w:pStyle w:val="Normlnywebov"/>
        <w:spacing w:after="0"/>
      </w:pPr>
      <w:r>
        <w:t>Spoločnosť nemá povinnosť konsolidácie</w:t>
      </w:r>
    </w:p>
    <w:p w:rsidR="0009464E" w:rsidRDefault="0009464E" w:rsidP="0009464E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09464E" w:rsidRDefault="0009464E" w:rsidP="0009464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09464E" w:rsidRDefault="0009464E" w:rsidP="0009464E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09464E" w:rsidRDefault="0009464E" w:rsidP="0009464E">
      <w:pPr>
        <w:pStyle w:val="Normlnywebov"/>
        <w:spacing w:after="0"/>
      </w:pPr>
      <w:r>
        <w:t>Účtovná závierka za rok 2018 bola zostavená s predpokladom pokračovania svojej činnosti.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09464E" w:rsidRDefault="0009464E" w:rsidP="0009464E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09464E" w:rsidRDefault="0009464E" w:rsidP="0009464E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09464E" w:rsidRDefault="0009464E" w:rsidP="0009464E">
      <w:pPr>
        <w:pStyle w:val="Normlnywebov"/>
        <w:spacing w:after="0"/>
      </w:pPr>
      <w:r>
        <w:t>c) Pohľadávky</w:t>
      </w:r>
    </w:p>
    <w:p w:rsidR="0009464E" w:rsidRDefault="0009464E" w:rsidP="0009464E">
      <w:pPr>
        <w:pStyle w:val="Normlnywebov"/>
        <w:spacing w:after="0"/>
      </w:pPr>
      <w:r>
        <w:t>Pohľadávky pri ich vzniku spoločnosť oceňovala menovitou hodnotou.</w:t>
      </w:r>
    </w:p>
    <w:p w:rsidR="0009464E" w:rsidRDefault="0009464E" w:rsidP="0009464E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09464E" w:rsidRDefault="0009464E" w:rsidP="0009464E">
      <w:pPr>
        <w:pStyle w:val="Normlnywebov"/>
        <w:spacing w:after="0"/>
      </w:pPr>
      <w:r>
        <w:t>d) Krátkodobý finančný majetok</w:t>
      </w:r>
    </w:p>
    <w:p w:rsidR="0009464E" w:rsidRDefault="0009464E" w:rsidP="0009464E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840198" w:rsidRDefault="00840198" w:rsidP="0009464E">
      <w:pPr>
        <w:pStyle w:val="Normlnywebov"/>
        <w:spacing w:after="0"/>
        <w:rPr>
          <w:rFonts w:ascii="Arial" w:hAnsi="Arial" w:cs="Arial"/>
        </w:rPr>
      </w:pPr>
    </w:p>
    <w:p w:rsidR="00840198" w:rsidRDefault="00840198" w:rsidP="0009464E">
      <w:pPr>
        <w:pStyle w:val="Normlnywebov"/>
        <w:spacing w:after="0"/>
        <w:rPr>
          <w:rFonts w:ascii="Arial" w:hAnsi="Arial" w:cs="Arial"/>
        </w:rPr>
      </w:pPr>
    </w:p>
    <w:p w:rsidR="00840198" w:rsidRDefault="00840198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  <w:r>
        <w:t>e) Záväzky vrátane rezerv, dlhopisov, pôžičiek, úverov</w:t>
      </w:r>
    </w:p>
    <w:p w:rsidR="0009464E" w:rsidRDefault="0009464E" w:rsidP="0009464E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09464E" w:rsidRDefault="0009464E" w:rsidP="0009464E">
      <w:pPr>
        <w:pStyle w:val="Normlnywebov"/>
        <w:spacing w:after="0"/>
      </w:pPr>
      <w:r>
        <w:t>Rezervy spoločnosť netvorila.</w:t>
      </w:r>
    </w:p>
    <w:p w:rsidR="0009464E" w:rsidRDefault="0009464E" w:rsidP="0009464E">
      <w:pPr>
        <w:pStyle w:val="Normlnywebov"/>
        <w:spacing w:after="0"/>
      </w:pPr>
      <w:r>
        <w:t>f) Derivátové operácie</w:t>
      </w:r>
    </w:p>
    <w:p w:rsidR="0009464E" w:rsidRDefault="0009464E" w:rsidP="0009464E">
      <w:pPr>
        <w:pStyle w:val="Normlnywebov"/>
        <w:spacing w:after="0"/>
      </w:pPr>
      <w:r>
        <w:t xml:space="preserve">Spoločnosť neúčtovala o derivátoch. 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09464E" w:rsidRDefault="0009464E" w:rsidP="0009464E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09464E" w:rsidRDefault="0009464E" w:rsidP="0009464E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09464E" w:rsidRDefault="0009464E" w:rsidP="0009464E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09464E" w:rsidRDefault="0009464E" w:rsidP="0009464E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09464E" w:rsidRDefault="0009464E" w:rsidP="0009464E">
      <w:pPr>
        <w:pStyle w:val="Normlnywebov"/>
        <w:spacing w:after="0"/>
      </w:pPr>
      <w:r>
        <w:t>Spoločnosť neuskutočnila žiadne opravy chýb minulých období.</w:t>
      </w: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III Informácie, ktoré vysvetľujú a dopĺňajú súvahu a výkaz ziskov a strát</w:t>
      </w: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</w:p>
    <w:p w:rsidR="0009464E" w:rsidRDefault="0009464E" w:rsidP="0009464E">
      <w:pPr>
        <w:pStyle w:val="Normlnywebov"/>
        <w:spacing w:after="0"/>
      </w:pPr>
      <w:r>
        <w:t>Pre danú oblasť nemá účtovná jednotka obsahovú náplň.</w:t>
      </w:r>
    </w:p>
    <w:p w:rsidR="0009464E" w:rsidRDefault="0009464E"/>
    <w:sectPr w:rsidR="0009464E" w:rsidSect="00F6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9464E"/>
    <w:rsid w:val="0009464E"/>
    <w:rsid w:val="00840198"/>
    <w:rsid w:val="009624C5"/>
    <w:rsid w:val="00F6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5B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946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3</cp:revision>
  <dcterms:created xsi:type="dcterms:W3CDTF">2019-03-23T19:25:00Z</dcterms:created>
  <dcterms:modified xsi:type="dcterms:W3CDTF">2019-03-23T19:46:00Z</dcterms:modified>
</cp:coreProperties>
</file>