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7C6" w:rsidRDefault="005566C7">
      <w:pPr>
        <w:spacing w:before="85" w:line="413" w:lineRule="exact"/>
        <w:ind w:left="1944" w:right="2373"/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3A55A4">
        <w:rPr>
          <w:b/>
          <w:sz w:val="36"/>
        </w:rPr>
        <w:t>8</w:t>
      </w:r>
    </w:p>
    <w:p w:rsidR="005457C6" w:rsidRDefault="005566C7">
      <w:pPr>
        <w:pStyle w:val="Nadpis1"/>
        <w:spacing w:line="275" w:lineRule="exact"/>
        <w:ind w:left="1944" w:right="2374" w:firstLine="0"/>
        <w:jc w:val="center"/>
      </w:pPr>
      <w:r>
        <w:t>Čl. I</w:t>
      </w:r>
    </w:p>
    <w:p w:rsidR="005457C6" w:rsidRDefault="005566C7">
      <w:pPr>
        <w:ind w:left="1942" w:right="2375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5457C6" w:rsidRDefault="005566C7">
      <w:pPr>
        <w:pStyle w:val="Odsekzoznamu"/>
        <w:numPr>
          <w:ilvl w:val="0"/>
          <w:numId w:val="28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:rsidR="005457C6" w:rsidRDefault="005457C6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457C6">
        <w:trPr>
          <w:trHeight w:val="275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  <w:tr w:rsidR="005457C6">
        <w:trPr>
          <w:trHeight w:val="275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 Píla</w:t>
            </w:r>
          </w:p>
        </w:tc>
      </w:tr>
      <w:tr w:rsidR="005457C6">
        <w:trPr>
          <w:trHeight w:val="278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Píla č. 174, 985 53 Mýtna</w:t>
            </w:r>
          </w:p>
        </w:tc>
      </w:tr>
      <w:tr w:rsidR="005457C6">
        <w:trPr>
          <w:trHeight w:val="275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00316300</w:t>
            </w:r>
          </w:p>
        </w:tc>
      </w:tr>
      <w:tr w:rsidR="005457C6">
        <w:trPr>
          <w:trHeight w:val="275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1.1.1993</w:t>
            </w:r>
          </w:p>
        </w:tc>
      </w:tr>
      <w:tr w:rsidR="005457C6">
        <w:trPr>
          <w:trHeight w:val="552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68" w:lineRule="exact"/>
              <w:ind w:left="170"/>
              <w:rPr>
                <w:sz w:val="24"/>
              </w:rPr>
            </w:pPr>
            <w:r>
              <w:rPr>
                <w:sz w:val="24"/>
              </w:rPr>
              <w:t>Zo zákona č.369/1990 Zb.</w:t>
            </w:r>
          </w:p>
        </w:tc>
      </w:tr>
      <w:tr w:rsidR="005457C6">
        <w:trPr>
          <w:trHeight w:val="275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80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  <w:tr w:rsidR="005457C6">
        <w:trPr>
          <w:trHeight w:val="275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80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  <w:tr w:rsidR="005457C6">
        <w:trPr>
          <w:trHeight w:val="553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5457C6" w:rsidRDefault="005566C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70" w:lineRule="exact"/>
              <w:ind w:left="626"/>
              <w:rPr>
                <w:sz w:val="24"/>
              </w:rPr>
            </w:pPr>
            <w:r>
              <w:rPr>
                <w:sz w:val="24"/>
              </w:rPr>
              <w:t>riadna</w:t>
            </w:r>
          </w:p>
          <w:p w:rsidR="005457C6" w:rsidRDefault="005566C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5457C6">
        <w:trPr>
          <w:trHeight w:val="551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5457C6" w:rsidRDefault="005566C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5457C6" w:rsidRDefault="005566C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5457C6">
        <w:trPr>
          <w:trHeight w:val="551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:rsidR="005457C6" w:rsidRDefault="005566C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5457C6" w:rsidRDefault="005566C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5457C6" w:rsidRDefault="005457C6">
      <w:pPr>
        <w:pStyle w:val="Zkladntext"/>
        <w:spacing w:before="8"/>
        <w:rPr>
          <w:b/>
          <w:sz w:val="23"/>
        </w:rPr>
      </w:pPr>
    </w:p>
    <w:p w:rsidR="005457C6" w:rsidRDefault="004B0C9A">
      <w:pPr>
        <w:pStyle w:val="Odsekzoznamu"/>
        <w:numPr>
          <w:ilvl w:val="0"/>
          <w:numId w:val="28"/>
        </w:numPr>
        <w:tabs>
          <w:tab w:val="left" w:pos="397"/>
        </w:tabs>
        <w:rPr>
          <w:b/>
          <w:sz w:val="24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194592" behindDoc="1" locked="0" layoutInCell="1" allowOverlap="1">
                <wp:simplePos x="0" y="0"/>
                <wp:positionH relativeFrom="page">
                  <wp:posOffset>3834765</wp:posOffset>
                </wp:positionH>
                <wp:positionV relativeFrom="paragraph">
                  <wp:posOffset>-1238250</wp:posOffset>
                </wp:positionV>
                <wp:extent cx="155575" cy="512445"/>
                <wp:effectExtent l="5715" t="0" r="635" b="7620"/>
                <wp:wrapNone/>
                <wp:docPr id="2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512445"/>
                          <a:chOff x="6039" y="-1950"/>
                          <a:chExt cx="245" cy="807"/>
                        </a:xfrm>
                      </wpg:grpSpPr>
                      <pic:pic xmlns:pic="http://schemas.openxmlformats.org/drawingml/2006/picture">
                        <pic:nvPicPr>
                          <pic:cNvPr id="21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1951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2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6046" y="-1668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6046" y="-1382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CA3CB5" id="Group 10" o:spid="_x0000_s1026" style="position:absolute;margin-left:301.95pt;margin-top:-97.5pt;width:12.25pt;height:40.35pt;z-index:-121888;mso-position-horizontal-relative:page" coordorigin="6039,-1950" coordsize="245,8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3" o:spid="_x0000_s1027" type="#_x0000_t75" style="position:absolute;left:6039;top:-1951;width:245;height:2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lNEwbFAAAA2wAAAA8AAABkcnMvZG93bnJldi54bWxEj0FrwkAUhO8F/8PyCl5Ks1GKtjGrSIsY&#10;T2LaQ709sq9JSPZtzK6a/ntXKPQ4zMw3TLoaTCsu1LvasoJJFIMgLqyuuVTw9bl5fgXhPLLG1jIp&#10;+CUHq+XoIcVE2ysf6JL7UgQIuwQVVN53iZSuqMigi2xHHLwf2xv0Qfal1D1eA9y0chrHM2mw5rBQ&#10;YUfvFRVNfjYKmqeX7jQ/ZfJjm+2z3HzvYnw7KjV+HNYLEJ4G/x/+a2dawXQC9y/hB8jlD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5TRMGxQAAANsAAAAPAAAAAAAAAAAAAAAA&#10;AJ8CAABkcnMvZG93bnJldi54bWxQSwUGAAAAAAQABAD3AAAAkQMAAAAA&#10;">
                  <v:imagedata r:id="rId9" o:title=""/>
                </v:shape>
                <v:rect id="Rectangle 12" o:spid="_x0000_s1028" style="position:absolute;left:6046;top:-1668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Dy68MA&#10;AADbAAAADwAAAGRycy9kb3ducmV2LnhtbESPQWvCQBSE7wX/w/KE3uquQaREVyliQTzVNAe9vWZf&#10;s6HZtyG7jem/7wqCx2FmvmHW29G1YqA+NJ41zGcKBHHlTcO1hvLz/eUVRIjIBlvPpOGPAmw3k6c1&#10;5sZf+URDEWuRIBxy1GBj7HIpQ2XJYZj5jjh53753GJPsa2l6vCa4a2Wm1FI6bDgtWOxoZ6n6KX6d&#10;hst4LPGoPprFV3Ve7neFskNbav08Hd9WICKN8RG+tw9GQ5bB7Uv6AX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fDy68MAAADbAAAADwAAAAAAAAAAAAAAAACYAgAAZHJzL2Rv&#10;d25yZXYueG1sUEsFBgAAAAAEAAQA9QAAAIgDAAAAAA==&#10;" filled="f" strokeweight=".72pt"/>
                <v:rect id="Rectangle 11" o:spid="_x0000_s1029" style="position:absolute;left:6046;top:-1382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xXcMQA&#10;AADbAAAADwAAAGRycy9kb3ducmV2LnhtbESPQWsCMRSE74L/ITyhN020RWQ1iohC8dSue2hvz83r&#10;ZunmZdmk6/bfNwXB4zAz3zCb3eAa0VMXas8a5jMFgrj0puZKQ3E5TVcgQkQ22HgmDb8UYLcdjzaY&#10;GX/jd+rzWIkE4ZChBhtjm0kZSksOw8y3xMn78p3DmGRXSdPhLcFdIxdKLaXDmtOCxZYOlsrv/Mdp&#10;+BzOBZ7VW/1yLT+Wx0OubN8UWj9Nhv0aRKQhPsL39qvRsHiG/y/pB8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8V3DEAAAA2wAAAA8AAAAAAAAAAAAAAAAAmAIAAGRycy9k&#10;b3ducmV2LnhtbFBLBQYAAAAABAAEAPUAAACJAwAAAAA=&#10;" filled="f" strokeweight=".72pt"/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194616" behindDoc="1" locked="0" layoutInCell="1" allowOverlap="1">
                <wp:simplePos x="0" y="0"/>
                <wp:positionH relativeFrom="page">
                  <wp:posOffset>3834765</wp:posOffset>
                </wp:positionH>
                <wp:positionV relativeFrom="paragraph">
                  <wp:posOffset>-706755</wp:posOffset>
                </wp:positionV>
                <wp:extent cx="155575" cy="512445"/>
                <wp:effectExtent l="5715" t="1905" r="635" b="0"/>
                <wp:wrapNone/>
                <wp:docPr id="1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512445"/>
                          <a:chOff x="6039" y="-1113"/>
                          <a:chExt cx="245" cy="807"/>
                        </a:xfrm>
                      </wpg:grpSpPr>
                      <pic:pic xmlns:pic="http://schemas.openxmlformats.org/drawingml/2006/picture">
                        <pic:nvPicPr>
                          <pic:cNvPr id="1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1113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9" name="AutoShape 8"/>
                        <wps:cNvSpPr>
                          <a:spLocks/>
                        </wps:cNvSpPr>
                        <wps:spPr bwMode="auto">
                          <a:xfrm>
                            <a:off x="6046" y="-820"/>
                            <a:ext cx="231" cy="507"/>
                          </a:xfrm>
                          <a:custGeom>
                            <a:avLst/>
                            <a:gdLst>
                              <a:gd name="T0" fmla="+- 0 6047 6047"/>
                              <a:gd name="T1" fmla="*/ T0 w 231"/>
                              <a:gd name="T2" fmla="+- 0 -590 -820"/>
                              <a:gd name="T3" fmla="*/ -590 h 507"/>
                              <a:gd name="T4" fmla="+- 0 6277 6047"/>
                              <a:gd name="T5" fmla="*/ T4 w 231"/>
                              <a:gd name="T6" fmla="+- 0 -590 -820"/>
                              <a:gd name="T7" fmla="*/ -590 h 507"/>
                              <a:gd name="T8" fmla="+- 0 6277 6047"/>
                              <a:gd name="T9" fmla="*/ T8 w 231"/>
                              <a:gd name="T10" fmla="+- 0 -820 -820"/>
                              <a:gd name="T11" fmla="*/ -820 h 507"/>
                              <a:gd name="T12" fmla="+- 0 6047 6047"/>
                              <a:gd name="T13" fmla="*/ T12 w 231"/>
                              <a:gd name="T14" fmla="+- 0 -820 -820"/>
                              <a:gd name="T15" fmla="*/ -820 h 507"/>
                              <a:gd name="T16" fmla="+- 0 6047 6047"/>
                              <a:gd name="T17" fmla="*/ T16 w 231"/>
                              <a:gd name="T18" fmla="+- 0 -590 -820"/>
                              <a:gd name="T19" fmla="*/ -590 h 507"/>
                              <a:gd name="T20" fmla="+- 0 6047 6047"/>
                              <a:gd name="T21" fmla="*/ T20 w 231"/>
                              <a:gd name="T22" fmla="+- 0 -314 -820"/>
                              <a:gd name="T23" fmla="*/ -314 h 507"/>
                              <a:gd name="T24" fmla="+- 0 6277 6047"/>
                              <a:gd name="T25" fmla="*/ T24 w 231"/>
                              <a:gd name="T26" fmla="+- 0 -314 -820"/>
                              <a:gd name="T27" fmla="*/ -314 h 507"/>
                              <a:gd name="T28" fmla="+- 0 6277 6047"/>
                              <a:gd name="T29" fmla="*/ T28 w 231"/>
                              <a:gd name="T30" fmla="+- 0 -544 -820"/>
                              <a:gd name="T31" fmla="*/ -544 h 507"/>
                              <a:gd name="T32" fmla="+- 0 6047 6047"/>
                              <a:gd name="T33" fmla="*/ T32 w 231"/>
                              <a:gd name="T34" fmla="+- 0 -544 -820"/>
                              <a:gd name="T35" fmla="*/ -544 h 507"/>
                              <a:gd name="T36" fmla="+- 0 6047 6047"/>
                              <a:gd name="T37" fmla="*/ T36 w 231"/>
                              <a:gd name="T38" fmla="+- 0 -314 -820"/>
                              <a:gd name="T39" fmla="*/ -314 h 5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231" h="507">
                                <a:moveTo>
                                  <a:pt x="0" y="230"/>
                                </a:moveTo>
                                <a:lnTo>
                                  <a:pt x="230" y="230"/>
                                </a:lnTo>
                                <a:lnTo>
                                  <a:pt x="2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0" y="506"/>
                                </a:moveTo>
                                <a:lnTo>
                                  <a:pt x="230" y="506"/>
                                </a:lnTo>
                                <a:lnTo>
                                  <a:pt x="230" y="276"/>
                                </a:lnTo>
                                <a:lnTo>
                                  <a:pt x="0" y="276"/>
                                </a:lnTo>
                                <a:lnTo>
                                  <a:pt x="0" y="50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7936E2" id="Group 7" o:spid="_x0000_s1026" style="position:absolute;margin-left:301.95pt;margin-top:-55.65pt;width:12.25pt;height:40.35pt;z-index:-121864;mso-position-horizontal-relative:page" coordorigin="6039,-1113" coordsize="245,8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">
                <v:shape id="Picture 9" o:spid="_x0000_s1027" type="#_x0000_t75" style="position:absolute;left:6039;top:-1113;width:245;height:2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YbcCbFAAAA2wAAAA8AAABkcnMvZG93bnJldi54bWxEj0FrwkAQhe+C/2EZoZeiG0upNrqKtJSm&#10;JzF6sLchOybB7GzMbjX9951DwdsM78173yzXvWvUlbpQezYwnSSgiAtvay4NHPYf4zmoEJEtNp7J&#10;wC8FWK+GgyWm1t94R9c8lkpCOKRooIqxTbUORUUOw8S3xKKdfOcwytqV2nZ4k3DX6KckedEOa5aG&#10;Clt6q6g45z/OwPnxub3MLpl+/8y2We6OXwm+fhvzMOo3C1CR+ng3/19nVvAFVn6RAfTq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mG3AmxQAAANsAAAAPAAAAAAAAAAAAAAAA&#10;AJ8CAABkcnMvZG93bnJldi54bWxQSwUGAAAAAAQABAD3AAAAkQMAAAAA&#10;">
                  <v:imagedata r:id="rId9" o:title=""/>
                </v:shape>
                <v:shape id="AutoShape 8" o:spid="_x0000_s1028" style="position:absolute;left:6046;top:-820;width:231;height:507;visibility:visible;mso-wrap-style:square;v-text-anchor:top" coordsize="231,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p308UA&#10;AADbAAAADwAAAGRycy9kb3ducmV2LnhtbESPQWsCMRCF74X+hzCF3mpWD6WuRhFpRUrBuoribdiM&#10;m8XNZElSd/33plDobYb3vjdvpvPeNuJKPtSOFQwHGQji0umaKwX73cfLG4gQkTU2jknBjQLMZ48P&#10;U8y163hL1yJWIoVwyFGBibHNpQylIYth4FripJ2dtxjT6iupPXYp3DZylGWv0mLN6YLBlpaGykvx&#10;Y1MNP96sj51cfR7wfW/K7e30/VUo9fzULyYgIvXx3/xHr3XixvD7SxpAz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WnfTxQAAANsAAAAPAAAAAAAAAAAAAAAAAJgCAABkcnMv&#10;ZG93bnJldi54bWxQSwUGAAAAAAQABAD1AAAAigMAAAAA&#10;" path="m,230r230,l230,,,,,230xm,506r230,l230,276,,276,,506xe" filled="f" strokeweight=".72pt">
                  <v:path arrowok="t" o:connecttype="custom" o:connectlocs="0,-590;230,-590;230,-820;0,-820;0,-590;0,-314;230,-314;230,-544;0,-544;0,-314" o:connectangles="0,0,0,0,0,0,0,0,0,0"/>
                </v:shape>
                <w10:wrap anchorx="page"/>
              </v:group>
            </w:pict>
          </mc:Fallback>
        </mc:AlternateContent>
      </w:r>
      <w:r w:rsidR="005566C7">
        <w:rPr>
          <w:b/>
          <w:sz w:val="24"/>
        </w:rPr>
        <w:t>Opis činnosti účtovnej</w:t>
      </w:r>
      <w:r w:rsidR="005566C7">
        <w:rPr>
          <w:b/>
          <w:spacing w:val="-4"/>
          <w:sz w:val="24"/>
        </w:rPr>
        <w:t xml:space="preserve"> </w:t>
      </w:r>
      <w:r w:rsidR="005566C7">
        <w:rPr>
          <w:b/>
          <w:sz w:val="24"/>
        </w:rPr>
        <w:t>jednotky</w:t>
      </w:r>
    </w:p>
    <w:p w:rsidR="005457C6" w:rsidRDefault="005457C6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457C6">
        <w:trPr>
          <w:trHeight w:val="1380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ind w:left="110" w:right="577"/>
              <w:rPr>
                <w:sz w:val="24"/>
              </w:rPr>
            </w:pPr>
            <w:r>
              <w:rPr>
                <w:sz w:val="24"/>
              </w:rPr>
              <w:t>Podľa zákona č.369/1990 Zb. je základnou úlohou obce pri výkone samosprávy starostlivosť o všestranný rozvoj jej územia a o potreby jej obyvateľov</w:t>
            </w:r>
          </w:p>
        </w:tc>
      </w:tr>
    </w:tbl>
    <w:p w:rsidR="005457C6" w:rsidRDefault="005457C6">
      <w:pPr>
        <w:pStyle w:val="Zkladntext"/>
        <w:spacing w:before="8"/>
        <w:rPr>
          <w:b/>
          <w:sz w:val="23"/>
        </w:rPr>
      </w:pPr>
    </w:p>
    <w:p w:rsidR="005457C6" w:rsidRDefault="005566C7">
      <w:pPr>
        <w:pStyle w:val="Odsekzoznamu"/>
        <w:numPr>
          <w:ilvl w:val="0"/>
          <w:numId w:val="28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5457C6" w:rsidRDefault="005457C6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457C6">
        <w:trPr>
          <w:trHeight w:val="551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5457C6" w:rsidRDefault="005566C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Ing.</w:t>
            </w:r>
            <w:r w:rsidR="003A55A4">
              <w:rPr>
                <w:sz w:val="24"/>
              </w:rPr>
              <w:t xml:space="preserve"> Ľubomír   </w:t>
            </w:r>
            <w:proofErr w:type="spellStart"/>
            <w:r w:rsidR="003A55A4">
              <w:rPr>
                <w:sz w:val="24"/>
              </w:rPr>
              <w:t>Aláč</w:t>
            </w:r>
            <w:proofErr w:type="spellEnd"/>
          </w:p>
          <w:p w:rsidR="005457C6" w:rsidRDefault="005566C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Starosta obce</w:t>
            </w:r>
          </w:p>
        </w:tc>
      </w:tr>
      <w:tr w:rsidR="005457C6">
        <w:trPr>
          <w:trHeight w:val="554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5457C6" w:rsidRDefault="005566C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Ing. Ján </w:t>
            </w:r>
            <w:proofErr w:type="spellStart"/>
            <w:r>
              <w:rPr>
                <w:sz w:val="24"/>
              </w:rPr>
              <w:t>Aláč</w:t>
            </w:r>
            <w:proofErr w:type="spellEnd"/>
          </w:p>
          <w:p w:rsidR="005457C6" w:rsidRDefault="005566C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Zástupca starostu</w:t>
            </w:r>
          </w:p>
        </w:tc>
      </w:tr>
      <w:tr w:rsidR="005457C6">
        <w:trPr>
          <w:trHeight w:val="551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5457C6" w:rsidRDefault="005566C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80" w:type="dxa"/>
          </w:tcPr>
          <w:p w:rsidR="005457C6" w:rsidRDefault="00C411D2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5457C6">
        <w:trPr>
          <w:trHeight w:val="1103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 zostavuje účtovná závierka účtovnej jednotky z toho:</w:t>
            </w:r>
          </w:p>
          <w:p w:rsidR="005457C6" w:rsidRDefault="005566C7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80" w:type="dxa"/>
          </w:tcPr>
          <w:p w:rsidR="005457C6" w:rsidRDefault="00C87151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  <w:p w:rsidR="005457C6" w:rsidRDefault="005457C6">
            <w:pPr>
              <w:pStyle w:val="TableParagraph"/>
              <w:rPr>
                <w:b/>
                <w:sz w:val="26"/>
              </w:rPr>
            </w:pPr>
          </w:p>
          <w:p w:rsidR="005457C6" w:rsidRDefault="005457C6">
            <w:pPr>
              <w:pStyle w:val="TableParagraph"/>
              <w:rPr>
                <w:b/>
              </w:rPr>
            </w:pPr>
          </w:p>
          <w:p w:rsidR="005457C6" w:rsidRDefault="005566C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5457C6">
        <w:trPr>
          <w:trHeight w:val="275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Obec</w:t>
            </w:r>
          </w:p>
        </w:tc>
      </w:tr>
      <w:tr w:rsidR="005457C6">
        <w:trPr>
          <w:trHeight w:val="551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:rsidR="005457C6" w:rsidRDefault="005566C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 xml:space="preserve">jednotkou </w:t>
            </w:r>
            <w:r>
              <w:rPr>
                <w:color w:val="FF0000"/>
                <w:sz w:val="24"/>
              </w:rPr>
              <w:t>(názov, sídlo - počet)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Nemáme žiadne</w:t>
            </w:r>
          </w:p>
        </w:tc>
      </w:tr>
      <w:tr w:rsidR="005457C6">
        <w:trPr>
          <w:trHeight w:val="551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5457C6" w:rsidRDefault="005566C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 xml:space="preserve">jednotkou </w:t>
            </w:r>
            <w:r>
              <w:rPr>
                <w:color w:val="FF0000"/>
                <w:sz w:val="24"/>
              </w:rPr>
              <w:t>(názov, sídlo - počet)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Nemáme žiadne</w:t>
            </w:r>
          </w:p>
        </w:tc>
      </w:tr>
      <w:tr w:rsidR="005457C6">
        <w:trPr>
          <w:trHeight w:val="552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:rsidR="005457C6" w:rsidRDefault="005566C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 xml:space="preserve">účtovnou jednotkou </w:t>
            </w:r>
            <w:r>
              <w:rPr>
                <w:color w:val="FF0000"/>
                <w:sz w:val="24"/>
              </w:rPr>
              <w:t>(názov, sídlo - počet)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Nemáme žiadne</w:t>
            </w:r>
          </w:p>
        </w:tc>
      </w:tr>
      <w:tr w:rsidR="005457C6">
        <w:trPr>
          <w:trHeight w:val="554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70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5457C6" w:rsidRDefault="005566C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 xml:space="preserve">jednotkou </w:t>
            </w:r>
            <w:r>
              <w:rPr>
                <w:color w:val="FF0000"/>
                <w:sz w:val="24"/>
              </w:rPr>
              <w:t>(názov, sídlo - počet)</w:t>
            </w:r>
          </w:p>
        </w:tc>
        <w:tc>
          <w:tcPr>
            <w:tcW w:w="5480" w:type="dxa"/>
          </w:tcPr>
          <w:p w:rsidR="005457C6" w:rsidRDefault="005566C7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Nemáme žiadne</w:t>
            </w:r>
          </w:p>
        </w:tc>
      </w:tr>
    </w:tbl>
    <w:p w:rsidR="005457C6" w:rsidRDefault="005457C6">
      <w:pPr>
        <w:spacing w:line="270" w:lineRule="exact"/>
        <w:rPr>
          <w:sz w:val="24"/>
        </w:rPr>
        <w:sectPr w:rsidR="005457C6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10" w:h="16840"/>
          <w:pgMar w:top="1420" w:right="20" w:bottom="840" w:left="1020" w:header="710" w:footer="657" w:gutter="0"/>
          <w:pgNumType w:start="1"/>
          <w:cols w:space="708"/>
        </w:sectPr>
      </w:pPr>
    </w:p>
    <w:p w:rsidR="005457C6" w:rsidRDefault="005457C6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457C6">
        <w:trPr>
          <w:trHeight w:val="552"/>
        </w:trPr>
        <w:tc>
          <w:tcPr>
            <w:tcW w:w="4782" w:type="dxa"/>
            <w:shd w:val="clear" w:color="auto" w:fill="F1F1F1"/>
          </w:tcPr>
          <w:p w:rsidR="005457C6" w:rsidRDefault="005566C7">
            <w:pPr>
              <w:pStyle w:val="TableParagraph"/>
              <w:spacing w:line="268" w:lineRule="exact"/>
              <w:ind w:left="123" w:right="783"/>
              <w:jc w:val="center"/>
              <w:rPr>
                <w:sz w:val="24"/>
              </w:rPr>
            </w:pPr>
            <w:r>
              <w:rPr>
                <w:sz w:val="24"/>
              </w:rPr>
              <w:t>- cenné papiere a podiely v obchodných</w:t>
            </w:r>
          </w:p>
          <w:p w:rsidR="005457C6" w:rsidRDefault="005566C7">
            <w:pPr>
              <w:pStyle w:val="TableParagraph"/>
              <w:spacing w:line="264" w:lineRule="exact"/>
              <w:ind w:left="104" w:right="78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spoločnostiach </w:t>
            </w:r>
            <w:r>
              <w:rPr>
                <w:color w:val="FF0000"/>
                <w:sz w:val="24"/>
              </w:rPr>
              <w:t>(názov, sídlo - počet)</w:t>
            </w:r>
          </w:p>
        </w:tc>
        <w:tc>
          <w:tcPr>
            <w:tcW w:w="5480" w:type="dxa"/>
          </w:tcPr>
          <w:p w:rsidR="005457C6" w:rsidRDefault="00440598" w:rsidP="00440598">
            <w:pPr>
              <w:pStyle w:val="TableParagraph"/>
            </w:pPr>
            <w:r>
              <w:t xml:space="preserve">Stredoslovenská vodárenská spoločnosť,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</w:tr>
    </w:tbl>
    <w:p w:rsidR="005457C6" w:rsidRDefault="005457C6">
      <w:pPr>
        <w:pStyle w:val="Zkladntext"/>
        <w:spacing w:before="11"/>
        <w:rPr>
          <w:b/>
          <w:sz w:val="15"/>
        </w:rPr>
      </w:pPr>
    </w:p>
    <w:p w:rsidR="005457C6" w:rsidRDefault="005566C7">
      <w:pPr>
        <w:spacing w:before="90"/>
        <w:ind w:left="1943" w:right="2375"/>
        <w:jc w:val="center"/>
        <w:rPr>
          <w:b/>
          <w:sz w:val="24"/>
        </w:rPr>
      </w:pPr>
      <w:r>
        <w:rPr>
          <w:b/>
          <w:sz w:val="24"/>
        </w:rPr>
        <w:t>Čl. II</w:t>
      </w:r>
    </w:p>
    <w:p w:rsidR="005457C6" w:rsidRDefault="005566C7">
      <w:pPr>
        <w:ind w:left="2330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:rsidR="005457C6" w:rsidRDefault="005457C6">
      <w:pPr>
        <w:pStyle w:val="Zkladntext"/>
        <w:rPr>
          <w:b/>
        </w:rPr>
      </w:pPr>
    </w:p>
    <w:p w:rsidR="005457C6" w:rsidRDefault="004B0C9A">
      <w:pPr>
        <w:pStyle w:val="Odsekzoznamu"/>
        <w:numPr>
          <w:ilvl w:val="0"/>
          <w:numId w:val="27"/>
        </w:numPr>
        <w:tabs>
          <w:tab w:val="left" w:pos="397"/>
          <w:tab w:val="left" w:pos="7398"/>
          <w:tab w:val="left" w:pos="9109"/>
        </w:tabs>
        <w:ind w:right="548"/>
        <w:rPr>
          <w:b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194640" behindDoc="1" locked="0" layoutInCell="1" allowOverlap="1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5715" t="11430" r="6350" b="10160"/>
                <wp:wrapNone/>
                <wp:docPr id="1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A8778C" id="Rectangle 6" o:spid="_x0000_s1026" style="position:absolute;margin-left:489.45pt;margin-top:15.9pt;width:10.3pt;height:10.3pt;z-index:-12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" filled="f" strokeweight=".72pt">
                <w10:wrap anchorx="page"/>
              </v:rect>
            </w:pict>
          </mc:Fallback>
        </mc:AlternateContent>
      </w:r>
      <w:r w:rsidR="005566C7">
        <w:rPr>
          <w:b/>
          <w:sz w:val="24"/>
        </w:rPr>
        <w:t>Účtovná závierka je zostavená za splnenia predpokladu nepretržitého pokračovania účtovnej jednotky vo</w:t>
      </w:r>
      <w:r w:rsidR="005566C7">
        <w:rPr>
          <w:b/>
          <w:spacing w:val="-6"/>
          <w:sz w:val="24"/>
        </w:rPr>
        <w:t xml:space="preserve"> </w:t>
      </w:r>
      <w:r w:rsidR="005566C7">
        <w:rPr>
          <w:b/>
          <w:sz w:val="24"/>
        </w:rPr>
        <w:t>svojej</w:t>
      </w:r>
      <w:r w:rsidR="005566C7">
        <w:rPr>
          <w:b/>
          <w:spacing w:val="-3"/>
          <w:sz w:val="24"/>
        </w:rPr>
        <w:t xml:space="preserve"> </w:t>
      </w:r>
      <w:r w:rsidR="005566C7">
        <w:rPr>
          <w:b/>
          <w:sz w:val="24"/>
        </w:rPr>
        <w:t>činnosti</w:t>
      </w:r>
      <w:r w:rsidR="005566C7">
        <w:rPr>
          <w:b/>
          <w:sz w:val="24"/>
        </w:rPr>
        <w:tab/>
      </w:r>
      <w:r w:rsidR="005566C7">
        <w:rPr>
          <w:b/>
          <w:noProof/>
          <w:position w:val="-2"/>
          <w:sz w:val="24"/>
          <w:lang w:val="sk-SK" w:eastAsia="sk-SK"/>
        </w:rPr>
        <w:drawing>
          <wp:inline distT="0" distB="0" distL="0" distR="0">
            <wp:extent cx="140208" cy="140208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566C7">
        <w:rPr>
          <w:sz w:val="24"/>
        </w:rPr>
        <w:t xml:space="preserve"> </w:t>
      </w:r>
      <w:r w:rsidR="005566C7">
        <w:rPr>
          <w:spacing w:val="7"/>
          <w:sz w:val="24"/>
        </w:rPr>
        <w:t xml:space="preserve"> </w:t>
      </w:r>
      <w:r w:rsidR="005566C7">
        <w:rPr>
          <w:b/>
        </w:rPr>
        <w:t>áno</w:t>
      </w:r>
      <w:r w:rsidR="005566C7">
        <w:rPr>
          <w:b/>
        </w:rPr>
        <w:tab/>
        <w:t>nie</w:t>
      </w:r>
    </w:p>
    <w:p w:rsidR="005457C6" w:rsidRDefault="005457C6">
      <w:pPr>
        <w:pStyle w:val="Zkladntext"/>
        <w:spacing w:before="10"/>
        <w:rPr>
          <w:b/>
          <w:sz w:val="35"/>
        </w:rPr>
      </w:pPr>
    </w:p>
    <w:p w:rsidR="005457C6" w:rsidRDefault="005566C7">
      <w:pPr>
        <w:pStyle w:val="Odsekzoznamu"/>
        <w:numPr>
          <w:ilvl w:val="0"/>
          <w:numId w:val="27"/>
        </w:numPr>
        <w:tabs>
          <w:tab w:val="left" w:pos="397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zásad</w:t>
      </w:r>
    </w:p>
    <w:p w:rsidR="005457C6" w:rsidRDefault="004B0C9A">
      <w:pPr>
        <w:pStyle w:val="Zkladntext"/>
        <w:tabs>
          <w:tab w:val="left" w:pos="7902"/>
          <w:tab w:val="left" w:pos="8920"/>
        </w:tabs>
        <w:ind w:left="396" w:right="595"/>
        <w:rPr>
          <w:b/>
          <w:sz w:val="22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194664" behindDoc="1" locked="0" layoutInCell="1" allowOverlap="1">
                <wp:simplePos x="0" y="0"/>
                <wp:positionH relativeFrom="page">
                  <wp:posOffset>5448935</wp:posOffset>
                </wp:positionH>
                <wp:positionV relativeFrom="paragraph">
                  <wp:posOffset>201930</wp:posOffset>
                </wp:positionV>
                <wp:extent cx="130810" cy="131445"/>
                <wp:effectExtent l="10160" t="6985" r="11430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14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DFAB2E" id="Rectangle 5" o:spid="_x0000_s1026" style="position:absolute;margin-left:429.05pt;margin-top:15.9pt;width:10.3pt;height:10.35pt;z-index:-121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" filled="f" strokeweight=".72pt">
                <w10:wrap anchorx="page"/>
              </v:rect>
            </w:pict>
          </mc:Fallback>
        </mc:AlternateContent>
      </w:r>
      <w:r w:rsidR="005566C7">
        <w:t>Účtovná jednotka zmenila účtovné metódy, účtovné zásady oproti predchádzajúcemu účtovnému obdobiu</w:t>
      </w:r>
      <w:r w:rsidR="005566C7">
        <w:tab/>
      </w:r>
      <w:r w:rsidR="005566C7">
        <w:rPr>
          <w:b/>
          <w:sz w:val="22"/>
        </w:rPr>
        <w:t>áno</w:t>
      </w:r>
      <w:r w:rsidR="005566C7">
        <w:rPr>
          <w:b/>
          <w:sz w:val="22"/>
        </w:rPr>
        <w:tab/>
      </w:r>
      <w:r w:rsidR="005566C7">
        <w:rPr>
          <w:b/>
          <w:noProof/>
          <w:position w:val="-2"/>
          <w:sz w:val="22"/>
          <w:lang w:val="sk-SK" w:eastAsia="sk-SK"/>
        </w:rPr>
        <w:drawing>
          <wp:inline distT="0" distB="0" distL="0" distR="0">
            <wp:extent cx="140208" cy="14058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566C7">
        <w:rPr>
          <w:sz w:val="22"/>
        </w:rPr>
        <w:t xml:space="preserve"> </w:t>
      </w:r>
      <w:r w:rsidR="005566C7">
        <w:rPr>
          <w:spacing w:val="17"/>
          <w:sz w:val="22"/>
        </w:rPr>
        <w:t xml:space="preserve"> </w:t>
      </w:r>
      <w:r w:rsidR="005566C7">
        <w:rPr>
          <w:b/>
          <w:sz w:val="22"/>
        </w:rPr>
        <w:t>nie</w:t>
      </w:r>
    </w:p>
    <w:p w:rsidR="005457C6" w:rsidRDefault="005457C6">
      <w:pPr>
        <w:pStyle w:val="Zkladntext"/>
        <w:spacing w:before="7"/>
        <w:rPr>
          <w:b/>
          <w:sz w:val="22"/>
        </w:rPr>
      </w:pPr>
    </w:p>
    <w:p w:rsidR="005457C6" w:rsidRDefault="005566C7">
      <w:pPr>
        <w:ind w:left="112"/>
        <w:rPr>
          <w:b/>
        </w:rPr>
      </w:pPr>
      <w:r>
        <w:rPr>
          <w:b/>
        </w:rPr>
        <w:t>Ak áno: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2466"/>
        <w:gridCol w:w="2463"/>
        <w:gridCol w:w="2979"/>
      </w:tblGrid>
      <w:tr w:rsidR="005457C6">
        <w:trPr>
          <w:trHeight w:val="921"/>
        </w:trPr>
        <w:tc>
          <w:tcPr>
            <w:tcW w:w="2355" w:type="dxa"/>
            <w:shd w:val="clear" w:color="auto" w:fill="F1F1F1"/>
          </w:tcPr>
          <w:p w:rsidR="005457C6" w:rsidRDefault="005457C6">
            <w:pPr>
              <w:pStyle w:val="TableParagraph"/>
              <w:spacing w:before="9"/>
              <w:rPr>
                <w:b/>
                <w:sz w:val="19"/>
              </w:rPr>
            </w:pPr>
          </w:p>
          <w:p w:rsidR="005457C6" w:rsidRDefault="005566C7">
            <w:pPr>
              <w:pStyle w:val="TableParagraph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 zmeny</w:t>
            </w:r>
          </w:p>
        </w:tc>
        <w:tc>
          <w:tcPr>
            <w:tcW w:w="2466" w:type="dxa"/>
            <w:shd w:val="clear" w:color="auto" w:fill="F1F1F1"/>
          </w:tcPr>
          <w:p w:rsidR="005457C6" w:rsidRDefault="005457C6">
            <w:pPr>
              <w:pStyle w:val="TableParagraph"/>
              <w:spacing w:before="9"/>
              <w:rPr>
                <w:b/>
                <w:sz w:val="19"/>
              </w:rPr>
            </w:pPr>
          </w:p>
          <w:p w:rsidR="005457C6" w:rsidRDefault="005566C7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 zmeny</w:t>
            </w:r>
          </w:p>
        </w:tc>
        <w:tc>
          <w:tcPr>
            <w:tcW w:w="2463" w:type="dxa"/>
            <w:shd w:val="clear" w:color="auto" w:fill="F1F1F1"/>
          </w:tcPr>
          <w:p w:rsidR="005457C6" w:rsidRDefault="005566C7">
            <w:pPr>
              <w:pStyle w:val="TableParagraph"/>
              <w:ind w:left="141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 majetku, záväzkov,</w:t>
            </w:r>
          </w:p>
          <w:p w:rsidR="005457C6" w:rsidRDefault="005566C7">
            <w:pPr>
              <w:pStyle w:val="TableParagraph"/>
              <w:ind w:left="136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 imania</w:t>
            </w:r>
          </w:p>
          <w:p w:rsidR="005457C6" w:rsidRDefault="005566C7">
            <w:pPr>
              <w:pStyle w:val="TableParagraph"/>
              <w:spacing w:line="212" w:lineRule="exact"/>
              <w:ind w:left="133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výsledku hospodárenia</w:t>
            </w:r>
          </w:p>
        </w:tc>
        <w:tc>
          <w:tcPr>
            <w:tcW w:w="2979" w:type="dxa"/>
            <w:shd w:val="clear" w:color="auto" w:fill="F1F1F1"/>
          </w:tcPr>
          <w:p w:rsidR="005457C6" w:rsidRDefault="005457C6">
            <w:pPr>
              <w:pStyle w:val="TableParagraph"/>
              <w:spacing w:before="9"/>
              <w:rPr>
                <w:b/>
                <w:sz w:val="19"/>
              </w:rPr>
            </w:pPr>
          </w:p>
          <w:p w:rsidR="005457C6" w:rsidRDefault="005566C7">
            <w:pPr>
              <w:pStyle w:val="TableParagraph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 vyjadrenie</w:t>
            </w:r>
          </w:p>
        </w:tc>
      </w:tr>
      <w:tr w:rsidR="005457C6">
        <w:trPr>
          <w:trHeight w:val="230"/>
        </w:trPr>
        <w:tc>
          <w:tcPr>
            <w:tcW w:w="235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35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b/>
          <w:sz w:val="23"/>
        </w:rPr>
      </w:pPr>
    </w:p>
    <w:p w:rsidR="005457C6" w:rsidRDefault="005566C7">
      <w:pPr>
        <w:pStyle w:val="Nadpis1"/>
        <w:numPr>
          <w:ilvl w:val="0"/>
          <w:numId w:val="27"/>
        </w:numPr>
        <w:tabs>
          <w:tab w:val="left" w:pos="397"/>
        </w:tabs>
      </w:pPr>
      <w:r>
        <w:t>Spôsob ocenenia jednotlivých položiek</w:t>
      </w:r>
    </w:p>
    <w:p w:rsidR="005457C6" w:rsidRDefault="005457C6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5457C6">
        <w:trPr>
          <w:trHeight w:val="275"/>
        </w:trPr>
        <w:tc>
          <w:tcPr>
            <w:tcW w:w="6381" w:type="dxa"/>
            <w:shd w:val="clear" w:color="auto" w:fill="F1F1F1"/>
          </w:tcPr>
          <w:p w:rsidR="005457C6" w:rsidRDefault="005566C7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5457C6" w:rsidRDefault="005566C7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5457C6">
        <w:trPr>
          <w:trHeight w:val="276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5457C6">
        <w:trPr>
          <w:trHeight w:val="275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5457C6">
        <w:trPr>
          <w:trHeight w:val="275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5457C6">
        <w:trPr>
          <w:trHeight w:val="277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5457C6">
        <w:trPr>
          <w:trHeight w:val="551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5457C6" w:rsidRDefault="005566C7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5457C6">
        <w:trPr>
          <w:trHeight w:val="275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5457C6">
        <w:trPr>
          <w:trHeight w:val="275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5457C6">
        <w:trPr>
          <w:trHeight w:val="275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5457C6">
        <w:trPr>
          <w:trHeight w:val="275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5457C6">
        <w:trPr>
          <w:trHeight w:val="278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457C6">
        <w:trPr>
          <w:trHeight w:val="276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457C6">
        <w:trPr>
          <w:trHeight w:val="1379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5457C6" w:rsidRDefault="005566C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5457C6">
        <w:trPr>
          <w:trHeight w:val="827"/>
        </w:trPr>
        <w:tc>
          <w:tcPr>
            <w:tcW w:w="6381" w:type="dxa"/>
          </w:tcPr>
          <w:p w:rsidR="005457C6" w:rsidRDefault="005566C7">
            <w:pPr>
              <w:pStyle w:val="TableParagraph"/>
              <w:ind w:left="391" w:right="1532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 rezervy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5457C6" w:rsidRDefault="005566C7">
            <w:pPr>
              <w:pStyle w:val="TableParagraph"/>
              <w:spacing w:line="270" w:lineRule="atLeas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5457C6">
        <w:trPr>
          <w:trHeight w:val="1380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časové rozlíšenie na strane pasív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 zásady vecnej a časovej súvislosti s</w:t>
            </w:r>
          </w:p>
          <w:p w:rsidR="005457C6" w:rsidRDefault="005566C7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5457C6">
        <w:trPr>
          <w:trHeight w:val="275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deriváty pri nadobudnutí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5457C6">
        <w:trPr>
          <w:trHeight w:val="278"/>
        </w:trPr>
        <w:tc>
          <w:tcPr>
            <w:tcW w:w="6381" w:type="dxa"/>
          </w:tcPr>
          <w:p w:rsidR="005457C6" w:rsidRDefault="005566C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majetok a záväzky zabezpečené derivátmi</w:t>
            </w:r>
          </w:p>
        </w:tc>
        <w:tc>
          <w:tcPr>
            <w:tcW w:w="3882" w:type="dxa"/>
          </w:tcPr>
          <w:p w:rsidR="005457C6" w:rsidRDefault="005566C7">
            <w:pPr>
              <w:pStyle w:val="TableParagraph"/>
              <w:spacing w:line="258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</w:tbl>
    <w:p w:rsidR="005457C6" w:rsidRDefault="005457C6">
      <w:pPr>
        <w:spacing w:line="258" w:lineRule="exact"/>
        <w:rPr>
          <w:sz w:val="24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spacing w:before="5"/>
        <w:rPr>
          <w:b/>
          <w:sz w:val="21"/>
        </w:rPr>
      </w:pPr>
    </w:p>
    <w:p w:rsidR="005457C6" w:rsidRDefault="005566C7">
      <w:pPr>
        <w:pStyle w:val="Odsekzoznamu"/>
        <w:numPr>
          <w:ilvl w:val="0"/>
          <w:numId w:val="27"/>
        </w:numPr>
        <w:tabs>
          <w:tab w:val="left" w:pos="397"/>
        </w:tabs>
        <w:spacing w:before="90"/>
        <w:ind w:right="548"/>
        <w:rPr>
          <w:b/>
          <w:sz w:val="24"/>
        </w:rPr>
      </w:pPr>
      <w:r>
        <w:rPr>
          <w:b/>
          <w:sz w:val="24"/>
        </w:rPr>
        <w:t>Spôsob zostavenia odpisového plánu  pre dlhodobý majetok, doba odpisovania,  sadzby odpisov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:rsidR="005457C6" w:rsidRDefault="005457C6">
      <w:pPr>
        <w:pStyle w:val="Zkladntext"/>
        <w:spacing w:before="6"/>
        <w:rPr>
          <w:b/>
          <w:sz w:val="23"/>
        </w:rPr>
      </w:pPr>
    </w:p>
    <w:p w:rsidR="005457C6" w:rsidRDefault="005566C7">
      <w:pPr>
        <w:pStyle w:val="Zkladntext"/>
        <w:spacing w:before="1"/>
        <w:ind w:left="112" w:right="541"/>
        <w:jc w:val="both"/>
      </w:pPr>
      <w:r>
        <w:t xml:space="preserve">Odpisy dlhodobého nehmotného majetku a dlhodobého hmotného majetku sú stanovené tak, že sa vychádza z predpokladanej doby jeho užívania a predpokladaného priebehu jeho opotrebenia. Odpisovať sa začína </w:t>
      </w:r>
      <w:r>
        <w:rPr>
          <w:sz w:val="22"/>
        </w:rPr>
        <w:t xml:space="preserve">prvým dňom </w:t>
      </w:r>
      <w:r>
        <w:t>mesiaca, v ktorom bol dlhodobý majetok uvedený do používania.</w:t>
      </w:r>
    </w:p>
    <w:p w:rsidR="005457C6" w:rsidRDefault="005566C7">
      <w:pPr>
        <w:pStyle w:val="Zkladntext"/>
        <w:ind w:left="112"/>
      </w:pPr>
      <w:r>
        <w:t>Účtovné odpisy sa zaokrúhľujú na celé eurá nahor.</w:t>
      </w:r>
    </w:p>
    <w:p w:rsidR="005457C6" w:rsidRDefault="005457C6">
      <w:pPr>
        <w:pStyle w:val="Zkladntext"/>
      </w:pPr>
    </w:p>
    <w:p w:rsidR="005457C6" w:rsidRDefault="005566C7">
      <w:pPr>
        <w:pStyle w:val="Zkladntext"/>
        <w:spacing w:after="8"/>
        <w:ind w:left="172"/>
      </w:pPr>
      <w:r>
        <w:t>Predpokladaná doba užívania a odpisové sadzby sú stanovené vnútorným predpisom: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5457C6">
        <w:trPr>
          <w:trHeight w:val="460"/>
        </w:trPr>
        <w:tc>
          <w:tcPr>
            <w:tcW w:w="2963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688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3" w:type="dxa"/>
            <w:shd w:val="clear" w:color="auto" w:fill="F1F1F1"/>
          </w:tcPr>
          <w:p w:rsidR="005457C6" w:rsidRDefault="005566C7">
            <w:pPr>
              <w:pStyle w:val="TableParagraph"/>
              <w:spacing w:line="230" w:lineRule="exact"/>
              <w:ind w:left="671" w:right="615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5" w:type="dxa"/>
            <w:shd w:val="clear" w:color="auto" w:fill="F1F1F1"/>
          </w:tcPr>
          <w:p w:rsidR="005457C6" w:rsidRDefault="005566C7">
            <w:pPr>
              <w:pStyle w:val="TableParagraph"/>
              <w:spacing w:line="230" w:lineRule="exact"/>
              <w:ind w:left="1909" w:right="1065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5457C6">
        <w:trPr>
          <w:trHeight w:val="230"/>
        </w:trPr>
        <w:tc>
          <w:tcPr>
            <w:tcW w:w="2963" w:type="dxa"/>
          </w:tcPr>
          <w:p w:rsidR="005457C6" w:rsidRDefault="005566C7">
            <w:pPr>
              <w:pStyle w:val="TableParagraph"/>
              <w:spacing w:line="211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:rsidR="005457C6" w:rsidRDefault="005566C7">
            <w:pPr>
              <w:pStyle w:val="TableParagraph"/>
              <w:spacing w:line="211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5" w:type="dxa"/>
          </w:tcPr>
          <w:p w:rsidR="005457C6" w:rsidRDefault="005566C7">
            <w:pPr>
              <w:pStyle w:val="TableParagraph"/>
              <w:spacing w:line="211" w:lineRule="exact"/>
              <w:ind w:left="1840" w:right="1831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5457C6">
        <w:trPr>
          <w:trHeight w:val="230"/>
        </w:trPr>
        <w:tc>
          <w:tcPr>
            <w:tcW w:w="2963" w:type="dxa"/>
          </w:tcPr>
          <w:p w:rsidR="005457C6" w:rsidRDefault="005566C7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:rsidR="005457C6" w:rsidRDefault="005566C7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5" w:type="dxa"/>
          </w:tcPr>
          <w:p w:rsidR="005457C6" w:rsidRDefault="005566C7">
            <w:pPr>
              <w:pStyle w:val="TableParagraph"/>
              <w:spacing w:line="210" w:lineRule="exact"/>
              <w:ind w:left="1840" w:right="1835"/>
              <w:jc w:val="center"/>
              <w:rPr>
                <w:sz w:val="20"/>
              </w:rPr>
            </w:pPr>
            <w:r>
              <w:rPr>
                <w:sz w:val="20"/>
              </w:rPr>
              <w:t>16,67</w:t>
            </w:r>
          </w:p>
        </w:tc>
      </w:tr>
      <w:tr w:rsidR="005457C6">
        <w:trPr>
          <w:trHeight w:val="230"/>
        </w:trPr>
        <w:tc>
          <w:tcPr>
            <w:tcW w:w="2963" w:type="dxa"/>
          </w:tcPr>
          <w:p w:rsidR="005457C6" w:rsidRDefault="005566C7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:rsidR="005457C6" w:rsidRDefault="005566C7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5" w:type="dxa"/>
          </w:tcPr>
          <w:p w:rsidR="005457C6" w:rsidRDefault="005566C7">
            <w:pPr>
              <w:pStyle w:val="TableParagraph"/>
              <w:spacing w:line="210" w:lineRule="exact"/>
              <w:ind w:left="1840" w:right="1835"/>
              <w:jc w:val="center"/>
              <w:rPr>
                <w:sz w:val="20"/>
              </w:rPr>
            </w:pPr>
            <w:r>
              <w:rPr>
                <w:sz w:val="20"/>
              </w:rPr>
              <w:t>8,33</w:t>
            </w:r>
          </w:p>
        </w:tc>
      </w:tr>
      <w:tr w:rsidR="005457C6">
        <w:trPr>
          <w:trHeight w:val="230"/>
        </w:trPr>
        <w:tc>
          <w:tcPr>
            <w:tcW w:w="2963" w:type="dxa"/>
          </w:tcPr>
          <w:p w:rsidR="005457C6" w:rsidRDefault="005566C7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:rsidR="005457C6" w:rsidRDefault="005566C7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5" w:type="dxa"/>
          </w:tcPr>
          <w:p w:rsidR="005457C6" w:rsidRDefault="005566C7">
            <w:pPr>
              <w:pStyle w:val="TableParagraph"/>
              <w:spacing w:line="210" w:lineRule="exact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 w:rsidR="005457C6">
        <w:trPr>
          <w:trHeight w:val="230"/>
        </w:trPr>
        <w:tc>
          <w:tcPr>
            <w:tcW w:w="296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96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Zkladntext"/>
        <w:ind w:left="112" w:right="541"/>
        <w:jc w:val="both"/>
      </w:pPr>
      <w:r>
        <w:t>Drobný nehmotný majetok od .......0....... Eur do 1700,00 Eur, ktorý podľa vnútorného predpisu účtovnej jednotky nie je dlhodobým nehmotným majetkom sa účtuje pri obstaraní do nákladov na účet 518 - Ostatné služby.</w:t>
      </w:r>
    </w:p>
    <w:p w:rsidR="005457C6" w:rsidRDefault="005566C7">
      <w:pPr>
        <w:pStyle w:val="Zkladntext"/>
        <w:ind w:left="112" w:right="595"/>
      </w:pPr>
      <w:r>
        <w:t>Drobný hmotný majetok od 0 Eur do 1000,00 Eur, ktorý podľa vnútorného predpisu účtovnej jednotky nie je dlhodobým hmotným majetkom sa účtuje ako</w:t>
      </w:r>
      <w:r>
        <w:rPr>
          <w:spacing w:val="-1"/>
        </w:rPr>
        <w:t xml:space="preserve"> </w:t>
      </w:r>
      <w:r>
        <w:t>zásoby.</w:t>
      </w:r>
    </w:p>
    <w:p w:rsidR="005457C6" w:rsidRDefault="005457C6">
      <w:pPr>
        <w:pStyle w:val="Zkladntext"/>
        <w:spacing w:before="1"/>
      </w:pPr>
    </w:p>
    <w:p w:rsidR="005457C6" w:rsidRDefault="005566C7">
      <w:pPr>
        <w:pStyle w:val="Zkladntext"/>
        <w:ind w:left="112"/>
        <w:jc w:val="both"/>
      </w:pPr>
      <w:r>
        <w:t>Textová</w:t>
      </w:r>
      <w:r>
        <w:rPr>
          <w:spacing w:val="-3"/>
        </w:rPr>
        <w:t xml:space="preserve"> </w:t>
      </w:r>
      <w:r>
        <w:t>časť.....................................................................................................................................................</w:t>
      </w:r>
    </w:p>
    <w:p w:rsidR="005457C6" w:rsidRDefault="005566C7">
      <w:pPr>
        <w:pStyle w:val="Zkladntext"/>
        <w:ind w:left="112"/>
        <w:jc w:val="both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566C7">
      <w:pPr>
        <w:pStyle w:val="Zkladntext"/>
        <w:ind w:left="112"/>
        <w:jc w:val="both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457C6">
      <w:pPr>
        <w:pStyle w:val="Zkladntext"/>
        <w:spacing w:before="4"/>
      </w:pPr>
    </w:p>
    <w:p w:rsidR="005457C6" w:rsidRDefault="005566C7">
      <w:pPr>
        <w:pStyle w:val="Nadpis1"/>
        <w:numPr>
          <w:ilvl w:val="0"/>
          <w:numId w:val="27"/>
        </w:numPr>
        <w:tabs>
          <w:tab w:val="left" w:pos="397"/>
        </w:tabs>
        <w:spacing w:before="1" w:line="274" w:lineRule="exact"/>
        <w:jc w:val="both"/>
      </w:pPr>
      <w:r>
        <w:t>Zásady pre zohľadnenie zníženia hodnoty</w:t>
      </w:r>
      <w:r>
        <w:rPr>
          <w:spacing w:val="-2"/>
        </w:rPr>
        <w:t xml:space="preserve"> </w:t>
      </w:r>
      <w:r>
        <w:t>majetku.</w:t>
      </w:r>
    </w:p>
    <w:p w:rsidR="005457C6" w:rsidRDefault="004B0C9A">
      <w:pPr>
        <w:pStyle w:val="Zkladntext"/>
        <w:spacing w:after="8"/>
        <w:ind w:left="112" w:right="397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194688" behindDoc="1" locked="0" layoutInCell="1" allowOverlap="1">
                <wp:simplePos x="0" y="0"/>
                <wp:positionH relativeFrom="page">
                  <wp:posOffset>5648960</wp:posOffset>
                </wp:positionH>
                <wp:positionV relativeFrom="paragraph">
                  <wp:posOffset>377190</wp:posOffset>
                </wp:positionV>
                <wp:extent cx="146685" cy="1007745"/>
                <wp:effectExtent l="10160" t="9525" r="5080" b="11430"/>
                <wp:wrapNone/>
                <wp:docPr id="1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6685" cy="1007745"/>
                        </a:xfrm>
                        <a:custGeom>
                          <a:avLst/>
                          <a:gdLst>
                            <a:gd name="T0" fmla="+- 0 8901 8896"/>
                            <a:gd name="T1" fmla="*/ T0 w 231"/>
                            <a:gd name="T2" fmla="+- 0 800 594"/>
                            <a:gd name="T3" fmla="*/ 800 h 1587"/>
                            <a:gd name="T4" fmla="+- 0 9108 8896"/>
                            <a:gd name="T5" fmla="*/ T4 w 231"/>
                            <a:gd name="T6" fmla="+- 0 800 594"/>
                            <a:gd name="T7" fmla="*/ 800 h 1587"/>
                            <a:gd name="T8" fmla="+- 0 9108 8896"/>
                            <a:gd name="T9" fmla="*/ T8 w 231"/>
                            <a:gd name="T10" fmla="+- 0 594 594"/>
                            <a:gd name="T11" fmla="*/ 594 h 1587"/>
                            <a:gd name="T12" fmla="+- 0 8901 8896"/>
                            <a:gd name="T13" fmla="*/ T12 w 231"/>
                            <a:gd name="T14" fmla="+- 0 594 594"/>
                            <a:gd name="T15" fmla="*/ 594 h 1587"/>
                            <a:gd name="T16" fmla="+- 0 8901 8896"/>
                            <a:gd name="T17" fmla="*/ T16 w 231"/>
                            <a:gd name="T18" fmla="+- 0 800 594"/>
                            <a:gd name="T19" fmla="*/ 800 h 1587"/>
                            <a:gd name="T20" fmla="+- 0 8896 8896"/>
                            <a:gd name="T21" fmla="*/ T20 w 231"/>
                            <a:gd name="T22" fmla="+- 0 1076 594"/>
                            <a:gd name="T23" fmla="*/ 1076 h 1587"/>
                            <a:gd name="T24" fmla="+- 0 9103 8896"/>
                            <a:gd name="T25" fmla="*/ T24 w 231"/>
                            <a:gd name="T26" fmla="+- 0 1076 594"/>
                            <a:gd name="T27" fmla="*/ 1076 h 1587"/>
                            <a:gd name="T28" fmla="+- 0 9103 8896"/>
                            <a:gd name="T29" fmla="*/ T28 w 231"/>
                            <a:gd name="T30" fmla="+- 0 870 594"/>
                            <a:gd name="T31" fmla="*/ 870 h 1587"/>
                            <a:gd name="T32" fmla="+- 0 8896 8896"/>
                            <a:gd name="T33" fmla="*/ T32 w 231"/>
                            <a:gd name="T34" fmla="+- 0 870 594"/>
                            <a:gd name="T35" fmla="*/ 870 h 1587"/>
                            <a:gd name="T36" fmla="+- 0 8896 8896"/>
                            <a:gd name="T37" fmla="*/ T36 w 231"/>
                            <a:gd name="T38" fmla="+- 0 1076 594"/>
                            <a:gd name="T39" fmla="*/ 1076 h 1587"/>
                            <a:gd name="T40" fmla="+- 0 8920 8896"/>
                            <a:gd name="T41" fmla="*/ T40 w 231"/>
                            <a:gd name="T42" fmla="+- 0 1352 594"/>
                            <a:gd name="T43" fmla="*/ 1352 h 1587"/>
                            <a:gd name="T44" fmla="+- 0 9127 8896"/>
                            <a:gd name="T45" fmla="*/ T44 w 231"/>
                            <a:gd name="T46" fmla="+- 0 1352 594"/>
                            <a:gd name="T47" fmla="*/ 1352 h 1587"/>
                            <a:gd name="T48" fmla="+- 0 9127 8896"/>
                            <a:gd name="T49" fmla="*/ T48 w 231"/>
                            <a:gd name="T50" fmla="+- 0 1146 594"/>
                            <a:gd name="T51" fmla="*/ 1146 h 1587"/>
                            <a:gd name="T52" fmla="+- 0 8920 8896"/>
                            <a:gd name="T53" fmla="*/ T52 w 231"/>
                            <a:gd name="T54" fmla="+- 0 1146 594"/>
                            <a:gd name="T55" fmla="*/ 1146 h 1587"/>
                            <a:gd name="T56" fmla="+- 0 8920 8896"/>
                            <a:gd name="T57" fmla="*/ T56 w 231"/>
                            <a:gd name="T58" fmla="+- 0 1352 594"/>
                            <a:gd name="T59" fmla="*/ 1352 h 1587"/>
                            <a:gd name="T60" fmla="+- 0 8920 8896"/>
                            <a:gd name="T61" fmla="*/ T60 w 231"/>
                            <a:gd name="T62" fmla="+- 0 1628 594"/>
                            <a:gd name="T63" fmla="*/ 1628 h 1587"/>
                            <a:gd name="T64" fmla="+- 0 9127 8896"/>
                            <a:gd name="T65" fmla="*/ T64 w 231"/>
                            <a:gd name="T66" fmla="+- 0 1628 594"/>
                            <a:gd name="T67" fmla="*/ 1628 h 1587"/>
                            <a:gd name="T68" fmla="+- 0 9127 8896"/>
                            <a:gd name="T69" fmla="*/ T68 w 231"/>
                            <a:gd name="T70" fmla="+- 0 1422 594"/>
                            <a:gd name="T71" fmla="*/ 1422 h 1587"/>
                            <a:gd name="T72" fmla="+- 0 8920 8896"/>
                            <a:gd name="T73" fmla="*/ T72 w 231"/>
                            <a:gd name="T74" fmla="+- 0 1422 594"/>
                            <a:gd name="T75" fmla="*/ 1422 h 1587"/>
                            <a:gd name="T76" fmla="+- 0 8920 8896"/>
                            <a:gd name="T77" fmla="*/ T76 w 231"/>
                            <a:gd name="T78" fmla="+- 0 1628 594"/>
                            <a:gd name="T79" fmla="*/ 1628 h 1587"/>
                            <a:gd name="T80" fmla="+- 0 8920 8896"/>
                            <a:gd name="T81" fmla="*/ T80 w 231"/>
                            <a:gd name="T82" fmla="+- 0 1904 594"/>
                            <a:gd name="T83" fmla="*/ 1904 h 1587"/>
                            <a:gd name="T84" fmla="+- 0 9127 8896"/>
                            <a:gd name="T85" fmla="*/ T84 w 231"/>
                            <a:gd name="T86" fmla="+- 0 1904 594"/>
                            <a:gd name="T87" fmla="*/ 1904 h 1587"/>
                            <a:gd name="T88" fmla="+- 0 9127 8896"/>
                            <a:gd name="T89" fmla="*/ T88 w 231"/>
                            <a:gd name="T90" fmla="+- 0 1698 594"/>
                            <a:gd name="T91" fmla="*/ 1698 h 1587"/>
                            <a:gd name="T92" fmla="+- 0 8920 8896"/>
                            <a:gd name="T93" fmla="*/ T92 w 231"/>
                            <a:gd name="T94" fmla="+- 0 1698 594"/>
                            <a:gd name="T95" fmla="*/ 1698 h 1587"/>
                            <a:gd name="T96" fmla="+- 0 8920 8896"/>
                            <a:gd name="T97" fmla="*/ T96 w 231"/>
                            <a:gd name="T98" fmla="+- 0 1904 594"/>
                            <a:gd name="T99" fmla="*/ 1904 h 1587"/>
                            <a:gd name="T100" fmla="+- 0 8920 8896"/>
                            <a:gd name="T101" fmla="*/ T100 w 231"/>
                            <a:gd name="T102" fmla="+- 0 2181 594"/>
                            <a:gd name="T103" fmla="*/ 2181 h 1587"/>
                            <a:gd name="T104" fmla="+- 0 9127 8896"/>
                            <a:gd name="T105" fmla="*/ T104 w 231"/>
                            <a:gd name="T106" fmla="+- 0 2181 594"/>
                            <a:gd name="T107" fmla="*/ 2181 h 1587"/>
                            <a:gd name="T108" fmla="+- 0 9127 8896"/>
                            <a:gd name="T109" fmla="*/ T108 w 231"/>
                            <a:gd name="T110" fmla="+- 0 1974 594"/>
                            <a:gd name="T111" fmla="*/ 1974 h 1587"/>
                            <a:gd name="T112" fmla="+- 0 8920 8896"/>
                            <a:gd name="T113" fmla="*/ T112 w 231"/>
                            <a:gd name="T114" fmla="+- 0 1974 594"/>
                            <a:gd name="T115" fmla="*/ 1974 h 1587"/>
                            <a:gd name="T116" fmla="+- 0 8920 8896"/>
                            <a:gd name="T117" fmla="*/ T116 w 231"/>
                            <a:gd name="T118" fmla="+- 0 2181 594"/>
                            <a:gd name="T119" fmla="*/ 2181 h 15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231" h="1587">
                              <a:moveTo>
                                <a:pt x="5" y="206"/>
                              </a:moveTo>
                              <a:lnTo>
                                <a:pt x="212" y="206"/>
                              </a:lnTo>
                              <a:lnTo>
                                <a:pt x="212" y="0"/>
                              </a:lnTo>
                              <a:lnTo>
                                <a:pt x="5" y="0"/>
                              </a:lnTo>
                              <a:lnTo>
                                <a:pt x="5" y="206"/>
                              </a:lnTo>
                              <a:close/>
                              <a:moveTo>
                                <a:pt x="0" y="482"/>
                              </a:moveTo>
                              <a:lnTo>
                                <a:pt x="207" y="482"/>
                              </a:lnTo>
                              <a:lnTo>
                                <a:pt x="207" y="276"/>
                              </a:lnTo>
                              <a:lnTo>
                                <a:pt x="0" y="276"/>
                              </a:lnTo>
                              <a:lnTo>
                                <a:pt x="0" y="482"/>
                              </a:lnTo>
                              <a:close/>
                              <a:moveTo>
                                <a:pt x="24" y="758"/>
                              </a:moveTo>
                              <a:lnTo>
                                <a:pt x="231" y="758"/>
                              </a:lnTo>
                              <a:lnTo>
                                <a:pt x="231" y="552"/>
                              </a:lnTo>
                              <a:lnTo>
                                <a:pt x="24" y="552"/>
                              </a:lnTo>
                              <a:lnTo>
                                <a:pt x="24" y="758"/>
                              </a:lnTo>
                              <a:close/>
                              <a:moveTo>
                                <a:pt x="24" y="1034"/>
                              </a:moveTo>
                              <a:lnTo>
                                <a:pt x="231" y="1034"/>
                              </a:lnTo>
                              <a:lnTo>
                                <a:pt x="231" y="828"/>
                              </a:lnTo>
                              <a:lnTo>
                                <a:pt x="24" y="828"/>
                              </a:lnTo>
                              <a:lnTo>
                                <a:pt x="24" y="1034"/>
                              </a:lnTo>
                              <a:close/>
                              <a:moveTo>
                                <a:pt x="24" y="1310"/>
                              </a:moveTo>
                              <a:lnTo>
                                <a:pt x="231" y="1310"/>
                              </a:lnTo>
                              <a:lnTo>
                                <a:pt x="231" y="1104"/>
                              </a:lnTo>
                              <a:lnTo>
                                <a:pt x="24" y="1104"/>
                              </a:lnTo>
                              <a:lnTo>
                                <a:pt x="24" y="1310"/>
                              </a:lnTo>
                              <a:close/>
                              <a:moveTo>
                                <a:pt x="24" y="1587"/>
                              </a:moveTo>
                              <a:lnTo>
                                <a:pt x="231" y="1587"/>
                              </a:lnTo>
                              <a:lnTo>
                                <a:pt x="231" y="1380"/>
                              </a:lnTo>
                              <a:lnTo>
                                <a:pt x="24" y="1380"/>
                              </a:lnTo>
                              <a:lnTo>
                                <a:pt x="24" y="1587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65A1F2" id="AutoShape 4" o:spid="_x0000_s1026" style="position:absolute;margin-left:444.8pt;margin-top:29.7pt;width:11.55pt;height:79.35pt;z-index:-12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1,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" path="m5,206r207,l212,,5,r,206xm,482r207,l207,276,,276,,482xm24,758r207,l231,552r-207,l24,758xm24,1034r207,l231,828r-207,l24,1034xm24,1310r207,l231,1104r-207,l24,1310xm24,1587r207,l231,1380r-207,l24,1587xe" filled="f" strokeweight=".72pt">
                <v:path arrowok="t" o:connecttype="custom" o:connectlocs="3175,508000;134620,508000;134620,377190;3175,377190;3175,508000;0,683260;131445,683260;131445,552450;0,552450;0,683260;15240,858520;146685,858520;146685,727710;15240,727710;15240,858520;15240,1033780;146685,1033780;146685,902970;15240,902970;15240,1033780;15240,1209040;146685,1209040;146685,1078230;15240,1078230;15240,1209040;15240,1384935;146685,1384935;146685,1253490;15240,1253490;15240,1384935" o:connectangles="0,0,0,0,0,0,0,0,0,0,0,0,0,0,0,0,0,0,0,0,0,0,0,0,0,0,0,0,0,0"/>
                <w10:wrap anchorx="page"/>
              </v:shape>
            </w:pict>
          </mc:Fallback>
        </mc:AlternateContent>
      </w:r>
      <w:r w:rsidR="005566C7">
        <w:t>Prechodné zníženie hodnoty majetku sa vyjadruje</w:t>
      </w:r>
      <w:r w:rsidR="005566C7">
        <w:rPr>
          <w:u w:val="single"/>
        </w:rPr>
        <w:t xml:space="preserve"> opravnou položkou</w:t>
      </w:r>
      <w:r w:rsidR="005566C7">
        <w:t>. Účtovná jednotka tvorila opravné položky k</w: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5982"/>
        <w:gridCol w:w="2721"/>
        <w:gridCol w:w="855"/>
      </w:tblGrid>
      <w:tr w:rsidR="005457C6">
        <w:trPr>
          <w:trHeight w:val="270"/>
        </w:trPr>
        <w:tc>
          <w:tcPr>
            <w:tcW w:w="5982" w:type="dxa"/>
          </w:tcPr>
          <w:p w:rsidR="005457C6" w:rsidRDefault="005566C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 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5457C6" w:rsidRDefault="005566C7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5457C6" w:rsidRDefault="005566C7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  <w:lang w:val="sk-SK"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4.pn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457C6">
        <w:trPr>
          <w:trHeight w:val="276"/>
        </w:trPr>
        <w:tc>
          <w:tcPr>
            <w:tcW w:w="5982" w:type="dxa"/>
          </w:tcPr>
          <w:p w:rsidR="005457C6" w:rsidRDefault="005566C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 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5457C6" w:rsidRDefault="005566C7">
            <w:pPr>
              <w:pStyle w:val="TableParagraph"/>
              <w:spacing w:before="13" w:line="242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5457C6" w:rsidRDefault="005566C7">
            <w:pPr>
              <w:pStyle w:val="TableParagraph"/>
              <w:spacing w:before="13" w:line="242" w:lineRule="exact"/>
              <w:ind w:right="71"/>
              <w:jc w:val="right"/>
              <w:rPr>
                <w:b/>
              </w:rPr>
            </w:pPr>
            <w:r>
              <w:rPr>
                <w:noProof/>
                <w:position w:val="-2"/>
                <w:lang w:val="sk-SK"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7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2.pn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457C6">
        <w:trPr>
          <w:trHeight w:val="275"/>
        </w:trPr>
        <w:tc>
          <w:tcPr>
            <w:tcW w:w="5982" w:type="dxa"/>
          </w:tcPr>
          <w:p w:rsidR="005457C6" w:rsidRDefault="005566C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1" w:type="dxa"/>
          </w:tcPr>
          <w:p w:rsidR="005457C6" w:rsidRDefault="005566C7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5457C6" w:rsidRDefault="005566C7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val="sk-SK"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4.pn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457C6">
        <w:trPr>
          <w:trHeight w:val="276"/>
        </w:trPr>
        <w:tc>
          <w:tcPr>
            <w:tcW w:w="5982" w:type="dxa"/>
          </w:tcPr>
          <w:p w:rsidR="005457C6" w:rsidRDefault="005566C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 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5457C6" w:rsidRDefault="005566C7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5457C6" w:rsidRDefault="005566C7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val="sk-SK"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5.pn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457C6">
        <w:trPr>
          <w:trHeight w:val="276"/>
        </w:trPr>
        <w:tc>
          <w:tcPr>
            <w:tcW w:w="5982" w:type="dxa"/>
          </w:tcPr>
          <w:p w:rsidR="005457C6" w:rsidRDefault="005566C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1" w:type="dxa"/>
          </w:tcPr>
          <w:p w:rsidR="005457C6" w:rsidRDefault="005566C7">
            <w:pPr>
              <w:pStyle w:val="TableParagraph"/>
              <w:spacing w:before="13" w:line="243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5457C6" w:rsidRDefault="005566C7">
            <w:pPr>
              <w:pStyle w:val="TableParagraph"/>
              <w:spacing w:before="13" w:line="243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val="sk-SK"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3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5.pn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457C6">
        <w:trPr>
          <w:trHeight w:val="271"/>
        </w:trPr>
        <w:tc>
          <w:tcPr>
            <w:tcW w:w="5982" w:type="dxa"/>
          </w:tcPr>
          <w:p w:rsidR="005457C6" w:rsidRDefault="005566C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1" w:type="dxa"/>
          </w:tcPr>
          <w:p w:rsidR="005457C6" w:rsidRDefault="005566C7">
            <w:pPr>
              <w:pStyle w:val="TableParagraph"/>
              <w:spacing w:before="14" w:line="237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5457C6" w:rsidRDefault="005566C7">
            <w:pPr>
              <w:pStyle w:val="TableParagraph"/>
              <w:spacing w:before="14" w:line="237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val="sk-SK"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5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5.pn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:rsidR="005457C6" w:rsidRDefault="005457C6">
      <w:pPr>
        <w:pStyle w:val="Zkladntext"/>
      </w:pPr>
    </w:p>
    <w:p w:rsidR="005457C6" w:rsidRDefault="005566C7">
      <w:pPr>
        <w:pStyle w:val="Zkladntext"/>
        <w:ind w:left="112" w:right="595"/>
      </w:pPr>
      <w:r>
        <w:t xml:space="preserve">Účtovná jednotka </w:t>
      </w:r>
      <w:r>
        <w:rPr>
          <w:u w:val="single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</w:t>
      </w:r>
    </w:p>
    <w:p w:rsidR="005457C6" w:rsidRDefault="005566C7">
      <w:pPr>
        <w:pStyle w:val="Zkladntext"/>
        <w:spacing w:after="8"/>
        <w:ind w:left="112"/>
      </w:pPr>
      <w:r>
        <w:rPr>
          <w:color w:val="FF0000"/>
        </w:rPr>
        <w:t>.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68"/>
      </w:tblGrid>
      <w:tr w:rsidR="005457C6">
        <w:trPr>
          <w:trHeight w:val="275"/>
        </w:trPr>
        <w:tc>
          <w:tcPr>
            <w:tcW w:w="1440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8768" w:type="dxa"/>
          </w:tcPr>
          <w:p w:rsidR="005457C6" w:rsidRDefault="005566C7">
            <w:pPr>
              <w:pStyle w:val="TableParagraph"/>
              <w:tabs>
                <w:tab w:val="left" w:pos="2213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 menovitej hodnoty pohľadávky bez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5457C6">
        <w:trPr>
          <w:trHeight w:val="275"/>
        </w:trPr>
        <w:tc>
          <w:tcPr>
            <w:tcW w:w="1440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8768" w:type="dxa"/>
          </w:tcPr>
          <w:p w:rsidR="005457C6" w:rsidRDefault="005566C7">
            <w:pPr>
              <w:pStyle w:val="TableParagraph"/>
              <w:tabs>
                <w:tab w:val="left" w:pos="2213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 menovitej hodnoty pohľadávky bez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5457C6">
        <w:trPr>
          <w:trHeight w:val="275"/>
        </w:trPr>
        <w:tc>
          <w:tcPr>
            <w:tcW w:w="1440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8768" w:type="dxa"/>
          </w:tcPr>
          <w:p w:rsidR="005457C6" w:rsidRDefault="005566C7">
            <w:pPr>
              <w:pStyle w:val="TableParagraph"/>
              <w:tabs>
                <w:tab w:val="left" w:pos="2213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 menovitej hodnoty pohľadávky bez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Zkladntext"/>
        <w:ind w:left="112" w:right="595"/>
      </w:pPr>
      <w:r>
        <w:t>Účtovná jednotka</w:t>
      </w:r>
      <w:r>
        <w:rPr>
          <w:u w:val="single"/>
        </w:rPr>
        <w:t xml:space="preserve"> tvorila opravné položky k pohľadávkam v rámci podnikateľskej činnosti</w:t>
      </w:r>
      <w:r>
        <w:t xml:space="preserve">, podľa ustanovenia § 20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..</w:t>
      </w:r>
    </w:p>
    <w:p w:rsidR="005457C6" w:rsidRDefault="005457C6">
      <w:pPr>
        <w:pStyle w:val="Zkladntext"/>
        <w:spacing w:before="5"/>
      </w:pPr>
    </w:p>
    <w:p w:rsidR="005457C6" w:rsidRDefault="005566C7">
      <w:pPr>
        <w:pStyle w:val="Nadpis1"/>
        <w:numPr>
          <w:ilvl w:val="0"/>
          <w:numId w:val="27"/>
        </w:numPr>
        <w:tabs>
          <w:tab w:val="left" w:pos="397"/>
        </w:tabs>
        <w:spacing w:line="274" w:lineRule="exact"/>
      </w:pPr>
      <w:r>
        <w:t>Zásady pre vykazovanie</w:t>
      </w:r>
      <w:r>
        <w:rPr>
          <w:spacing w:val="-2"/>
        </w:rPr>
        <w:t xml:space="preserve"> </w:t>
      </w:r>
      <w:r>
        <w:t>transferov.</w:t>
      </w:r>
    </w:p>
    <w:p w:rsidR="005457C6" w:rsidRDefault="005566C7">
      <w:pPr>
        <w:pStyle w:val="Zkladntext"/>
        <w:ind w:left="112" w:right="595"/>
      </w:pPr>
      <w:r>
        <w:t>O nároku na dotácie zo štátneho rozpočtu sa účtuje, ak je takmer isté, že sa splnia všetky podmienky súvisiace s dotáciou a súčasne, že sa dotácia poskytne.</w:t>
      </w:r>
    </w:p>
    <w:p w:rsidR="005457C6" w:rsidRDefault="005457C6">
      <w:p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566C7">
      <w:pPr>
        <w:pStyle w:val="Nadpis1"/>
        <w:spacing w:before="84" w:line="274" w:lineRule="exact"/>
        <w:ind w:left="112" w:firstLine="0"/>
      </w:pPr>
      <w:r>
        <w:lastRenderedPageBreak/>
        <w:t>Bežný transfer</w:t>
      </w:r>
    </w:p>
    <w:p w:rsidR="005457C6" w:rsidRDefault="005566C7">
      <w:pPr>
        <w:pStyle w:val="Odsekzoznamu"/>
        <w:numPr>
          <w:ilvl w:val="1"/>
          <w:numId w:val="27"/>
        </w:numPr>
        <w:tabs>
          <w:tab w:val="left" w:pos="789"/>
          <w:tab w:val="left" w:pos="791"/>
        </w:tabs>
        <w:spacing w:line="274" w:lineRule="exact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</w:t>
      </w:r>
      <w:r>
        <w:rPr>
          <w:spacing w:val="-11"/>
          <w:sz w:val="24"/>
        </w:rPr>
        <w:t xml:space="preserve"> </w:t>
      </w:r>
      <w:r>
        <w:rPr>
          <w:sz w:val="24"/>
        </w:rPr>
        <w:t>nákladmi</w:t>
      </w:r>
    </w:p>
    <w:p w:rsidR="005457C6" w:rsidRDefault="005566C7">
      <w:pPr>
        <w:pStyle w:val="Odsekzoznamu"/>
        <w:numPr>
          <w:ilvl w:val="1"/>
          <w:numId w:val="27"/>
        </w:numPr>
        <w:tabs>
          <w:tab w:val="left" w:pos="789"/>
          <w:tab w:val="left" w:pos="791"/>
        </w:tabs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</w:t>
      </w:r>
      <w:r>
        <w:rPr>
          <w:spacing w:val="-11"/>
          <w:sz w:val="24"/>
        </w:rPr>
        <w:t xml:space="preserve"> </w:t>
      </w:r>
      <w:r>
        <w:rPr>
          <w:sz w:val="24"/>
        </w:rPr>
        <w:t>výdavkami</w:t>
      </w:r>
    </w:p>
    <w:p w:rsidR="005457C6" w:rsidRDefault="005566C7">
      <w:pPr>
        <w:pStyle w:val="Odsekzoznamu"/>
        <w:numPr>
          <w:ilvl w:val="1"/>
          <w:numId w:val="27"/>
        </w:numPr>
        <w:tabs>
          <w:tab w:val="left" w:pos="789"/>
          <w:tab w:val="left" w:pos="791"/>
        </w:tabs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0"/>
          <w:sz w:val="24"/>
        </w:rPr>
        <w:t xml:space="preserve"> </w:t>
      </w:r>
      <w:r>
        <w:rPr>
          <w:sz w:val="24"/>
        </w:rPr>
        <w:t>podmienok</w:t>
      </w:r>
    </w:p>
    <w:p w:rsidR="005457C6" w:rsidRDefault="005566C7">
      <w:pPr>
        <w:pStyle w:val="Odsekzoznamu"/>
        <w:numPr>
          <w:ilvl w:val="1"/>
          <w:numId w:val="27"/>
        </w:numPr>
        <w:tabs>
          <w:tab w:val="left" w:pos="789"/>
          <w:tab w:val="left" w:pos="791"/>
        </w:tabs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vlastným subjektom</w:t>
      </w:r>
      <w:r>
        <w:rPr>
          <w:sz w:val="24"/>
        </w:rPr>
        <w:t xml:space="preserve"> - sa zúčtuje do nákladov pri poskytnutí</w:t>
      </w:r>
      <w:r>
        <w:rPr>
          <w:spacing w:val="49"/>
          <w:sz w:val="24"/>
        </w:rPr>
        <w:t xml:space="preserve"> </w:t>
      </w:r>
      <w:r>
        <w:rPr>
          <w:sz w:val="24"/>
        </w:rPr>
        <w:t>transferu</w:t>
      </w:r>
    </w:p>
    <w:p w:rsidR="005457C6" w:rsidRDefault="005457C6">
      <w:pPr>
        <w:pStyle w:val="Zkladntext"/>
        <w:spacing w:before="7"/>
        <w:rPr>
          <w:sz w:val="16"/>
        </w:rPr>
      </w:pPr>
    </w:p>
    <w:p w:rsidR="005457C6" w:rsidRDefault="005566C7">
      <w:pPr>
        <w:pStyle w:val="Nadpis1"/>
        <w:spacing w:before="90" w:line="274" w:lineRule="exact"/>
        <w:ind w:left="112" w:firstLine="0"/>
        <w:jc w:val="both"/>
      </w:pPr>
      <w:r>
        <w:t>Kapitálový transfer</w:t>
      </w:r>
    </w:p>
    <w:p w:rsidR="005457C6" w:rsidRDefault="005566C7">
      <w:pPr>
        <w:pStyle w:val="Odsekzoznamu"/>
        <w:numPr>
          <w:ilvl w:val="1"/>
          <w:numId w:val="27"/>
        </w:numPr>
        <w:tabs>
          <w:tab w:val="left" w:pos="791"/>
        </w:tabs>
        <w:ind w:right="545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5457C6" w:rsidRDefault="005566C7">
      <w:pPr>
        <w:pStyle w:val="Odsekzoznamu"/>
        <w:numPr>
          <w:ilvl w:val="1"/>
          <w:numId w:val="27"/>
        </w:numPr>
        <w:tabs>
          <w:tab w:val="left" w:pos="791"/>
        </w:tabs>
        <w:ind w:right="542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</w:t>
      </w:r>
      <w:r>
        <w:rPr>
          <w:spacing w:val="-4"/>
          <w:sz w:val="24"/>
        </w:rPr>
        <w:t xml:space="preserve"> </w:t>
      </w:r>
      <w:r>
        <w:rPr>
          <w:sz w:val="24"/>
        </w:rPr>
        <w:t>majetku).</w:t>
      </w:r>
    </w:p>
    <w:p w:rsidR="005457C6" w:rsidRDefault="005566C7">
      <w:pPr>
        <w:pStyle w:val="Odsekzoznamu"/>
        <w:numPr>
          <w:ilvl w:val="1"/>
          <w:numId w:val="27"/>
        </w:numPr>
        <w:tabs>
          <w:tab w:val="left" w:pos="789"/>
          <w:tab w:val="left" w:pos="791"/>
        </w:tabs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0"/>
          <w:sz w:val="24"/>
        </w:rPr>
        <w:t xml:space="preserve"> </w:t>
      </w:r>
      <w:r>
        <w:rPr>
          <w:sz w:val="24"/>
        </w:rPr>
        <w:t>podmienok.</w:t>
      </w:r>
    </w:p>
    <w:p w:rsidR="005457C6" w:rsidRDefault="005566C7">
      <w:pPr>
        <w:pStyle w:val="Odsekzoznamu"/>
        <w:numPr>
          <w:ilvl w:val="1"/>
          <w:numId w:val="27"/>
        </w:numPr>
        <w:tabs>
          <w:tab w:val="left" w:pos="791"/>
        </w:tabs>
        <w:ind w:right="546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  s  nákladmi účtovanými v organizáciách v zriaďovateľskej pôsobnosti</w:t>
      </w:r>
      <w:r>
        <w:rPr>
          <w:spacing w:val="-2"/>
          <w:sz w:val="24"/>
        </w:rPr>
        <w:t xml:space="preserve"> </w:t>
      </w:r>
      <w:r>
        <w:rPr>
          <w:sz w:val="24"/>
        </w:rPr>
        <w:t>obce/mesta.</w:t>
      </w:r>
    </w:p>
    <w:p w:rsidR="005457C6" w:rsidRDefault="005457C6">
      <w:pPr>
        <w:pStyle w:val="Zkladntext"/>
        <w:spacing w:before="3"/>
      </w:pPr>
    </w:p>
    <w:p w:rsidR="005457C6" w:rsidRDefault="005566C7">
      <w:pPr>
        <w:pStyle w:val="Nadpis1"/>
        <w:numPr>
          <w:ilvl w:val="0"/>
          <w:numId w:val="27"/>
        </w:numPr>
        <w:tabs>
          <w:tab w:val="left" w:pos="397"/>
        </w:tabs>
        <w:spacing w:line="274" w:lineRule="exact"/>
        <w:jc w:val="both"/>
      </w:pPr>
      <w:r>
        <w:t>Spôsob prepočtu údajov v cudzích menách na menu</w:t>
      </w:r>
      <w:r>
        <w:rPr>
          <w:spacing w:val="-3"/>
        </w:rPr>
        <w:t xml:space="preserve"> </w:t>
      </w:r>
      <w:r>
        <w:t>euro.</w:t>
      </w:r>
    </w:p>
    <w:p w:rsidR="005457C6" w:rsidRDefault="005566C7">
      <w:pPr>
        <w:pStyle w:val="Zkladntext"/>
        <w:ind w:left="112" w:right="546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5457C6" w:rsidRDefault="005566C7">
      <w:pPr>
        <w:pStyle w:val="Zkladntext"/>
        <w:ind w:left="112" w:right="550"/>
        <w:jc w:val="both"/>
      </w:pPr>
      <w:r>
        <w:t>Na ocenenie prírastku cudzej meny nakúpenej za euro sa použije kurz, za ktorý bola táto cudzia mena nakúpená.</w:t>
      </w:r>
    </w:p>
    <w:p w:rsidR="005457C6" w:rsidRDefault="005566C7">
      <w:pPr>
        <w:pStyle w:val="Zkladntext"/>
        <w:ind w:left="112" w:right="547"/>
        <w:jc w:val="both"/>
      </w:pPr>
      <w: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5457C6" w:rsidRDefault="005566C7">
      <w:pPr>
        <w:pStyle w:val="Zkladntext"/>
        <w:ind w:left="112" w:right="545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5457C6" w:rsidRDefault="005566C7">
      <w:pPr>
        <w:pStyle w:val="Zkladntext"/>
        <w:ind w:left="112" w:right="543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5457C6" w:rsidRDefault="005566C7">
      <w:pPr>
        <w:pStyle w:val="Zkladntext"/>
        <w:ind w:left="112" w:right="542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5457C6" w:rsidRDefault="005457C6">
      <w:pPr>
        <w:pStyle w:val="Zkladntext"/>
        <w:spacing w:before="2"/>
      </w:pPr>
    </w:p>
    <w:p w:rsidR="005457C6" w:rsidRDefault="005566C7">
      <w:pPr>
        <w:pStyle w:val="Nadpis1"/>
        <w:ind w:left="1944" w:right="2374" w:firstLine="0"/>
        <w:jc w:val="center"/>
      </w:pPr>
      <w:r>
        <w:t>Čl. III</w:t>
      </w:r>
    </w:p>
    <w:p w:rsidR="005457C6" w:rsidRDefault="005566C7">
      <w:pPr>
        <w:ind w:left="1941" w:right="2375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:rsidR="005457C6" w:rsidRDefault="005457C6">
      <w:pPr>
        <w:pStyle w:val="Zkladntext"/>
        <w:rPr>
          <w:b/>
        </w:rPr>
      </w:pPr>
    </w:p>
    <w:p w:rsidR="005457C6" w:rsidRDefault="005566C7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:rsidR="005457C6" w:rsidRDefault="005566C7">
      <w:pPr>
        <w:pStyle w:val="Odsekzoznamu"/>
        <w:numPr>
          <w:ilvl w:val="0"/>
          <w:numId w:val="26"/>
        </w:numPr>
        <w:tabs>
          <w:tab w:val="left" w:pos="397"/>
        </w:tabs>
        <w:spacing w:line="274" w:lineRule="exact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5457C6" w:rsidRDefault="005566C7">
      <w:pPr>
        <w:pStyle w:val="Odsekzoznamu"/>
        <w:numPr>
          <w:ilvl w:val="0"/>
          <w:numId w:val="25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č.1)</w:t>
      </w:r>
    </w:p>
    <w:p w:rsidR="005457C6" w:rsidRDefault="005566C7">
      <w:pPr>
        <w:pStyle w:val="Zkladntext"/>
        <w:ind w:left="112" w:right="543"/>
        <w:jc w:val="both"/>
      </w:pPr>
      <w:r>
        <w:t xml:space="preserve">Textová  časť  k tabuľke  č.1   </w:t>
      </w:r>
      <w:r>
        <w:rPr>
          <w:color w:val="FF0000"/>
        </w:rPr>
        <w:t xml:space="preserve">-  </w:t>
      </w:r>
      <w:r>
        <w:t>DNM  a DHM   zahŕňa  pozemky,  budovy  a stavby,  stroje,  prístroje    a zariadenia a</w:t>
      </w:r>
      <w:r>
        <w:rPr>
          <w:spacing w:val="-2"/>
        </w:rPr>
        <w:t xml:space="preserve"> </w:t>
      </w:r>
      <w:r>
        <w:t>inventár.</w:t>
      </w:r>
    </w:p>
    <w:p w:rsidR="005457C6" w:rsidRDefault="005566C7" w:rsidP="00990FC5">
      <w:pPr>
        <w:pStyle w:val="Zkladntext"/>
        <w:ind w:left="112" w:right="541" w:firstLine="60"/>
        <w:jc w:val="both"/>
        <w:sectPr w:rsidR="005457C6">
          <w:pgSz w:w="11910" w:h="16840"/>
          <w:pgMar w:top="1420" w:right="20" w:bottom="840" w:left="1020" w:header="710" w:footer="657" w:gutter="0"/>
          <w:cols w:space="708"/>
        </w:sectPr>
      </w:pPr>
      <w:r>
        <w:t xml:space="preserve">V tabuľke č.1 je vykázaný prírastok na účte 021 v sume </w:t>
      </w:r>
      <w:r w:rsidR="00C411D2">
        <w:t>71414,66</w:t>
      </w:r>
      <w:r>
        <w:t xml:space="preserve"> €, ktorý vznikol zaradením majetku - </w:t>
      </w:r>
      <w:r w:rsidR="00C411D2">
        <w:t>do</w:t>
      </w:r>
      <w:r>
        <w:t xml:space="preserve"> užívania. </w:t>
      </w:r>
      <w:r w:rsidR="00C411D2">
        <w:t>Jedná sa o projekty – Úprava verejných priestranstiev v obci Píla vo výške 28256,07 €, Rekonštrukcia hasičskej zbrojnice  v sume 30088,63 € a Rekonštrukcia a modernizácia budovy DS v Píle v sume 13069,96 €.</w:t>
      </w:r>
      <w:r>
        <w:t>V roku 201</w:t>
      </w:r>
      <w:r w:rsidR="00C411D2">
        <w:t>8</w:t>
      </w:r>
      <w:r>
        <w:t xml:space="preserve"> na účte 042 - Obstaranie DHM vykazuje účtovná jednotka prírastok v sume </w:t>
      </w:r>
      <w:r w:rsidR="00C411D2">
        <w:t>16229,00</w:t>
      </w:r>
      <w:r>
        <w:t xml:space="preserve"> €. Uvedený prírastok predstavuje nedokončenú rekonštrukciu</w:t>
      </w:r>
      <w:r w:rsidR="00990FC5">
        <w:t xml:space="preserve"> cestnej komunikácie vo výške 15379,00 €, ktorú budeme prevádzať v roku 2019. Suma 850,00 € predstavuje nezaradenie projektovej dokumentácie na Rekonštrukciu PZ Píla  z roku 2017 do majetku </w:t>
      </w:r>
      <w:r>
        <w:t>Požiarnej zbrojnice Píla</w:t>
      </w:r>
      <w:r w:rsidR="00990FC5">
        <w:t>.</w:t>
      </w:r>
      <w:r>
        <w:t xml:space="preserve"> </w:t>
      </w:r>
    </w:p>
    <w:p w:rsidR="005457C6" w:rsidRDefault="00990FC5">
      <w:pPr>
        <w:pStyle w:val="Zkladntext"/>
        <w:spacing w:before="11"/>
        <w:rPr>
          <w:sz w:val="23"/>
        </w:rPr>
      </w:pPr>
      <w:r>
        <w:rPr>
          <w:sz w:val="23"/>
        </w:rPr>
        <w:lastRenderedPageBreak/>
        <w:t xml:space="preserve"> </w:t>
      </w:r>
    </w:p>
    <w:p w:rsidR="005457C6" w:rsidRDefault="005566C7">
      <w:pPr>
        <w:pStyle w:val="Odsekzoznamu"/>
        <w:numPr>
          <w:ilvl w:val="0"/>
          <w:numId w:val="25"/>
        </w:numPr>
        <w:tabs>
          <w:tab w:val="left" w:pos="397"/>
        </w:tabs>
        <w:spacing w:after="9"/>
        <w:rPr>
          <w:sz w:val="24"/>
        </w:rPr>
      </w:pPr>
      <w:r>
        <w:rPr>
          <w:b/>
          <w:sz w:val="24"/>
        </w:rPr>
        <w:t xml:space="preserve">spôsob a výška poistenia </w:t>
      </w:r>
      <w:r>
        <w:rPr>
          <w:sz w:val="24"/>
        </w:rPr>
        <w:t>dlhodobého nehmotného majetku a dlhodobého hmotného</w:t>
      </w:r>
      <w:r>
        <w:rPr>
          <w:spacing w:val="-4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543"/>
        <w:gridCol w:w="3121"/>
      </w:tblGrid>
      <w:tr w:rsidR="005457C6">
        <w:trPr>
          <w:trHeight w:val="230"/>
        </w:trPr>
        <w:tc>
          <w:tcPr>
            <w:tcW w:w="3546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 poisteného majetku</w:t>
            </w:r>
          </w:p>
        </w:tc>
        <w:tc>
          <w:tcPr>
            <w:tcW w:w="3543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058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</w:t>
            </w:r>
          </w:p>
        </w:tc>
        <w:tc>
          <w:tcPr>
            <w:tcW w:w="3121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 poistenia</w:t>
            </w:r>
          </w:p>
        </w:tc>
      </w:tr>
      <w:tr w:rsidR="005457C6">
        <w:trPr>
          <w:trHeight w:val="230"/>
        </w:trPr>
        <w:tc>
          <w:tcPr>
            <w:tcW w:w="354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54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54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54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54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4"/>
        <w:rPr>
          <w:sz w:val="23"/>
        </w:rPr>
      </w:pPr>
    </w:p>
    <w:p w:rsidR="005457C6" w:rsidRDefault="005566C7">
      <w:pPr>
        <w:pStyle w:val="Odsekzoznamu"/>
        <w:numPr>
          <w:ilvl w:val="0"/>
          <w:numId w:val="25"/>
        </w:numPr>
        <w:tabs>
          <w:tab w:val="left" w:pos="397"/>
        </w:tabs>
        <w:spacing w:after="8"/>
        <w:ind w:right="549"/>
        <w:rPr>
          <w:sz w:val="24"/>
        </w:rPr>
      </w:pPr>
      <w:r>
        <w:rPr>
          <w:b/>
          <w:sz w:val="24"/>
        </w:rPr>
        <w:t xml:space="preserve">zriadenie záložného práva </w:t>
      </w:r>
      <w:r>
        <w:rPr>
          <w:sz w:val="24"/>
        </w:rPr>
        <w:t>na dlhodobý nehmotný majetok a dlhodobý hmotný majetok alebo obmedzenie práva nakladať s dlhodobým</w:t>
      </w:r>
      <w:r>
        <w:rPr>
          <w:spacing w:val="-3"/>
          <w:sz w:val="24"/>
        </w:rPr>
        <w:t xml:space="preserve"> </w:t>
      </w:r>
      <w:r>
        <w:rPr>
          <w:sz w:val="24"/>
        </w:rPr>
        <w:t>majetkom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2552"/>
        <w:gridCol w:w="1844"/>
        <w:gridCol w:w="3263"/>
      </w:tblGrid>
      <w:tr w:rsidR="005457C6">
        <w:trPr>
          <w:trHeight w:val="230"/>
        </w:trPr>
        <w:tc>
          <w:tcPr>
            <w:tcW w:w="2552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87"/>
              <w:rPr>
                <w:b/>
                <w:sz w:val="20"/>
              </w:rPr>
            </w:pPr>
            <w:r>
              <w:rPr>
                <w:b/>
                <w:sz w:val="20"/>
              </w:rPr>
              <w:t>Predmet záložného práva</w:t>
            </w:r>
          </w:p>
        </w:tc>
        <w:tc>
          <w:tcPr>
            <w:tcW w:w="2552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068" w:right="10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</w:p>
        </w:tc>
        <w:tc>
          <w:tcPr>
            <w:tcW w:w="1844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656" w:right="6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3263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526"/>
              <w:rPr>
                <w:b/>
                <w:sz w:val="20"/>
              </w:rPr>
            </w:pPr>
            <w:r>
              <w:rPr>
                <w:b/>
                <w:sz w:val="20"/>
              </w:rPr>
              <w:t>Záložné právo v prospech</w:t>
            </w:r>
          </w:p>
        </w:tc>
      </w:tr>
      <w:tr w:rsidR="005457C6">
        <w:trPr>
          <w:trHeight w:val="230"/>
        </w:trPr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29"/>
        </w:trPr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sz w:val="23"/>
        </w:rPr>
      </w:pPr>
    </w:p>
    <w:p w:rsidR="005457C6" w:rsidRDefault="005566C7">
      <w:pPr>
        <w:pStyle w:val="Nadpis1"/>
        <w:numPr>
          <w:ilvl w:val="0"/>
          <w:numId w:val="25"/>
        </w:numPr>
        <w:tabs>
          <w:tab w:val="left" w:pos="397"/>
        </w:tabs>
        <w:spacing w:after="4"/>
        <w:ind w:right="541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457C6">
        <w:trPr>
          <w:trHeight w:val="460"/>
        </w:trPr>
        <w:tc>
          <w:tcPr>
            <w:tcW w:w="5221" w:type="dxa"/>
            <w:shd w:val="clear" w:color="auto" w:fill="F1F1F1"/>
          </w:tcPr>
          <w:p w:rsidR="005457C6" w:rsidRDefault="005566C7">
            <w:pPr>
              <w:pStyle w:val="TableParagraph"/>
              <w:spacing w:line="226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5457C6" w:rsidRDefault="005566C7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5457C6" w:rsidRDefault="005566C7" w:rsidP="00990FC5">
            <w:pPr>
              <w:pStyle w:val="TableParagraph"/>
              <w:spacing w:line="210" w:lineRule="exact"/>
              <w:ind w:right="3766"/>
              <w:jc w:val="right"/>
              <w:rPr>
                <w:sz w:val="20"/>
              </w:rPr>
            </w:pPr>
            <w:r>
              <w:rPr>
                <w:sz w:val="20"/>
              </w:rPr>
              <w:t>2542,39</w:t>
            </w:r>
            <w:r w:rsidR="00990FC5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:rsidR="005457C6" w:rsidRDefault="00990FC5" w:rsidP="00A30F72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 xml:space="preserve"> 366047,88 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:rsidR="005457C6" w:rsidRDefault="00A30F72">
            <w:pPr>
              <w:pStyle w:val="TableParagraph"/>
              <w:spacing w:line="210" w:lineRule="exact"/>
              <w:ind w:left="208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5566C7">
              <w:rPr>
                <w:sz w:val="20"/>
              </w:rPr>
              <w:t>14545,78</w:t>
            </w:r>
            <w:r w:rsidR="00990FC5">
              <w:rPr>
                <w:sz w:val="20"/>
              </w:rPr>
              <w:t xml:space="preserve"> 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:rsidR="005457C6" w:rsidRDefault="005566C7">
            <w:pPr>
              <w:pStyle w:val="TableParagraph"/>
              <w:spacing w:line="210" w:lineRule="exact"/>
              <w:ind w:right="3767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4987" w:type="dxa"/>
          </w:tcPr>
          <w:p w:rsidR="005457C6" w:rsidRDefault="005566C7">
            <w:pPr>
              <w:pStyle w:val="TableParagraph"/>
              <w:spacing w:line="210" w:lineRule="exact"/>
              <w:ind w:left="259"/>
              <w:rPr>
                <w:sz w:val="20"/>
              </w:rPr>
            </w:pPr>
            <w:r>
              <w:rPr>
                <w:sz w:val="20"/>
              </w:rPr>
              <w:t>12883,97</w:t>
            </w:r>
            <w:r w:rsidR="00A30F72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 v správe účtovnej jednotky /RO,PO/</w:t>
            </w: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b/>
          <w:sz w:val="23"/>
        </w:rPr>
      </w:pPr>
    </w:p>
    <w:p w:rsidR="005457C6" w:rsidRDefault="005566C7">
      <w:pPr>
        <w:pStyle w:val="Odsekzoznamu"/>
        <w:numPr>
          <w:ilvl w:val="0"/>
          <w:numId w:val="25"/>
        </w:numPr>
        <w:tabs>
          <w:tab w:val="left" w:pos="397"/>
        </w:tabs>
        <w:spacing w:after="9"/>
        <w:rPr>
          <w:b/>
          <w:sz w:val="24"/>
        </w:rPr>
      </w:pPr>
      <w:r>
        <w:rPr>
          <w:b/>
          <w:sz w:val="24"/>
        </w:rPr>
        <w:t>opis a hodnota majetku</w:t>
      </w:r>
      <w:r>
        <w:rPr>
          <w:sz w:val="24"/>
        </w:rPr>
        <w:t xml:space="preserve">, ku ktorému účtovná jednotka </w:t>
      </w:r>
      <w:r>
        <w:rPr>
          <w:b/>
          <w:sz w:val="24"/>
        </w:rPr>
        <w:t>nemá vlastnícke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457C6">
        <w:trPr>
          <w:trHeight w:val="460"/>
        </w:trPr>
        <w:tc>
          <w:tcPr>
            <w:tcW w:w="5221" w:type="dxa"/>
            <w:shd w:val="clear" w:color="auto" w:fill="F1F1F1"/>
          </w:tcPr>
          <w:p w:rsidR="005457C6" w:rsidRDefault="005566C7">
            <w:pPr>
              <w:pStyle w:val="TableParagraph"/>
              <w:spacing w:line="226" w:lineRule="exact"/>
              <w:ind w:left="476" w:right="3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5457C6" w:rsidRDefault="005566C7">
            <w:pPr>
              <w:pStyle w:val="TableParagraph"/>
              <w:spacing w:line="215" w:lineRule="exact"/>
              <w:ind w:left="476" w:right="47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1832" w:right="18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5457C6">
        <w:trPr>
          <w:trHeight w:val="689"/>
        </w:trPr>
        <w:tc>
          <w:tcPr>
            <w:tcW w:w="5221" w:type="dxa"/>
          </w:tcPr>
          <w:p w:rsidR="005457C6" w:rsidRDefault="005566C7">
            <w:pPr>
              <w:pStyle w:val="TableParagraph"/>
              <w:ind w:left="158" w:right="181" w:hanging="51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</w:t>
            </w:r>
          </w:p>
        </w:tc>
        <w:tc>
          <w:tcPr>
            <w:tcW w:w="4987" w:type="dxa"/>
          </w:tcPr>
          <w:p w:rsidR="005457C6" w:rsidRDefault="005457C6">
            <w:pPr>
              <w:pStyle w:val="TableParagraph"/>
            </w:pPr>
          </w:p>
        </w:tc>
      </w:tr>
      <w:tr w:rsidR="005457C6">
        <w:trPr>
          <w:trHeight w:val="69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</w:t>
            </w:r>
          </w:p>
          <w:p w:rsidR="005457C6" w:rsidRDefault="005566C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 finančnom prenájme</w:t>
            </w:r>
          </w:p>
        </w:tc>
        <w:tc>
          <w:tcPr>
            <w:tcW w:w="4987" w:type="dxa"/>
          </w:tcPr>
          <w:p w:rsidR="005457C6" w:rsidRDefault="005457C6">
            <w:pPr>
              <w:pStyle w:val="TableParagraph"/>
            </w:pP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b/>
          <w:sz w:val="23"/>
        </w:rPr>
      </w:pPr>
    </w:p>
    <w:p w:rsidR="005457C6" w:rsidRDefault="005566C7">
      <w:pPr>
        <w:pStyle w:val="Odsekzoznamu"/>
        <w:numPr>
          <w:ilvl w:val="0"/>
          <w:numId w:val="25"/>
        </w:numPr>
        <w:tabs>
          <w:tab w:val="left" w:pos="397"/>
        </w:tabs>
        <w:ind w:right="544"/>
        <w:rPr>
          <w:sz w:val="24"/>
        </w:rPr>
      </w:pPr>
      <w:r>
        <w:rPr>
          <w:sz w:val="24"/>
        </w:rPr>
        <w:t xml:space="preserve">opis dôvodov </w:t>
      </w:r>
      <w:r>
        <w:rPr>
          <w:b/>
          <w:sz w:val="24"/>
        </w:rPr>
        <w:t xml:space="preserve">zvýšenia, zníženia a zrušenia opravných položiek </w:t>
      </w:r>
      <w:r>
        <w:rPr>
          <w:sz w:val="24"/>
        </w:rPr>
        <w:t>k dlhodobému nehmotnému majetku a dlhodobému hmotnému</w:t>
      </w:r>
      <w:r>
        <w:rPr>
          <w:spacing w:val="-1"/>
          <w:sz w:val="24"/>
        </w:rPr>
        <w:t xml:space="preserve"> </w:t>
      </w:r>
      <w:r>
        <w:rPr>
          <w:sz w:val="24"/>
        </w:rPr>
        <w:t>majetku.</w:t>
      </w:r>
    </w:p>
    <w:p w:rsidR="005457C6" w:rsidRDefault="005457C6">
      <w:pPr>
        <w:pStyle w:val="Zkladntext"/>
        <w:spacing w:before="8"/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2"/>
        <w:gridCol w:w="1132"/>
        <w:gridCol w:w="3228"/>
      </w:tblGrid>
      <w:tr w:rsidR="005457C6">
        <w:trPr>
          <w:trHeight w:val="691"/>
        </w:trPr>
        <w:tc>
          <w:tcPr>
            <w:tcW w:w="2268" w:type="dxa"/>
            <w:shd w:val="clear" w:color="auto" w:fill="F1F1F1"/>
          </w:tcPr>
          <w:p w:rsidR="005457C6" w:rsidRDefault="005566C7">
            <w:pPr>
              <w:pStyle w:val="TableParagraph"/>
              <w:ind w:left="49" w:right="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DM, ku ktorému bola tvorená opravná</w:t>
            </w:r>
          </w:p>
          <w:p w:rsidR="005457C6" w:rsidRDefault="005566C7">
            <w:pPr>
              <w:pStyle w:val="TableParagraph"/>
              <w:spacing w:line="212" w:lineRule="exact"/>
              <w:ind w:left="42" w:right="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:rsidR="005457C6" w:rsidRDefault="005566C7">
            <w:pPr>
              <w:pStyle w:val="TableParagraph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OP</w:t>
            </w:r>
          </w:p>
          <w:p w:rsidR="005457C6" w:rsidRDefault="005566C7" w:rsidP="00A30F72">
            <w:pPr>
              <w:pStyle w:val="TableParagraph"/>
              <w:spacing w:line="183" w:lineRule="exact"/>
              <w:ind w:left="122" w:right="11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 31.12.201</w:t>
            </w:r>
            <w:r w:rsidR="00A30F72">
              <w:rPr>
                <w:b/>
                <w:sz w:val="16"/>
              </w:rPr>
              <w:t>7</w:t>
            </w:r>
          </w:p>
        </w:tc>
        <w:tc>
          <w:tcPr>
            <w:tcW w:w="849" w:type="dxa"/>
            <w:shd w:val="clear" w:color="auto" w:fill="F1F1F1"/>
          </w:tcPr>
          <w:p w:rsidR="005457C6" w:rsidRDefault="005566C7">
            <w:pPr>
              <w:pStyle w:val="TableParagraph"/>
              <w:ind w:left="315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 OP</w:t>
            </w:r>
          </w:p>
        </w:tc>
        <w:tc>
          <w:tcPr>
            <w:tcW w:w="849" w:type="dxa"/>
            <w:shd w:val="clear" w:color="auto" w:fill="F1F1F1"/>
          </w:tcPr>
          <w:p w:rsidR="005457C6" w:rsidRDefault="005566C7">
            <w:pPr>
              <w:pStyle w:val="TableParagraph"/>
              <w:ind w:left="316" w:right="99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 OP</w:t>
            </w:r>
          </w:p>
        </w:tc>
        <w:tc>
          <w:tcPr>
            <w:tcW w:w="852" w:type="dxa"/>
            <w:shd w:val="clear" w:color="auto" w:fill="F1F1F1"/>
          </w:tcPr>
          <w:p w:rsidR="005457C6" w:rsidRDefault="005566C7">
            <w:pPr>
              <w:pStyle w:val="TableParagraph"/>
              <w:ind w:left="319" w:right="9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 OP</w:t>
            </w:r>
          </w:p>
        </w:tc>
        <w:tc>
          <w:tcPr>
            <w:tcW w:w="1132" w:type="dxa"/>
            <w:shd w:val="clear" w:color="auto" w:fill="F1F1F1"/>
          </w:tcPr>
          <w:p w:rsidR="005457C6" w:rsidRDefault="005566C7">
            <w:pPr>
              <w:pStyle w:val="TableParagraph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OP</w:t>
            </w:r>
          </w:p>
          <w:p w:rsidR="005457C6" w:rsidRDefault="005566C7" w:rsidP="00A30F72">
            <w:pPr>
              <w:pStyle w:val="TableParagraph"/>
              <w:spacing w:line="183" w:lineRule="exact"/>
              <w:ind w:left="125" w:right="10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 31.12.201</w:t>
            </w:r>
            <w:r w:rsidR="00A30F72">
              <w:rPr>
                <w:b/>
                <w:sz w:val="16"/>
              </w:rPr>
              <w:t>8</w:t>
            </w:r>
          </w:p>
        </w:tc>
        <w:tc>
          <w:tcPr>
            <w:tcW w:w="3228" w:type="dxa"/>
            <w:shd w:val="clear" w:color="auto" w:fill="F1F1F1"/>
          </w:tcPr>
          <w:p w:rsidR="005457C6" w:rsidRDefault="005566C7">
            <w:pPr>
              <w:pStyle w:val="TableParagraph"/>
              <w:ind w:left="1019" w:right="521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 zvýšenie, zníženia a zrušenia OP</w:t>
            </w:r>
          </w:p>
        </w:tc>
      </w:tr>
      <w:tr w:rsidR="005457C6">
        <w:trPr>
          <w:trHeight w:val="230"/>
        </w:trPr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rPr>
          <w:sz w:val="16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spacing w:before="6"/>
        <w:rPr>
          <w:sz w:val="23"/>
        </w:rPr>
      </w:pPr>
    </w:p>
    <w:p w:rsidR="005457C6" w:rsidRDefault="005566C7">
      <w:pPr>
        <w:pStyle w:val="Nadpis1"/>
        <w:numPr>
          <w:ilvl w:val="0"/>
          <w:numId w:val="26"/>
        </w:numPr>
        <w:tabs>
          <w:tab w:val="left" w:pos="397"/>
        </w:tabs>
        <w:spacing w:before="90" w:line="274" w:lineRule="exact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:rsidR="005457C6" w:rsidRDefault="005566C7">
      <w:pPr>
        <w:pStyle w:val="Odsekzoznamu"/>
        <w:numPr>
          <w:ilvl w:val="0"/>
          <w:numId w:val="24"/>
        </w:numPr>
        <w:tabs>
          <w:tab w:val="left" w:pos="397"/>
        </w:tabs>
        <w:spacing w:line="274" w:lineRule="exact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:rsidR="005457C6" w:rsidRDefault="005566C7">
      <w:pPr>
        <w:pStyle w:val="Zkladntext"/>
        <w:ind w:left="112" w:right="595"/>
      </w:pPr>
      <w:r>
        <w:t>Textová časť k tabuľke č. Dlhodobý finančný majetok zahŕňa iba cenné papiere Stredoslovenskej vodárenskej spoločnosti, a.</w:t>
      </w:r>
      <w:r w:rsidR="00A30F72">
        <w:t xml:space="preserve"> </w:t>
      </w:r>
      <w:r>
        <w:t>s.</w:t>
      </w:r>
    </w:p>
    <w:p w:rsidR="005457C6" w:rsidRDefault="005457C6">
      <w:pPr>
        <w:pStyle w:val="Zkladntext"/>
      </w:pPr>
    </w:p>
    <w:p w:rsidR="005457C6" w:rsidRDefault="005566C7">
      <w:pPr>
        <w:pStyle w:val="Odsekzoznamu"/>
        <w:numPr>
          <w:ilvl w:val="0"/>
          <w:numId w:val="24"/>
        </w:numPr>
        <w:tabs>
          <w:tab w:val="left" w:pos="397"/>
        </w:tabs>
        <w:spacing w:after="8"/>
        <w:rPr>
          <w:sz w:val="24"/>
        </w:rPr>
      </w:pPr>
      <w:r>
        <w:rPr>
          <w:sz w:val="24"/>
        </w:rPr>
        <w:t xml:space="preserve">opis dôvodov </w:t>
      </w:r>
      <w:r>
        <w:rPr>
          <w:b/>
          <w:sz w:val="24"/>
        </w:rPr>
        <w:t xml:space="preserve">zvýšenia, zníženia a zrušenia </w:t>
      </w:r>
      <w:r>
        <w:rPr>
          <w:sz w:val="24"/>
        </w:rPr>
        <w:t>opravných položiek k dlhodobému finančnému</w:t>
      </w:r>
      <w:r>
        <w:rPr>
          <w:spacing w:val="55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7"/>
      </w:tblGrid>
      <w:tr w:rsidR="005457C6">
        <w:trPr>
          <w:trHeight w:val="230"/>
        </w:trPr>
        <w:tc>
          <w:tcPr>
            <w:tcW w:w="3188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076" w:right="10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DFM</w:t>
            </w:r>
          </w:p>
        </w:tc>
        <w:tc>
          <w:tcPr>
            <w:tcW w:w="2083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 OP</w:t>
            </w:r>
          </w:p>
        </w:tc>
        <w:tc>
          <w:tcPr>
            <w:tcW w:w="493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 zvýšenie, zníženia a zrušenia OP</w:t>
            </w: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sz w:val="23"/>
        </w:rPr>
      </w:pPr>
    </w:p>
    <w:p w:rsidR="005457C6" w:rsidRDefault="005566C7">
      <w:pPr>
        <w:pStyle w:val="Nadpis1"/>
        <w:numPr>
          <w:ilvl w:val="0"/>
          <w:numId w:val="26"/>
        </w:numPr>
        <w:tabs>
          <w:tab w:val="left" w:pos="397"/>
        </w:tabs>
        <w:spacing w:before="1" w:line="274" w:lineRule="exact"/>
      </w:pPr>
      <w:r>
        <w:t>Majetkové podiely účtovnej jednotky v iných spoločnostiach</w:t>
      </w:r>
    </w:p>
    <w:p w:rsidR="005457C6" w:rsidRDefault="005566C7">
      <w:pPr>
        <w:pStyle w:val="Zkladntext"/>
        <w:spacing w:after="6"/>
        <w:ind w:left="112" w:right="595"/>
      </w:pPr>
      <w:r>
        <w:t>Informácia o spoločnostiach, v ktorých má účtovná jednotka majetkový podiel (riadky 025 až 026 súvahy):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35"/>
      </w:tblGrid>
      <w:tr w:rsidR="005457C6">
        <w:trPr>
          <w:trHeight w:val="1449"/>
        </w:trPr>
        <w:tc>
          <w:tcPr>
            <w:tcW w:w="1844" w:type="dxa"/>
            <w:shd w:val="clear" w:color="auto" w:fill="F1F1F1"/>
          </w:tcPr>
          <w:p w:rsidR="005457C6" w:rsidRDefault="005566C7">
            <w:pPr>
              <w:pStyle w:val="TableParagraph"/>
              <w:spacing w:line="202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 spoločnosti</w:t>
            </w:r>
          </w:p>
        </w:tc>
        <w:tc>
          <w:tcPr>
            <w:tcW w:w="708" w:type="dxa"/>
            <w:shd w:val="clear" w:color="auto" w:fill="F1F1F1"/>
          </w:tcPr>
          <w:p w:rsidR="005457C6" w:rsidRDefault="005566C7">
            <w:pPr>
              <w:pStyle w:val="TableParagraph"/>
              <w:ind w:left="140" w:right="74" w:hanging="36"/>
              <w:rPr>
                <w:sz w:val="18"/>
              </w:rPr>
            </w:pPr>
            <w:r>
              <w:rPr>
                <w:sz w:val="18"/>
              </w:rPr>
              <w:t>Právna forma</w:t>
            </w:r>
          </w:p>
        </w:tc>
        <w:tc>
          <w:tcPr>
            <w:tcW w:w="1136" w:type="dxa"/>
            <w:shd w:val="clear" w:color="auto" w:fill="F1F1F1"/>
          </w:tcPr>
          <w:p w:rsidR="005457C6" w:rsidRDefault="005566C7">
            <w:pPr>
              <w:pStyle w:val="TableParagraph"/>
              <w:ind w:left="116" w:right="105"/>
              <w:jc w:val="center"/>
              <w:rPr>
                <w:sz w:val="18"/>
              </w:rPr>
            </w:pPr>
            <w:r>
              <w:rPr>
                <w:sz w:val="18"/>
              </w:rPr>
              <w:t>Základné imanie (ZI) spoločnosti v peňažných jednotkách</w:t>
            </w:r>
          </w:p>
        </w:tc>
        <w:tc>
          <w:tcPr>
            <w:tcW w:w="994" w:type="dxa"/>
            <w:shd w:val="clear" w:color="auto" w:fill="F1F1F1"/>
          </w:tcPr>
          <w:p w:rsidR="005457C6" w:rsidRDefault="005566C7">
            <w:pPr>
              <w:pStyle w:val="TableParagraph"/>
              <w:ind w:left="145" w:right="130"/>
              <w:jc w:val="center"/>
              <w:rPr>
                <w:sz w:val="18"/>
              </w:rPr>
            </w:pPr>
            <w:r>
              <w:rPr>
                <w:sz w:val="18"/>
              </w:rPr>
              <w:t>Podiel ÚJ na</w:t>
            </w:r>
          </w:p>
          <w:p w:rsidR="005457C6" w:rsidRDefault="005566C7">
            <w:pPr>
              <w:pStyle w:val="TableParagraph"/>
              <w:ind w:left="87" w:right="71" w:firstLine="1"/>
              <w:jc w:val="center"/>
              <w:rPr>
                <w:sz w:val="18"/>
              </w:rPr>
            </w:pPr>
            <w:r>
              <w:rPr>
                <w:sz w:val="18"/>
              </w:rPr>
              <w:t>základnom imaní (ZI) spoločnosti v %</w:t>
            </w:r>
          </w:p>
        </w:tc>
        <w:tc>
          <w:tcPr>
            <w:tcW w:w="992" w:type="dxa"/>
            <w:shd w:val="clear" w:color="auto" w:fill="F1F1F1"/>
          </w:tcPr>
          <w:p w:rsidR="005457C6" w:rsidRDefault="005566C7">
            <w:pPr>
              <w:pStyle w:val="TableParagraph"/>
              <w:ind w:left="265" w:right="252"/>
              <w:jc w:val="center"/>
              <w:rPr>
                <w:sz w:val="18"/>
              </w:rPr>
            </w:pPr>
            <w:r>
              <w:rPr>
                <w:sz w:val="18"/>
              </w:rPr>
              <w:t>Podiel ÚJ na</w:t>
            </w:r>
          </w:p>
          <w:p w:rsidR="005457C6" w:rsidRDefault="005566C7">
            <w:pPr>
              <w:pStyle w:val="TableParagraph"/>
              <w:ind w:left="70" w:right="60"/>
              <w:jc w:val="center"/>
              <w:rPr>
                <w:sz w:val="18"/>
              </w:rPr>
            </w:pPr>
            <w:r>
              <w:rPr>
                <w:sz w:val="18"/>
              </w:rPr>
              <w:t>hlasovacích právach</w:t>
            </w:r>
          </w:p>
          <w:p w:rsidR="005457C6" w:rsidRDefault="005566C7">
            <w:pPr>
              <w:pStyle w:val="TableParagraph"/>
              <w:ind w:left="257" w:right="252"/>
              <w:jc w:val="center"/>
              <w:rPr>
                <w:sz w:val="18"/>
              </w:rPr>
            </w:pPr>
            <w:r>
              <w:rPr>
                <w:sz w:val="18"/>
              </w:rPr>
              <w:t>v %</w:t>
            </w:r>
          </w:p>
        </w:tc>
        <w:tc>
          <w:tcPr>
            <w:tcW w:w="1133" w:type="dxa"/>
            <w:shd w:val="clear" w:color="auto" w:fill="F1F1F1"/>
          </w:tcPr>
          <w:p w:rsidR="005457C6" w:rsidRDefault="005566C7">
            <w:pPr>
              <w:pStyle w:val="TableParagraph"/>
              <w:ind w:left="154" w:right="128" w:firstLine="98"/>
              <w:rPr>
                <w:sz w:val="18"/>
              </w:rPr>
            </w:pPr>
            <w:r>
              <w:rPr>
                <w:sz w:val="18"/>
              </w:rPr>
              <w:t>Hodnota vlastného imania spoločnosti v eurách</w:t>
            </w:r>
          </w:p>
          <w:p w:rsidR="005457C6" w:rsidRDefault="005566C7">
            <w:pPr>
              <w:pStyle w:val="TableParagraph"/>
              <w:spacing w:line="206" w:lineRule="exact"/>
              <w:ind w:left="271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:rsidR="005457C6" w:rsidRDefault="005566C7" w:rsidP="00947CEC">
            <w:pPr>
              <w:pStyle w:val="TableParagraph"/>
              <w:spacing w:line="193" w:lineRule="exact"/>
              <w:ind w:left="122" w:right="115"/>
              <w:jc w:val="center"/>
              <w:rPr>
                <w:sz w:val="18"/>
              </w:rPr>
            </w:pPr>
            <w:r>
              <w:rPr>
                <w:sz w:val="18"/>
              </w:rPr>
              <w:t>201</w:t>
            </w:r>
            <w:r w:rsidR="00947CEC">
              <w:rPr>
                <w:sz w:val="18"/>
              </w:rPr>
              <w:t>8</w:t>
            </w:r>
          </w:p>
        </w:tc>
        <w:tc>
          <w:tcPr>
            <w:tcW w:w="1136" w:type="dxa"/>
            <w:shd w:val="clear" w:color="auto" w:fill="F1F1F1"/>
          </w:tcPr>
          <w:p w:rsidR="005457C6" w:rsidRDefault="005566C7">
            <w:pPr>
              <w:pStyle w:val="TableParagraph"/>
              <w:ind w:left="156" w:right="129" w:firstLine="98"/>
              <w:rPr>
                <w:sz w:val="18"/>
              </w:rPr>
            </w:pPr>
            <w:r>
              <w:rPr>
                <w:sz w:val="18"/>
              </w:rPr>
              <w:t>Hodnota vlastného imania spoločnosti v eurách</w:t>
            </w:r>
          </w:p>
          <w:p w:rsidR="005457C6" w:rsidRDefault="005566C7">
            <w:pPr>
              <w:pStyle w:val="TableParagraph"/>
              <w:spacing w:line="206" w:lineRule="exact"/>
              <w:ind w:left="274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:rsidR="005457C6" w:rsidRDefault="005566C7" w:rsidP="00947CEC">
            <w:pPr>
              <w:pStyle w:val="TableParagraph"/>
              <w:spacing w:line="193" w:lineRule="exact"/>
              <w:ind w:left="113" w:right="105"/>
              <w:jc w:val="center"/>
              <w:rPr>
                <w:sz w:val="18"/>
              </w:rPr>
            </w:pPr>
            <w:r>
              <w:rPr>
                <w:sz w:val="18"/>
              </w:rPr>
              <w:t>201</w:t>
            </w:r>
            <w:r w:rsidR="00947CEC">
              <w:rPr>
                <w:sz w:val="18"/>
              </w:rPr>
              <w:t>7</w:t>
            </w:r>
          </w:p>
        </w:tc>
        <w:tc>
          <w:tcPr>
            <w:tcW w:w="1133" w:type="dxa"/>
            <w:shd w:val="clear" w:color="auto" w:fill="F1F1F1"/>
          </w:tcPr>
          <w:p w:rsidR="005457C6" w:rsidRDefault="005566C7">
            <w:pPr>
              <w:pStyle w:val="TableParagraph"/>
              <w:ind w:left="226" w:right="217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 hodnota vykázaná</w:t>
            </w:r>
          </w:p>
          <w:p w:rsidR="005457C6" w:rsidRDefault="005566C7">
            <w:pPr>
              <w:pStyle w:val="TableParagraph"/>
              <w:ind w:left="122" w:right="119"/>
              <w:jc w:val="center"/>
              <w:rPr>
                <w:sz w:val="18"/>
              </w:rPr>
            </w:pPr>
            <w:r>
              <w:rPr>
                <w:sz w:val="18"/>
              </w:rPr>
              <w:t>v súvahe ÚJ k 31.12.</w:t>
            </w:r>
          </w:p>
          <w:p w:rsidR="005457C6" w:rsidRDefault="005566C7" w:rsidP="00947CEC">
            <w:pPr>
              <w:pStyle w:val="TableParagraph"/>
              <w:spacing w:line="206" w:lineRule="exact"/>
              <w:ind w:left="122" w:right="116"/>
              <w:jc w:val="center"/>
              <w:rPr>
                <w:sz w:val="18"/>
              </w:rPr>
            </w:pPr>
            <w:r>
              <w:rPr>
                <w:sz w:val="18"/>
              </w:rPr>
              <w:t>201</w:t>
            </w:r>
            <w:r w:rsidR="00947CEC">
              <w:rPr>
                <w:sz w:val="18"/>
              </w:rPr>
              <w:t>8</w:t>
            </w:r>
          </w:p>
        </w:tc>
        <w:tc>
          <w:tcPr>
            <w:tcW w:w="1135" w:type="dxa"/>
            <w:shd w:val="clear" w:color="auto" w:fill="F1F1F1"/>
          </w:tcPr>
          <w:p w:rsidR="005457C6" w:rsidRDefault="005566C7">
            <w:pPr>
              <w:pStyle w:val="TableParagraph"/>
              <w:ind w:left="228" w:right="217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 hodnota vykázaná</w:t>
            </w:r>
          </w:p>
          <w:p w:rsidR="005457C6" w:rsidRDefault="005566C7">
            <w:pPr>
              <w:pStyle w:val="TableParagraph"/>
              <w:ind w:left="119" w:right="113"/>
              <w:jc w:val="center"/>
              <w:rPr>
                <w:sz w:val="18"/>
              </w:rPr>
            </w:pPr>
            <w:r>
              <w:rPr>
                <w:sz w:val="18"/>
              </w:rPr>
              <w:t>v súvahe ÚJ k 31.12.</w:t>
            </w:r>
          </w:p>
          <w:p w:rsidR="005457C6" w:rsidRDefault="005566C7" w:rsidP="00947CEC">
            <w:pPr>
              <w:pStyle w:val="TableParagraph"/>
              <w:spacing w:line="206" w:lineRule="exact"/>
              <w:ind w:left="260" w:right="251"/>
              <w:jc w:val="center"/>
              <w:rPr>
                <w:sz w:val="18"/>
              </w:rPr>
            </w:pPr>
            <w:r>
              <w:rPr>
                <w:sz w:val="18"/>
              </w:rPr>
              <w:t>201</w:t>
            </w:r>
            <w:r w:rsidR="00947CEC">
              <w:rPr>
                <w:sz w:val="18"/>
              </w:rPr>
              <w:t>7</w:t>
            </w:r>
          </w:p>
        </w:tc>
      </w:tr>
      <w:tr w:rsidR="005457C6">
        <w:trPr>
          <w:trHeight w:val="230"/>
        </w:trPr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184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sz w:val="23"/>
        </w:rPr>
      </w:pPr>
    </w:p>
    <w:p w:rsidR="005457C6" w:rsidRDefault="005566C7">
      <w:pPr>
        <w:pStyle w:val="Nadpis1"/>
        <w:numPr>
          <w:ilvl w:val="0"/>
          <w:numId w:val="26"/>
        </w:numPr>
        <w:tabs>
          <w:tab w:val="left" w:pos="397"/>
        </w:tabs>
        <w:ind w:right="543"/>
      </w:pPr>
      <w:r>
        <w:t>Dlhové cenné papiere a realizovateľné cenné papiere, dlhodobé pôžičky a ostatný dlhodobý finančný</w:t>
      </w:r>
      <w:r>
        <w:rPr>
          <w:spacing w:val="-1"/>
        </w:rPr>
        <w:t xml:space="preserve"> </w:t>
      </w:r>
      <w:r>
        <w:t>majetok</w:t>
      </w:r>
    </w:p>
    <w:p w:rsidR="005457C6" w:rsidRDefault="005566C7">
      <w:pPr>
        <w:pStyle w:val="Odsekzoznamu"/>
        <w:numPr>
          <w:ilvl w:val="0"/>
          <w:numId w:val="23"/>
        </w:numPr>
        <w:tabs>
          <w:tab w:val="left" w:pos="397"/>
        </w:tabs>
        <w:spacing w:after="8" w:line="271" w:lineRule="exact"/>
        <w:rPr>
          <w:sz w:val="24"/>
        </w:rPr>
      </w:pPr>
      <w:r>
        <w:rPr>
          <w:sz w:val="24"/>
        </w:rPr>
        <w:t>dlhové cenné papiere držané do splatnosti a realizovateľné cenné papiere (riadky 027 až 028</w:t>
      </w:r>
      <w:r>
        <w:rPr>
          <w:spacing w:val="-11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747"/>
      </w:tblGrid>
      <w:tr w:rsidR="005457C6">
        <w:trPr>
          <w:trHeight w:val="918"/>
        </w:trPr>
        <w:tc>
          <w:tcPr>
            <w:tcW w:w="2340" w:type="dxa"/>
            <w:shd w:val="clear" w:color="auto" w:fill="F1F1F1"/>
          </w:tcPr>
          <w:p w:rsidR="005457C6" w:rsidRDefault="005566C7">
            <w:pPr>
              <w:pStyle w:val="TableParagraph"/>
              <w:spacing w:line="223" w:lineRule="exact"/>
              <w:ind w:left="542"/>
              <w:rPr>
                <w:sz w:val="20"/>
              </w:rPr>
            </w:pPr>
            <w:r>
              <w:rPr>
                <w:sz w:val="20"/>
              </w:rPr>
              <w:t>Názov emitenta</w:t>
            </w:r>
          </w:p>
        </w:tc>
        <w:tc>
          <w:tcPr>
            <w:tcW w:w="900" w:type="dxa"/>
            <w:shd w:val="clear" w:color="auto" w:fill="F1F1F1"/>
          </w:tcPr>
          <w:p w:rsidR="005457C6" w:rsidRDefault="005566C7">
            <w:pPr>
              <w:pStyle w:val="TableParagraph"/>
              <w:ind w:left="120" w:firstLine="127"/>
              <w:rPr>
                <w:sz w:val="20"/>
              </w:rPr>
            </w:pPr>
            <w:r>
              <w:rPr>
                <w:sz w:val="20"/>
              </w:rPr>
              <w:t xml:space="preserve">Druh </w:t>
            </w:r>
            <w:r>
              <w:rPr>
                <w:w w:val="95"/>
                <w:sz w:val="20"/>
              </w:rPr>
              <w:t xml:space="preserve">cenného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F1F1F1"/>
          </w:tcPr>
          <w:p w:rsidR="005457C6" w:rsidRDefault="005566C7">
            <w:pPr>
              <w:pStyle w:val="TableParagraph"/>
              <w:ind w:left="209" w:firstLine="105"/>
              <w:rPr>
                <w:sz w:val="20"/>
              </w:rPr>
            </w:pPr>
            <w:r>
              <w:rPr>
                <w:sz w:val="20"/>
              </w:rPr>
              <w:t xml:space="preserve">Mena </w:t>
            </w:r>
            <w:r>
              <w:rPr>
                <w:w w:val="95"/>
                <w:sz w:val="20"/>
              </w:rPr>
              <w:t xml:space="preserve">cenného </w:t>
            </w:r>
            <w:r>
              <w:rPr>
                <w:sz w:val="20"/>
              </w:rPr>
              <w:t>papiera</w:t>
            </w:r>
          </w:p>
        </w:tc>
        <w:tc>
          <w:tcPr>
            <w:tcW w:w="1259" w:type="dxa"/>
            <w:shd w:val="clear" w:color="auto" w:fill="F1F1F1"/>
          </w:tcPr>
          <w:p w:rsidR="005457C6" w:rsidRDefault="005566C7">
            <w:pPr>
              <w:pStyle w:val="TableParagraph"/>
              <w:spacing w:line="223" w:lineRule="exact"/>
              <w:ind w:left="188"/>
              <w:rPr>
                <w:sz w:val="20"/>
              </w:rPr>
            </w:pPr>
            <w:r>
              <w:rPr>
                <w:sz w:val="20"/>
              </w:rPr>
              <w:t>Výnos v %</w:t>
            </w:r>
          </w:p>
        </w:tc>
        <w:tc>
          <w:tcPr>
            <w:tcW w:w="1079" w:type="dxa"/>
            <w:shd w:val="clear" w:color="auto" w:fill="F1F1F1"/>
          </w:tcPr>
          <w:p w:rsidR="005457C6" w:rsidRDefault="005566C7">
            <w:pPr>
              <w:pStyle w:val="TableParagraph"/>
              <w:ind w:left="161" w:firstLine="112"/>
              <w:rPr>
                <w:sz w:val="20"/>
              </w:rPr>
            </w:pPr>
            <w:r>
              <w:rPr>
                <w:sz w:val="20"/>
              </w:rPr>
              <w:t xml:space="preserve">Dátum </w:t>
            </w:r>
            <w:r>
              <w:rPr>
                <w:w w:val="95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1F1F1"/>
          </w:tcPr>
          <w:p w:rsidR="005457C6" w:rsidRDefault="005566C7">
            <w:pPr>
              <w:pStyle w:val="TableParagraph"/>
              <w:ind w:left="153" w:right="127" w:hanging="4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 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:rsidR="005457C6" w:rsidRDefault="005566C7" w:rsidP="00947CEC">
            <w:pPr>
              <w:pStyle w:val="TableParagraph"/>
              <w:spacing w:line="228" w:lineRule="exact"/>
              <w:ind w:left="188" w:right="161"/>
              <w:jc w:val="center"/>
              <w:rPr>
                <w:sz w:val="20"/>
              </w:rPr>
            </w:pPr>
            <w:r>
              <w:rPr>
                <w:sz w:val="20"/>
              </w:rPr>
              <w:t>účtovnej jednotky k 31.12. 201</w:t>
            </w:r>
            <w:r w:rsidR="00947CEC">
              <w:rPr>
                <w:sz w:val="20"/>
              </w:rPr>
              <w:t>8</w:t>
            </w:r>
          </w:p>
        </w:tc>
        <w:tc>
          <w:tcPr>
            <w:tcW w:w="1747" w:type="dxa"/>
            <w:shd w:val="clear" w:color="auto" w:fill="F1F1F1"/>
          </w:tcPr>
          <w:p w:rsidR="005457C6" w:rsidRDefault="005566C7">
            <w:pPr>
              <w:pStyle w:val="TableParagraph"/>
              <w:ind w:left="124" w:right="103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 v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:rsidR="005457C6" w:rsidRDefault="005566C7" w:rsidP="00947CEC">
            <w:pPr>
              <w:pStyle w:val="TableParagraph"/>
              <w:spacing w:line="228" w:lineRule="exact"/>
              <w:ind w:left="160" w:right="136"/>
              <w:jc w:val="center"/>
              <w:rPr>
                <w:sz w:val="20"/>
              </w:rPr>
            </w:pPr>
            <w:r>
              <w:rPr>
                <w:sz w:val="20"/>
              </w:rPr>
              <w:t>účtovnej jednotky k 31.12. 201</w:t>
            </w:r>
            <w:r w:rsidR="00947CEC">
              <w:rPr>
                <w:sz w:val="20"/>
              </w:rPr>
              <w:t>7</w:t>
            </w:r>
          </w:p>
        </w:tc>
      </w:tr>
      <w:tr w:rsidR="005457C6">
        <w:trPr>
          <w:trHeight w:val="230"/>
        </w:trPr>
        <w:tc>
          <w:tcPr>
            <w:tcW w:w="234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34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34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27"/>
        </w:trPr>
        <w:tc>
          <w:tcPr>
            <w:tcW w:w="2340" w:type="dxa"/>
            <w:tcBorders>
              <w:bottom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  <w:tcBorders>
              <w:bottom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  <w:tcBorders>
              <w:bottom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  <w:tcBorders>
              <w:bottom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  <w:tcBorders>
              <w:bottom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  <w:tcBorders>
              <w:bottom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  <w:tcBorders>
              <w:bottom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27"/>
        </w:trPr>
        <w:tc>
          <w:tcPr>
            <w:tcW w:w="2340" w:type="dxa"/>
            <w:tcBorders>
              <w:top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  <w:tcBorders>
              <w:top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  <w:tcBorders>
              <w:top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  <w:tcBorders>
              <w:top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  <w:tcBorders>
              <w:top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  <w:tcBorders>
              <w:top w:val="single" w:sz="6" w:space="0" w:color="000000"/>
            </w:tcBorders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1"/>
        </w:rPr>
      </w:pPr>
    </w:p>
    <w:p w:rsidR="00050AC6" w:rsidRDefault="00050AC6">
      <w:pPr>
        <w:pStyle w:val="Zkladntext"/>
        <w:spacing w:before="3"/>
        <w:rPr>
          <w:sz w:val="21"/>
        </w:rPr>
      </w:pPr>
    </w:p>
    <w:p w:rsidR="005457C6" w:rsidRDefault="005566C7">
      <w:pPr>
        <w:pStyle w:val="Odsekzoznamu"/>
        <w:numPr>
          <w:ilvl w:val="0"/>
          <w:numId w:val="23"/>
        </w:numPr>
        <w:tabs>
          <w:tab w:val="left" w:pos="397"/>
        </w:tabs>
        <w:spacing w:after="9"/>
        <w:rPr>
          <w:sz w:val="24"/>
        </w:rPr>
      </w:pPr>
      <w:r>
        <w:rPr>
          <w:sz w:val="24"/>
        </w:rPr>
        <w:t>dlhodobé pôžičky (riadky 029 až 030</w:t>
      </w:r>
      <w:r>
        <w:rPr>
          <w:spacing w:val="-8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619"/>
        <w:gridCol w:w="1620"/>
        <w:gridCol w:w="1387"/>
      </w:tblGrid>
      <w:tr w:rsidR="005457C6">
        <w:trPr>
          <w:trHeight w:val="1151"/>
        </w:trPr>
        <w:tc>
          <w:tcPr>
            <w:tcW w:w="2340" w:type="dxa"/>
            <w:shd w:val="clear" w:color="auto" w:fill="F1F1F1"/>
          </w:tcPr>
          <w:p w:rsidR="005457C6" w:rsidRDefault="005566C7">
            <w:pPr>
              <w:pStyle w:val="TableParagraph"/>
              <w:spacing w:line="223" w:lineRule="exact"/>
              <w:ind w:left="590"/>
              <w:rPr>
                <w:sz w:val="20"/>
              </w:rPr>
            </w:pPr>
            <w:r>
              <w:rPr>
                <w:sz w:val="20"/>
              </w:rPr>
              <w:t>Názov dlžníka</w:t>
            </w:r>
          </w:p>
        </w:tc>
        <w:tc>
          <w:tcPr>
            <w:tcW w:w="900" w:type="dxa"/>
            <w:shd w:val="clear" w:color="auto" w:fill="F1F1F1"/>
          </w:tcPr>
          <w:p w:rsidR="005457C6" w:rsidRDefault="005566C7">
            <w:pPr>
              <w:pStyle w:val="TableParagraph"/>
              <w:ind w:left="293" w:right="155" w:hanging="101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v %</w:t>
            </w:r>
          </w:p>
        </w:tc>
        <w:tc>
          <w:tcPr>
            <w:tcW w:w="1079" w:type="dxa"/>
            <w:shd w:val="clear" w:color="auto" w:fill="F1F1F1"/>
          </w:tcPr>
          <w:p w:rsidR="005457C6" w:rsidRDefault="005566C7">
            <w:pPr>
              <w:pStyle w:val="TableParagraph"/>
              <w:spacing w:line="223" w:lineRule="exact"/>
              <w:ind w:left="315"/>
              <w:rPr>
                <w:sz w:val="20"/>
              </w:rPr>
            </w:pPr>
            <w:r>
              <w:rPr>
                <w:sz w:val="20"/>
              </w:rPr>
              <w:t>Mena</w:t>
            </w:r>
          </w:p>
        </w:tc>
        <w:tc>
          <w:tcPr>
            <w:tcW w:w="1259" w:type="dxa"/>
            <w:shd w:val="clear" w:color="auto" w:fill="F1F1F1"/>
          </w:tcPr>
          <w:p w:rsidR="005457C6" w:rsidRDefault="005566C7">
            <w:pPr>
              <w:pStyle w:val="TableParagraph"/>
              <w:ind w:left="251" w:firstLine="110"/>
              <w:rPr>
                <w:sz w:val="20"/>
              </w:rPr>
            </w:pPr>
            <w:r>
              <w:rPr>
                <w:sz w:val="20"/>
              </w:rPr>
              <w:t xml:space="preserve">Dátum </w:t>
            </w:r>
            <w:r>
              <w:rPr>
                <w:w w:val="95"/>
                <w:sz w:val="20"/>
              </w:rPr>
              <w:t>splatnosti</w:t>
            </w:r>
          </w:p>
        </w:tc>
        <w:tc>
          <w:tcPr>
            <w:tcW w:w="1619" w:type="dxa"/>
            <w:shd w:val="clear" w:color="auto" w:fill="F1F1F1"/>
          </w:tcPr>
          <w:p w:rsidR="005457C6" w:rsidRDefault="005566C7">
            <w:pPr>
              <w:pStyle w:val="TableParagraph"/>
              <w:ind w:left="91" w:right="68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hodnota vykázaná</w:t>
            </w:r>
          </w:p>
          <w:p w:rsidR="005457C6" w:rsidRDefault="005566C7">
            <w:pPr>
              <w:pStyle w:val="TableParagraph"/>
              <w:ind w:left="91" w:right="73"/>
              <w:jc w:val="center"/>
              <w:rPr>
                <w:sz w:val="20"/>
              </w:rPr>
            </w:pPr>
            <w:r>
              <w:rPr>
                <w:sz w:val="20"/>
              </w:rPr>
              <w:t>v 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</w:p>
          <w:p w:rsidR="005457C6" w:rsidRDefault="005566C7" w:rsidP="00947CEC">
            <w:pPr>
              <w:pStyle w:val="TableParagraph"/>
              <w:spacing w:line="217" w:lineRule="exact"/>
              <w:ind w:left="91" w:right="71"/>
              <w:jc w:val="center"/>
              <w:rPr>
                <w:sz w:val="20"/>
              </w:rPr>
            </w:pPr>
            <w:r>
              <w:rPr>
                <w:sz w:val="20"/>
              </w:rPr>
              <w:t>k 31.12. 201</w:t>
            </w:r>
            <w:r w:rsidR="00947CEC">
              <w:rPr>
                <w:sz w:val="20"/>
              </w:rPr>
              <w:t>8</w:t>
            </w:r>
          </w:p>
        </w:tc>
        <w:tc>
          <w:tcPr>
            <w:tcW w:w="1620" w:type="dxa"/>
            <w:shd w:val="clear" w:color="auto" w:fill="F1F1F1"/>
          </w:tcPr>
          <w:p w:rsidR="005457C6" w:rsidRDefault="005566C7">
            <w:pPr>
              <w:pStyle w:val="TableParagraph"/>
              <w:ind w:left="92" w:right="67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hodnota vykázaná</w:t>
            </w:r>
          </w:p>
          <w:p w:rsidR="005457C6" w:rsidRDefault="005566C7">
            <w:pPr>
              <w:pStyle w:val="TableParagraph"/>
              <w:ind w:left="92" w:right="73"/>
              <w:jc w:val="center"/>
              <w:rPr>
                <w:sz w:val="20"/>
              </w:rPr>
            </w:pPr>
            <w:r>
              <w:rPr>
                <w:sz w:val="20"/>
              </w:rPr>
              <w:t>v 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</w:p>
          <w:p w:rsidR="005457C6" w:rsidRDefault="005566C7" w:rsidP="00947CEC">
            <w:pPr>
              <w:pStyle w:val="TableParagraph"/>
              <w:spacing w:line="217" w:lineRule="exact"/>
              <w:ind w:left="92" w:right="70"/>
              <w:jc w:val="center"/>
              <w:rPr>
                <w:sz w:val="20"/>
              </w:rPr>
            </w:pPr>
            <w:r>
              <w:rPr>
                <w:sz w:val="20"/>
              </w:rPr>
              <w:t>k 31.12. 201</w:t>
            </w:r>
            <w:r w:rsidR="00947CEC">
              <w:rPr>
                <w:sz w:val="20"/>
              </w:rPr>
              <w:t>7</w:t>
            </w:r>
          </w:p>
        </w:tc>
        <w:tc>
          <w:tcPr>
            <w:tcW w:w="1387" w:type="dxa"/>
            <w:shd w:val="clear" w:color="auto" w:fill="F1F1F1"/>
          </w:tcPr>
          <w:p w:rsidR="005457C6" w:rsidRDefault="005566C7">
            <w:pPr>
              <w:pStyle w:val="TableParagraph"/>
              <w:spacing w:line="223" w:lineRule="exact"/>
              <w:ind w:left="475"/>
              <w:rPr>
                <w:sz w:val="20"/>
              </w:rPr>
            </w:pPr>
            <w:r>
              <w:rPr>
                <w:sz w:val="20"/>
              </w:rPr>
              <w:t>Popis</w:t>
            </w:r>
          </w:p>
          <w:p w:rsidR="005457C6" w:rsidRDefault="005566C7">
            <w:pPr>
              <w:pStyle w:val="TableParagraph"/>
              <w:ind w:left="172" w:right="151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 xml:space="preserve">zabezpečenia </w:t>
            </w:r>
            <w:r>
              <w:rPr>
                <w:sz w:val="20"/>
              </w:rPr>
              <w:t>pôžičky</w:t>
            </w:r>
          </w:p>
        </w:tc>
      </w:tr>
      <w:tr w:rsidR="005457C6">
        <w:trPr>
          <w:trHeight w:val="230"/>
        </w:trPr>
        <w:tc>
          <w:tcPr>
            <w:tcW w:w="234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34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34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Odsekzoznamu"/>
        <w:numPr>
          <w:ilvl w:val="0"/>
          <w:numId w:val="23"/>
        </w:numPr>
        <w:tabs>
          <w:tab w:val="left" w:pos="397"/>
        </w:tabs>
        <w:spacing w:before="1" w:after="8"/>
        <w:rPr>
          <w:sz w:val="24"/>
        </w:rPr>
      </w:pPr>
      <w:r>
        <w:rPr>
          <w:sz w:val="24"/>
        </w:rPr>
        <w:t>významné položky ostatného dlhodobého finančného majetku (riadok 031</w:t>
      </w:r>
      <w:r>
        <w:rPr>
          <w:spacing w:val="-7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118"/>
        <w:gridCol w:w="3262"/>
      </w:tblGrid>
      <w:tr w:rsidR="005457C6">
        <w:trPr>
          <w:trHeight w:val="230"/>
        </w:trPr>
        <w:tc>
          <w:tcPr>
            <w:tcW w:w="3829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 položky ostatného DFM</w:t>
            </w:r>
          </w:p>
        </w:tc>
        <w:tc>
          <w:tcPr>
            <w:tcW w:w="3118" w:type="dxa"/>
            <w:shd w:val="clear" w:color="auto" w:fill="F1F1F1"/>
          </w:tcPr>
          <w:p w:rsidR="005457C6" w:rsidRDefault="005566C7" w:rsidP="00947CEC">
            <w:pPr>
              <w:pStyle w:val="TableParagraph"/>
              <w:spacing w:line="210" w:lineRule="exact"/>
              <w:ind w:left="647" w:right="632"/>
              <w:jc w:val="center"/>
              <w:rPr>
                <w:sz w:val="20"/>
              </w:rPr>
            </w:pPr>
            <w:r>
              <w:rPr>
                <w:sz w:val="20"/>
              </w:rPr>
              <w:t>Hodnota k 31.12.201</w:t>
            </w:r>
            <w:r w:rsidR="00947CEC">
              <w:rPr>
                <w:sz w:val="20"/>
              </w:rPr>
              <w:t>8</w:t>
            </w:r>
          </w:p>
        </w:tc>
        <w:tc>
          <w:tcPr>
            <w:tcW w:w="3262" w:type="dxa"/>
            <w:shd w:val="clear" w:color="auto" w:fill="F1F1F1"/>
          </w:tcPr>
          <w:p w:rsidR="005457C6" w:rsidRDefault="005566C7" w:rsidP="00947CEC">
            <w:pPr>
              <w:pStyle w:val="TableParagraph"/>
              <w:spacing w:line="210" w:lineRule="exact"/>
              <w:ind w:left="792" w:right="781"/>
              <w:jc w:val="center"/>
              <w:rPr>
                <w:sz w:val="20"/>
              </w:rPr>
            </w:pPr>
            <w:r>
              <w:rPr>
                <w:sz w:val="20"/>
              </w:rPr>
              <w:t>Hodnota 31.12.201</w:t>
            </w:r>
            <w:r w:rsidR="00947CEC">
              <w:rPr>
                <w:sz w:val="20"/>
              </w:rPr>
              <w:t>7</w:t>
            </w:r>
          </w:p>
        </w:tc>
      </w:tr>
      <w:tr w:rsidR="005457C6">
        <w:trPr>
          <w:trHeight w:val="230"/>
        </w:trPr>
        <w:tc>
          <w:tcPr>
            <w:tcW w:w="382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5457C6" w:rsidRDefault="005566C7">
            <w:pPr>
              <w:pStyle w:val="TableParagraph"/>
              <w:spacing w:line="210" w:lineRule="exact"/>
              <w:ind w:left="643" w:right="632"/>
              <w:jc w:val="center"/>
              <w:rPr>
                <w:sz w:val="20"/>
              </w:rPr>
            </w:pPr>
            <w:r>
              <w:rPr>
                <w:sz w:val="20"/>
              </w:rPr>
              <w:t>44234,00 €</w:t>
            </w:r>
          </w:p>
        </w:tc>
        <w:tc>
          <w:tcPr>
            <w:tcW w:w="3262" w:type="dxa"/>
          </w:tcPr>
          <w:p w:rsidR="005457C6" w:rsidRDefault="005566C7">
            <w:pPr>
              <w:pStyle w:val="TableParagraph"/>
              <w:spacing w:line="210" w:lineRule="exact"/>
              <w:ind w:left="791" w:right="781"/>
              <w:jc w:val="center"/>
              <w:rPr>
                <w:sz w:val="20"/>
              </w:rPr>
            </w:pPr>
            <w:r>
              <w:rPr>
                <w:sz w:val="20"/>
              </w:rPr>
              <w:t>44234,00 €</w:t>
            </w:r>
          </w:p>
        </w:tc>
      </w:tr>
      <w:tr w:rsidR="005457C6">
        <w:trPr>
          <w:trHeight w:val="230"/>
        </w:trPr>
        <w:tc>
          <w:tcPr>
            <w:tcW w:w="382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rPr>
          <w:sz w:val="16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118"/>
        <w:gridCol w:w="3262"/>
      </w:tblGrid>
      <w:tr w:rsidR="005457C6">
        <w:trPr>
          <w:trHeight w:val="230"/>
        </w:trPr>
        <w:tc>
          <w:tcPr>
            <w:tcW w:w="382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11"/>
        <w:rPr>
          <w:sz w:val="15"/>
        </w:rPr>
      </w:pPr>
    </w:p>
    <w:p w:rsidR="005457C6" w:rsidRDefault="005566C7">
      <w:pPr>
        <w:pStyle w:val="Nadpis1"/>
        <w:spacing w:before="90"/>
        <w:ind w:left="112" w:firstLine="0"/>
      </w:pPr>
      <w:r>
        <w:t>B Obežný majetok</w:t>
      </w:r>
    </w:p>
    <w:p w:rsidR="005457C6" w:rsidRDefault="005566C7">
      <w:pPr>
        <w:pStyle w:val="Odsekzoznamu"/>
        <w:numPr>
          <w:ilvl w:val="0"/>
          <w:numId w:val="22"/>
        </w:numPr>
        <w:tabs>
          <w:tab w:val="left" w:pos="397"/>
        </w:tabs>
        <w:spacing w:line="274" w:lineRule="exact"/>
        <w:rPr>
          <w:b/>
          <w:sz w:val="24"/>
        </w:rPr>
      </w:pPr>
      <w:r>
        <w:rPr>
          <w:b/>
          <w:sz w:val="24"/>
        </w:rPr>
        <w:t>Zásoby</w:t>
      </w:r>
    </w:p>
    <w:p w:rsidR="005457C6" w:rsidRDefault="005566C7">
      <w:pPr>
        <w:pStyle w:val="Odsekzoznamu"/>
        <w:numPr>
          <w:ilvl w:val="0"/>
          <w:numId w:val="21"/>
        </w:numPr>
        <w:tabs>
          <w:tab w:val="left" w:pos="397"/>
        </w:tabs>
        <w:ind w:right="5717" w:firstLine="0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 č.2 Textová časť k tabuľke č.2 Zásoby</w:t>
      </w:r>
      <w:r>
        <w:rPr>
          <w:spacing w:val="-8"/>
          <w:sz w:val="24"/>
        </w:rPr>
        <w:t xml:space="preserve"> </w:t>
      </w:r>
      <w:r>
        <w:rPr>
          <w:sz w:val="24"/>
        </w:rPr>
        <w:t>netvoríme</w:t>
      </w:r>
    </w:p>
    <w:p w:rsidR="005457C6" w:rsidRDefault="005457C6">
      <w:pPr>
        <w:pStyle w:val="Zkladntext"/>
        <w:spacing w:before="9"/>
        <w:rPr>
          <w:sz w:val="23"/>
        </w:rPr>
      </w:pPr>
    </w:p>
    <w:p w:rsidR="005457C6" w:rsidRDefault="005566C7">
      <w:pPr>
        <w:spacing w:after="9"/>
        <w:ind w:left="112"/>
        <w:rPr>
          <w:sz w:val="24"/>
        </w:rPr>
      </w:pPr>
      <w:r>
        <w:rPr>
          <w:sz w:val="24"/>
        </w:rPr>
        <w:t xml:space="preserve">Opis dôvodov </w:t>
      </w:r>
      <w:r>
        <w:rPr>
          <w:b/>
          <w:sz w:val="24"/>
        </w:rPr>
        <w:t xml:space="preserve">tvorby, zníženia a zrušenia </w:t>
      </w:r>
      <w:r>
        <w:rPr>
          <w:sz w:val="24"/>
        </w:rPr>
        <w:t>opravných položiek k zásobám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7"/>
      </w:tblGrid>
      <w:tr w:rsidR="005457C6">
        <w:trPr>
          <w:trHeight w:val="230"/>
        </w:trPr>
        <w:tc>
          <w:tcPr>
            <w:tcW w:w="3188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 druh zásob</w:t>
            </w:r>
          </w:p>
        </w:tc>
        <w:tc>
          <w:tcPr>
            <w:tcW w:w="2083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 OP</w:t>
            </w:r>
          </w:p>
        </w:tc>
        <w:tc>
          <w:tcPr>
            <w:tcW w:w="493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 tvorby, zníženia a zrušenia OP</w:t>
            </w: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Odsekzoznamu"/>
        <w:numPr>
          <w:ilvl w:val="0"/>
          <w:numId w:val="21"/>
        </w:numPr>
        <w:tabs>
          <w:tab w:val="left" w:pos="397"/>
        </w:tabs>
        <w:spacing w:after="9"/>
        <w:ind w:left="396" w:right="548"/>
        <w:rPr>
          <w:sz w:val="24"/>
        </w:rPr>
      </w:pPr>
      <w:r>
        <w:rPr>
          <w:sz w:val="24"/>
        </w:rPr>
        <w:t xml:space="preserve">zásoby, na ktoré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 výška zásob, pri ktorých má účtovná jednotka obmedzené právo s nimi</w:t>
      </w:r>
      <w:r>
        <w:rPr>
          <w:spacing w:val="-2"/>
          <w:sz w:val="24"/>
        </w:rPr>
        <w:t xml:space="preserve"> </w:t>
      </w:r>
      <w:r>
        <w:rPr>
          <w:sz w:val="24"/>
        </w:rPr>
        <w:t>nakladať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457C6">
        <w:trPr>
          <w:trHeight w:val="230"/>
        </w:trPr>
        <w:tc>
          <w:tcPr>
            <w:tcW w:w="5221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476" w:right="4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zásob</w:t>
            </w:r>
          </w:p>
        </w:tc>
        <w:tc>
          <w:tcPr>
            <w:tcW w:w="498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837" w:right="18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 zásob</w:t>
            </w: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 právo k zásobám</w:t>
            </w: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29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 právo nakladať so zásobami</w:t>
            </w: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Odsekzoznamu"/>
        <w:numPr>
          <w:ilvl w:val="0"/>
          <w:numId w:val="21"/>
        </w:numPr>
        <w:tabs>
          <w:tab w:val="left" w:pos="397"/>
        </w:tabs>
        <w:spacing w:after="9"/>
        <w:ind w:firstLine="0"/>
        <w:rPr>
          <w:b/>
          <w:sz w:val="24"/>
        </w:rPr>
      </w:pPr>
      <w:r>
        <w:rPr>
          <w:sz w:val="24"/>
        </w:rPr>
        <w:t xml:space="preserve">spôsob a výška </w:t>
      </w:r>
      <w:r>
        <w:rPr>
          <w:b/>
          <w:sz w:val="24"/>
        </w:rPr>
        <w:t>poistenia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2"/>
        <w:gridCol w:w="3828"/>
      </w:tblGrid>
      <w:tr w:rsidR="005457C6">
        <w:trPr>
          <w:trHeight w:val="230"/>
        </w:trPr>
        <w:tc>
          <w:tcPr>
            <w:tcW w:w="3188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080" w:right="10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zásob</w:t>
            </w:r>
          </w:p>
        </w:tc>
        <w:tc>
          <w:tcPr>
            <w:tcW w:w="3192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</w:t>
            </w:r>
          </w:p>
        </w:tc>
        <w:tc>
          <w:tcPr>
            <w:tcW w:w="3828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238"/>
              <w:rPr>
                <w:b/>
                <w:sz w:val="20"/>
              </w:rPr>
            </w:pPr>
            <w:r>
              <w:rPr>
                <w:b/>
                <w:sz w:val="20"/>
              </w:rPr>
              <w:t>Výška poistenia</w:t>
            </w: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8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566C7">
      <w:pPr>
        <w:pStyle w:val="Nadpis1"/>
        <w:numPr>
          <w:ilvl w:val="0"/>
          <w:numId w:val="22"/>
        </w:numPr>
        <w:tabs>
          <w:tab w:val="left" w:pos="397"/>
        </w:tabs>
        <w:spacing w:line="270" w:lineRule="exact"/>
      </w:pPr>
      <w:r>
        <w:t>Pohľadávky</w:t>
      </w:r>
    </w:p>
    <w:p w:rsidR="005457C6" w:rsidRDefault="005566C7">
      <w:pPr>
        <w:pStyle w:val="Odsekzoznamu"/>
        <w:numPr>
          <w:ilvl w:val="0"/>
          <w:numId w:val="20"/>
        </w:numPr>
        <w:tabs>
          <w:tab w:val="left" w:pos="397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3"/>
          <w:sz w:val="24"/>
        </w:rPr>
        <w:t xml:space="preserve"> </w:t>
      </w:r>
      <w:r>
        <w:rPr>
          <w:sz w:val="24"/>
        </w:rPr>
        <w:t>súvahy</w:t>
      </w:r>
    </w:p>
    <w:p w:rsidR="005457C6" w:rsidRDefault="005457C6">
      <w:pPr>
        <w:pStyle w:val="Zkladntext"/>
        <w:spacing w:before="8"/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49"/>
        <w:gridCol w:w="1557"/>
        <w:gridCol w:w="1560"/>
        <w:gridCol w:w="3262"/>
      </w:tblGrid>
      <w:tr w:rsidR="005457C6">
        <w:trPr>
          <w:trHeight w:val="369"/>
        </w:trPr>
        <w:tc>
          <w:tcPr>
            <w:tcW w:w="2696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1F1F1"/>
          </w:tcPr>
          <w:p w:rsidR="005457C6" w:rsidRDefault="005566C7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:rsidR="005457C6" w:rsidRDefault="005566C7">
            <w:pPr>
              <w:pStyle w:val="TableParagraph"/>
              <w:spacing w:before="1" w:line="168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1F1F1"/>
          </w:tcPr>
          <w:p w:rsidR="005457C6" w:rsidRDefault="005566C7">
            <w:pPr>
              <w:pStyle w:val="TableParagraph"/>
              <w:spacing w:line="181" w:lineRule="exact"/>
              <w:ind w:left="103" w:right="9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:rsidR="005457C6" w:rsidRDefault="005566C7">
            <w:pPr>
              <w:pStyle w:val="TableParagraph"/>
              <w:spacing w:before="1" w:line="168" w:lineRule="exact"/>
              <w:ind w:left="103" w:right="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 brutto</w:t>
            </w:r>
          </w:p>
        </w:tc>
        <w:tc>
          <w:tcPr>
            <w:tcW w:w="1560" w:type="dxa"/>
            <w:shd w:val="clear" w:color="auto" w:fill="F1F1F1"/>
          </w:tcPr>
          <w:p w:rsidR="005457C6" w:rsidRDefault="005566C7">
            <w:pPr>
              <w:pStyle w:val="TableParagraph"/>
              <w:spacing w:line="181" w:lineRule="exact"/>
              <w:ind w:left="152" w:right="13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:rsidR="005457C6" w:rsidRDefault="005566C7">
            <w:pPr>
              <w:pStyle w:val="TableParagraph"/>
              <w:spacing w:before="1" w:line="168" w:lineRule="exact"/>
              <w:ind w:left="152" w:right="13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 netto</w:t>
            </w:r>
          </w:p>
        </w:tc>
        <w:tc>
          <w:tcPr>
            <w:tcW w:w="3262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792" w:right="78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5457C6">
        <w:trPr>
          <w:trHeight w:val="230"/>
        </w:trPr>
        <w:tc>
          <w:tcPr>
            <w:tcW w:w="2696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Poh</w:t>
            </w:r>
            <w:proofErr w:type="spellEnd"/>
            <w:r>
              <w:rPr>
                <w:sz w:val="20"/>
              </w:rPr>
              <w:t xml:space="preserve">. z nedaňových </w:t>
            </w:r>
            <w:proofErr w:type="spellStart"/>
            <w:r>
              <w:rPr>
                <w:sz w:val="20"/>
              </w:rPr>
              <w:t>prijm</w:t>
            </w:r>
            <w:proofErr w:type="spellEnd"/>
            <w:r>
              <w:rPr>
                <w:sz w:val="20"/>
              </w:rPr>
              <w:t>. obcí</w:t>
            </w:r>
          </w:p>
        </w:tc>
        <w:tc>
          <w:tcPr>
            <w:tcW w:w="849" w:type="dxa"/>
          </w:tcPr>
          <w:p w:rsidR="005457C6" w:rsidRDefault="005566C7">
            <w:pPr>
              <w:pStyle w:val="TableParagraph"/>
              <w:spacing w:line="210" w:lineRule="exact"/>
              <w:ind w:left="254" w:right="244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:rsidR="005457C6" w:rsidRDefault="005566C7" w:rsidP="001E5762">
            <w:pPr>
              <w:pStyle w:val="TableParagraph"/>
              <w:spacing w:line="210" w:lineRule="exact"/>
              <w:ind w:right="34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1E5762">
              <w:rPr>
                <w:sz w:val="20"/>
              </w:rPr>
              <w:t>434,64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1560" w:type="dxa"/>
          </w:tcPr>
          <w:p w:rsidR="005457C6" w:rsidRDefault="005566C7" w:rsidP="001E5762">
            <w:pPr>
              <w:pStyle w:val="TableParagraph"/>
              <w:spacing w:line="210" w:lineRule="exact"/>
              <w:ind w:right="57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1E5762">
              <w:rPr>
                <w:sz w:val="20"/>
              </w:rPr>
              <w:t>434,64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3262" w:type="dxa"/>
          </w:tcPr>
          <w:p w:rsidR="005457C6" w:rsidRDefault="005566C7">
            <w:pPr>
              <w:pStyle w:val="TableParagraph"/>
              <w:spacing w:line="210" w:lineRule="exact"/>
              <w:ind w:left="123"/>
              <w:rPr>
                <w:sz w:val="20"/>
              </w:rPr>
            </w:pPr>
            <w:r>
              <w:rPr>
                <w:sz w:val="20"/>
              </w:rPr>
              <w:t>KO a DSO</w:t>
            </w:r>
          </w:p>
        </w:tc>
      </w:tr>
      <w:tr w:rsidR="005457C6">
        <w:trPr>
          <w:trHeight w:val="230"/>
        </w:trPr>
        <w:tc>
          <w:tcPr>
            <w:tcW w:w="2696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Poh</w:t>
            </w:r>
            <w:proofErr w:type="spellEnd"/>
            <w:r>
              <w:rPr>
                <w:sz w:val="20"/>
              </w:rPr>
              <w:t xml:space="preserve">. z daňových </w:t>
            </w:r>
            <w:proofErr w:type="spellStart"/>
            <w:r>
              <w:rPr>
                <w:sz w:val="20"/>
              </w:rPr>
              <w:t>prijmov</w:t>
            </w:r>
            <w:proofErr w:type="spellEnd"/>
            <w:r>
              <w:rPr>
                <w:sz w:val="20"/>
              </w:rPr>
              <w:t xml:space="preserve"> obcí</w:t>
            </w:r>
          </w:p>
        </w:tc>
        <w:tc>
          <w:tcPr>
            <w:tcW w:w="849" w:type="dxa"/>
          </w:tcPr>
          <w:p w:rsidR="005457C6" w:rsidRDefault="005566C7">
            <w:pPr>
              <w:pStyle w:val="TableParagraph"/>
              <w:spacing w:line="210" w:lineRule="exact"/>
              <w:ind w:left="254" w:right="244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7" w:type="dxa"/>
          </w:tcPr>
          <w:p w:rsidR="005457C6" w:rsidRDefault="001E5762">
            <w:pPr>
              <w:pStyle w:val="TableParagraph"/>
              <w:spacing w:line="210" w:lineRule="exact"/>
              <w:ind w:right="342"/>
              <w:jc w:val="right"/>
              <w:rPr>
                <w:sz w:val="20"/>
              </w:rPr>
            </w:pPr>
            <w:r>
              <w:rPr>
                <w:sz w:val="20"/>
              </w:rPr>
              <w:t>545,51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560" w:type="dxa"/>
          </w:tcPr>
          <w:p w:rsidR="005457C6" w:rsidRDefault="001E5762">
            <w:pPr>
              <w:pStyle w:val="TableParagraph"/>
              <w:spacing w:line="210" w:lineRule="exact"/>
              <w:ind w:right="573"/>
              <w:jc w:val="right"/>
              <w:rPr>
                <w:sz w:val="20"/>
              </w:rPr>
            </w:pPr>
            <w:r>
              <w:rPr>
                <w:sz w:val="20"/>
              </w:rPr>
              <w:t>545,51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3262" w:type="dxa"/>
          </w:tcPr>
          <w:p w:rsidR="005457C6" w:rsidRDefault="005566C7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z w:val="20"/>
              </w:rPr>
              <w:t>Daň z nehnuteľností, pes</w:t>
            </w:r>
          </w:p>
        </w:tc>
      </w:tr>
      <w:tr w:rsidR="005457C6">
        <w:trPr>
          <w:trHeight w:val="229"/>
        </w:trPr>
        <w:tc>
          <w:tcPr>
            <w:tcW w:w="2696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 pohľadávky</w:t>
            </w:r>
          </w:p>
        </w:tc>
        <w:tc>
          <w:tcPr>
            <w:tcW w:w="849" w:type="dxa"/>
          </w:tcPr>
          <w:p w:rsidR="005457C6" w:rsidRDefault="005566C7">
            <w:pPr>
              <w:pStyle w:val="TableParagraph"/>
              <w:spacing w:line="210" w:lineRule="exact"/>
              <w:ind w:left="254" w:right="244"/>
              <w:jc w:val="center"/>
              <w:rPr>
                <w:sz w:val="20"/>
              </w:rPr>
            </w:pPr>
            <w:r>
              <w:rPr>
                <w:sz w:val="20"/>
              </w:rPr>
              <w:t>065</w:t>
            </w:r>
          </w:p>
        </w:tc>
        <w:tc>
          <w:tcPr>
            <w:tcW w:w="1557" w:type="dxa"/>
          </w:tcPr>
          <w:p w:rsidR="005457C6" w:rsidRDefault="005566C7">
            <w:pPr>
              <w:pStyle w:val="TableParagraph"/>
              <w:spacing w:line="210" w:lineRule="exact"/>
              <w:ind w:right="341"/>
              <w:jc w:val="right"/>
              <w:rPr>
                <w:sz w:val="20"/>
              </w:rPr>
            </w:pPr>
            <w:r>
              <w:rPr>
                <w:sz w:val="20"/>
              </w:rPr>
              <w:t>41,51 €</w:t>
            </w:r>
          </w:p>
        </w:tc>
        <w:tc>
          <w:tcPr>
            <w:tcW w:w="1560" w:type="dxa"/>
          </w:tcPr>
          <w:p w:rsidR="005457C6" w:rsidRDefault="005566C7">
            <w:pPr>
              <w:pStyle w:val="TableParagraph"/>
              <w:spacing w:line="210" w:lineRule="exact"/>
              <w:ind w:right="573"/>
              <w:jc w:val="right"/>
              <w:rPr>
                <w:sz w:val="20"/>
              </w:rPr>
            </w:pPr>
            <w:r>
              <w:rPr>
                <w:sz w:val="20"/>
              </w:rPr>
              <w:t>41,51 €</w:t>
            </w:r>
          </w:p>
        </w:tc>
        <w:tc>
          <w:tcPr>
            <w:tcW w:w="3262" w:type="dxa"/>
          </w:tcPr>
          <w:p w:rsidR="005457C6" w:rsidRDefault="005566C7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z w:val="20"/>
              </w:rPr>
              <w:t>Preplatok za el. energiu</w:t>
            </w:r>
          </w:p>
        </w:tc>
      </w:tr>
      <w:tr w:rsidR="005457C6">
        <w:trPr>
          <w:trHeight w:val="230"/>
        </w:trPr>
        <w:tc>
          <w:tcPr>
            <w:tcW w:w="2696" w:type="dxa"/>
          </w:tcPr>
          <w:p w:rsidR="005457C6" w:rsidRDefault="001E576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Odberatelia</w:t>
            </w:r>
          </w:p>
        </w:tc>
        <w:tc>
          <w:tcPr>
            <w:tcW w:w="849" w:type="dxa"/>
          </w:tcPr>
          <w:p w:rsidR="005457C6" w:rsidRPr="001E5762" w:rsidRDefault="001E5762">
            <w:pPr>
              <w:pStyle w:val="TableParagraph"/>
              <w:rPr>
                <w:sz w:val="20"/>
                <w:szCs w:val="20"/>
              </w:rPr>
            </w:pPr>
            <w:r w:rsidRPr="001E5762">
              <w:rPr>
                <w:sz w:val="20"/>
                <w:szCs w:val="20"/>
              </w:rPr>
              <w:t xml:space="preserve">      061</w:t>
            </w:r>
          </w:p>
        </w:tc>
        <w:tc>
          <w:tcPr>
            <w:tcW w:w="1557" w:type="dxa"/>
          </w:tcPr>
          <w:p w:rsidR="005457C6" w:rsidRDefault="001E5762">
            <w:pPr>
              <w:pStyle w:val="TableParagraph"/>
              <w:spacing w:line="210" w:lineRule="exact"/>
              <w:ind w:right="342"/>
              <w:jc w:val="right"/>
              <w:rPr>
                <w:sz w:val="20"/>
              </w:rPr>
            </w:pPr>
            <w:r>
              <w:rPr>
                <w:sz w:val="20"/>
              </w:rPr>
              <w:t>184,00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560" w:type="dxa"/>
          </w:tcPr>
          <w:p w:rsidR="005457C6" w:rsidRDefault="001E5762">
            <w:pPr>
              <w:pStyle w:val="TableParagraph"/>
              <w:spacing w:line="210" w:lineRule="exact"/>
              <w:ind w:right="574"/>
              <w:jc w:val="right"/>
              <w:rPr>
                <w:sz w:val="20"/>
              </w:rPr>
            </w:pPr>
            <w:r>
              <w:rPr>
                <w:sz w:val="20"/>
              </w:rPr>
              <w:t>184,00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3262" w:type="dxa"/>
          </w:tcPr>
          <w:p w:rsidR="005457C6" w:rsidRPr="001E5762" w:rsidRDefault="001E5762" w:rsidP="001E5762">
            <w:pPr>
              <w:pStyle w:val="TableParagrap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Pr="001E5762">
              <w:rPr>
                <w:sz w:val="20"/>
                <w:szCs w:val="20"/>
              </w:rPr>
              <w:t>redaj pozemkov NDS,</w:t>
            </w:r>
            <w:r>
              <w:rPr>
                <w:sz w:val="20"/>
                <w:szCs w:val="20"/>
              </w:rPr>
              <w:t xml:space="preserve"> </w:t>
            </w:r>
            <w:r w:rsidRPr="001E5762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 </w:t>
            </w:r>
            <w:r w:rsidRPr="001E5762">
              <w:rPr>
                <w:sz w:val="20"/>
                <w:szCs w:val="20"/>
              </w:rPr>
              <w:t>.s</w:t>
            </w:r>
            <w:r>
              <w:rPr>
                <w:sz w:val="20"/>
                <w:szCs w:val="20"/>
              </w:rPr>
              <w:t xml:space="preserve"> </w:t>
            </w:r>
            <w:r w:rsidRPr="001E5762">
              <w:rPr>
                <w:sz w:val="20"/>
                <w:szCs w:val="20"/>
              </w:rPr>
              <w:t xml:space="preserve">.Bratislava  </w:t>
            </w:r>
          </w:p>
        </w:tc>
      </w:tr>
      <w:tr w:rsidR="005457C6">
        <w:trPr>
          <w:trHeight w:val="230"/>
        </w:trPr>
        <w:tc>
          <w:tcPr>
            <w:tcW w:w="2696" w:type="dxa"/>
          </w:tcPr>
          <w:p w:rsidR="005457C6" w:rsidRPr="001E5762" w:rsidRDefault="001E5762">
            <w:pPr>
              <w:pStyle w:val="TableParagraph"/>
              <w:rPr>
                <w:sz w:val="20"/>
                <w:szCs w:val="20"/>
              </w:rPr>
            </w:pPr>
            <w:r>
              <w:rPr>
                <w:sz w:val="16"/>
              </w:rPr>
              <w:t xml:space="preserve">  </w:t>
            </w:r>
            <w:r w:rsidRPr="001E5762">
              <w:rPr>
                <w:sz w:val="20"/>
                <w:szCs w:val="20"/>
              </w:rPr>
              <w:t>Spolu:</w:t>
            </w: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5457C6" w:rsidRPr="001E5762" w:rsidRDefault="001E5762">
            <w:pPr>
              <w:pStyle w:val="TableParagraph"/>
              <w:rPr>
                <w:sz w:val="20"/>
                <w:szCs w:val="20"/>
              </w:rPr>
            </w:pPr>
            <w:r w:rsidRPr="001E5762">
              <w:rPr>
                <w:sz w:val="20"/>
                <w:szCs w:val="20"/>
              </w:rPr>
              <w:t xml:space="preserve">        2205,66 €</w:t>
            </w:r>
          </w:p>
        </w:tc>
        <w:tc>
          <w:tcPr>
            <w:tcW w:w="1560" w:type="dxa"/>
          </w:tcPr>
          <w:p w:rsidR="005457C6" w:rsidRPr="001E5762" w:rsidRDefault="001E5762" w:rsidP="001E5762">
            <w:pPr>
              <w:pStyle w:val="TableParagraph"/>
              <w:rPr>
                <w:sz w:val="20"/>
                <w:szCs w:val="20"/>
              </w:rPr>
            </w:pPr>
            <w:r w:rsidRPr="001E5762">
              <w:rPr>
                <w:sz w:val="20"/>
                <w:szCs w:val="20"/>
              </w:rPr>
              <w:t xml:space="preserve">   2205,66  €</w:t>
            </w:r>
          </w:p>
        </w:tc>
        <w:tc>
          <w:tcPr>
            <w:tcW w:w="32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Odsekzoznamu"/>
        <w:numPr>
          <w:ilvl w:val="0"/>
          <w:numId w:val="20"/>
        </w:numPr>
        <w:tabs>
          <w:tab w:val="left" w:pos="397"/>
        </w:tabs>
        <w:ind w:firstLine="0"/>
        <w:rPr>
          <w:sz w:val="24"/>
        </w:rPr>
      </w:pPr>
      <w:r>
        <w:rPr>
          <w:b/>
          <w:sz w:val="24"/>
        </w:rPr>
        <w:t xml:space="preserve">vývoj opravnej položky </w:t>
      </w:r>
      <w:r>
        <w:rPr>
          <w:sz w:val="24"/>
        </w:rPr>
        <w:t>k pohľadávkam - 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č.3</w:t>
      </w:r>
    </w:p>
    <w:p w:rsidR="005457C6" w:rsidRDefault="005566C7">
      <w:pPr>
        <w:pStyle w:val="Zkladntext"/>
        <w:spacing w:before="1"/>
        <w:ind w:left="112"/>
      </w:pPr>
      <w:r>
        <w:t>Textová časť k tabuľke č.3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:rsidR="005457C6" w:rsidRDefault="005566C7">
      <w:pPr>
        <w:pStyle w:val="Zkladntext"/>
        <w:ind w:left="112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566C7">
      <w:pPr>
        <w:ind w:left="112"/>
        <w:rPr>
          <w:sz w:val="24"/>
        </w:rPr>
      </w:pPr>
      <w:r>
        <w:rPr>
          <w:sz w:val="24"/>
        </w:rPr>
        <w:t xml:space="preserve">Opis dôvodov </w:t>
      </w:r>
      <w:r>
        <w:rPr>
          <w:b/>
          <w:sz w:val="24"/>
        </w:rPr>
        <w:t xml:space="preserve">tvorby, zníženia a zrušenia </w:t>
      </w:r>
      <w:r>
        <w:rPr>
          <w:sz w:val="24"/>
        </w:rPr>
        <w:t>opravných položiek k</w:t>
      </w:r>
      <w:r>
        <w:rPr>
          <w:spacing w:val="-15"/>
          <w:sz w:val="24"/>
        </w:rPr>
        <w:t xml:space="preserve"> </w:t>
      </w:r>
      <w:r>
        <w:rPr>
          <w:sz w:val="24"/>
        </w:rPr>
        <w:t>pohľadávkam</w:t>
      </w:r>
    </w:p>
    <w:p w:rsidR="005457C6" w:rsidRDefault="005457C6">
      <w:pPr>
        <w:pStyle w:val="Zkladntext"/>
        <w:rPr>
          <w:sz w:val="20"/>
        </w:rPr>
      </w:pPr>
    </w:p>
    <w:p w:rsidR="005457C6" w:rsidRDefault="005457C6">
      <w:pPr>
        <w:pStyle w:val="Zkladntext"/>
        <w:spacing w:before="8"/>
        <w:rPr>
          <w:sz w:val="28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2"/>
        <w:gridCol w:w="1132"/>
        <w:gridCol w:w="3228"/>
      </w:tblGrid>
      <w:tr w:rsidR="005457C6">
        <w:trPr>
          <w:trHeight w:val="688"/>
        </w:trPr>
        <w:tc>
          <w:tcPr>
            <w:tcW w:w="2268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254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</w:p>
          <w:p w:rsidR="005457C6" w:rsidRDefault="005566C7">
            <w:pPr>
              <w:pStyle w:val="TableParagraph"/>
              <w:spacing w:before="4" w:line="228" w:lineRule="exact"/>
              <w:ind w:left="45" w:right="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ktorým bola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tvorená opravná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:rsidR="005457C6" w:rsidRDefault="005566C7">
            <w:pPr>
              <w:pStyle w:val="TableParagraph"/>
              <w:spacing w:line="237" w:lineRule="auto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OP</w:t>
            </w:r>
          </w:p>
          <w:p w:rsidR="005457C6" w:rsidRDefault="005566C7" w:rsidP="001E5762">
            <w:pPr>
              <w:pStyle w:val="TableParagraph"/>
              <w:ind w:left="122" w:right="11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 31.12.201</w:t>
            </w:r>
            <w:r w:rsidR="001E5762">
              <w:rPr>
                <w:b/>
                <w:sz w:val="16"/>
              </w:rPr>
              <w:t>7</w:t>
            </w:r>
          </w:p>
        </w:tc>
        <w:tc>
          <w:tcPr>
            <w:tcW w:w="849" w:type="dxa"/>
            <w:shd w:val="clear" w:color="auto" w:fill="F1F1F1"/>
          </w:tcPr>
          <w:p w:rsidR="005457C6" w:rsidRDefault="005566C7">
            <w:pPr>
              <w:pStyle w:val="TableParagraph"/>
              <w:spacing w:line="237" w:lineRule="auto"/>
              <w:ind w:left="315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 OP</w:t>
            </w:r>
          </w:p>
        </w:tc>
        <w:tc>
          <w:tcPr>
            <w:tcW w:w="849" w:type="dxa"/>
            <w:shd w:val="clear" w:color="auto" w:fill="F1F1F1"/>
          </w:tcPr>
          <w:p w:rsidR="005457C6" w:rsidRDefault="005566C7">
            <w:pPr>
              <w:pStyle w:val="TableParagraph"/>
              <w:spacing w:line="237" w:lineRule="auto"/>
              <w:ind w:left="316" w:right="99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 OP</w:t>
            </w:r>
          </w:p>
        </w:tc>
        <w:tc>
          <w:tcPr>
            <w:tcW w:w="852" w:type="dxa"/>
            <w:shd w:val="clear" w:color="auto" w:fill="F1F1F1"/>
          </w:tcPr>
          <w:p w:rsidR="005457C6" w:rsidRDefault="005566C7">
            <w:pPr>
              <w:pStyle w:val="TableParagraph"/>
              <w:spacing w:line="237" w:lineRule="auto"/>
              <w:ind w:left="319" w:right="9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 OP</w:t>
            </w:r>
          </w:p>
        </w:tc>
        <w:tc>
          <w:tcPr>
            <w:tcW w:w="1132" w:type="dxa"/>
            <w:shd w:val="clear" w:color="auto" w:fill="F1F1F1"/>
          </w:tcPr>
          <w:p w:rsidR="005457C6" w:rsidRDefault="005566C7">
            <w:pPr>
              <w:pStyle w:val="TableParagraph"/>
              <w:spacing w:line="237" w:lineRule="auto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OP</w:t>
            </w:r>
          </w:p>
          <w:p w:rsidR="005457C6" w:rsidRDefault="005566C7" w:rsidP="001E5762">
            <w:pPr>
              <w:pStyle w:val="TableParagraph"/>
              <w:ind w:left="125" w:right="10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 31.12.201</w:t>
            </w:r>
            <w:r w:rsidR="001E5762">
              <w:rPr>
                <w:b/>
                <w:sz w:val="16"/>
              </w:rPr>
              <w:t>8</w:t>
            </w:r>
          </w:p>
        </w:tc>
        <w:tc>
          <w:tcPr>
            <w:tcW w:w="3228" w:type="dxa"/>
            <w:shd w:val="clear" w:color="auto" w:fill="F1F1F1"/>
          </w:tcPr>
          <w:p w:rsidR="005457C6" w:rsidRDefault="005566C7">
            <w:pPr>
              <w:pStyle w:val="TableParagraph"/>
              <w:ind w:left="1019" w:right="521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 zvýšenie, zníženia a zrušenia OP</w:t>
            </w:r>
          </w:p>
        </w:tc>
      </w:tr>
      <w:tr w:rsidR="005457C6">
        <w:trPr>
          <w:trHeight w:val="230"/>
        </w:trPr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6"/>
        <w:rPr>
          <w:sz w:val="15"/>
        </w:rPr>
      </w:pPr>
    </w:p>
    <w:p w:rsidR="005457C6" w:rsidRDefault="005566C7">
      <w:pPr>
        <w:pStyle w:val="Odsekzoznamu"/>
        <w:numPr>
          <w:ilvl w:val="0"/>
          <w:numId w:val="20"/>
        </w:numPr>
        <w:tabs>
          <w:tab w:val="left" w:pos="397"/>
        </w:tabs>
        <w:spacing w:before="90"/>
        <w:ind w:right="3094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 Textová časť k tabuľke č.4 Evidujeme daň z nehnuteľností, za psov, KO a</w:t>
      </w:r>
      <w:r>
        <w:rPr>
          <w:spacing w:val="-13"/>
          <w:sz w:val="24"/>
        </w:rPr>
        <w:t xml:space="preserve"> </w:t>
      </w:r>
      <w:r>
        <w:rPr>
          <w:sz w:val="24"/>
        </w:rPr>
        <w:t>DSO</w:t>
      </w:r>
    </w:p>
    <w:p w:rsidR="005457C6" w:rsidRDefault="005566C7">
      <w:pPr>
        <w:pStyle w:val="Zkladntext"/>
        <w:ind w:left="112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457C6">
      <w:p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8"/>
        <w:gridCol w:w="2832"/>
      </w:tblGrid>
      <w:tr w:rsidR="005457C6">
        <w:trPr>
          <w:trHeight w:val="688"/>
        </w:trPr>
        <w:tc>
          <w:tcPr>
            <w:tcW w:w="4395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:rsidR="005457C6" w:rsidRDefault="005566C7" w:rsidP="001E5762">
            <w:pPr>
              <w:pStyle w:val="TableParagraph"/>
              <w:ind w:left="177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1E5762">
              <w:rPr>
                <w:b/>
                <w:sz w:val="20"/>
              </w:rPr>
              <w:t>7</w:t>
            </w:r>
          </w:p>
        </w:tc>
        <w:tc>
          <w:tcPr>
            <w:tcW w:w="1418" w:type="dxa"/>
            <w:shd w:val="clear" w:color="auto" w:fill="F1F1F1"/>
          </w:tcPr>
          <w:p w:rsidR="005457C6" w:rsidRDefault="005566C7" w:rsidP="001E5762">
            <w:pPr>
              <w:pStyle w:val="TableParagraph"/>
              <w:ind w:left="176" w:right="16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1E5762">
              <w:rPr>
                <w:b/>
                <w:sz w:val="20"/>
              </w:rPr>
              <w:t>8</w:t>
            </w:r>
          </w:p>
        </w:tc>
        <w:tc>
          <w:tcPr>
            <w:tcW w:w="2832" w:type="dxa"/>
            <w:shd w:val="clear" w:color="auto" w:fill="F1F1F1"/>
          </w:tcPr>
          <w:p w:rsidR="005457C6" w:rsidRDefault="005566C7">
            <w:pPr>
              <w:pStyle w:val="TableParagraph"/>
              <w:ind w:left="160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 splatnosti</w:t>
            </w:r>
          </w:p>
          <w:p w:rsidR="005457C6" w:rsidRDefault="005566C7">
            <w:pPr>
              <w:pStyle w:val="TableParagraph"/>
              <w:spacing w:line="210" w:lineRule="exact"/>
              <w:ind w:left="159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 popis</w:t>
            </w:r>
          </w:p>
        </w:tc>
      </w:tr>
      <w:tr w:rsidR="005457C6">
        <w:trPr>
          <w:trHeight w:val="230"/>
        </w:trPr>
        <w:tc>
          <w:tcPr>
            <w:tcW w:w="4395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pohľadávky z toho:</w:t>
            </w: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395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 pohľadávky z predaja majetku .......</w:t>
            </w: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39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395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 z toho:</w:t>
            </w:r>
          </w:p>
        </w:tc>
        <w:tc>
          <w:tcPr>
            <w:tcW w:w="1418" w:type="dxa"/>
          </w:tcPr>
          <w:p w:rsidR="005457C6" w:rsidRDefault="00A57EE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3841,94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8" w:type="dxa"/>
          </w:tcPr>
          <w:p w:rsidR="005457C6" w:rsidRDefault="00A57EE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2205,66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8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395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 pohľadávky na dani z nehnuteľnosti</w:t>
            </w:r>
          </w:p>
        </w:tc>
        <w:tc>
          <w:tcPr>
            <w:tcW w:w="1418" w:type="dxa"/>
          </w:tcPr>
          <w:p w:rsidR="005457C6" w:rsidRDefault="00A57EE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1877,59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8" w:type="dxa"/>
          </w:tcPr>
          <w:p w:rsidR="005457C6" w:rsidRDefault="00A57EE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545,51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8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395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 pohľadávky za KO a DSO</w:t>
            </w:r>
          </w:p>
        </w:tc>
        <w:tc>
          <w:tcPr>
            <w:tcW w:w="1418" w:type="dxa"/>
          </w:tcPr>
          <w:p w:rsidR="005457C6" w:rsidRDefault="00A57EE0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1922,84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8" w:type="dxa"/>
          </w:tcPr>
          <w:p w:rsidR="005457C6" w:rsidRDefault="00A57EE0">
            <w:pPr>
              <w:pStyle w:val="TableParagraph"/>
              <w:spacing w:line="210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1434,64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8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395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 pohľadávky za nájom</w:t>
            </w: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395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 pohľadávky za poplatok za rozvoj</w:t>
            </w: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395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6"/>
        <w:rPr>
          <w:sz w:val="15"/>
        </w:rPr>
      </w:pPr>
    </w:p>
    <w:p w:rsidR="005457C6" w:rsidRDefault="005566C7">
      <w:pPr>
        <w:pStyle w:val="Odsekzoznamu"/>
        <w:numPr>
          <w:ilvl w:val="0"/>
          <w:numId w:val="20"/>
        </w:numPr>
        <w:tabs>
          <w:tab w:val="left" w:pos="397"/>
        </w:tabs>
        <w:spacing w:before="90"/>
        <w:ind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</w:t>
      </w:r>
      <w:r>
        <w:rPr>
          <w:spacing w:val="-10"/>
          <w:sz w:val="24"/>
        </w:rPr>
        <w:t xml:space="preserve"> </w:t>
      </w:r>
      <w:r>
        <w:rPr>
          <w:sz w:val="24"/>
        </w:rPr>
        <w:t>č.4</w:t>
      </w:r>
    </w:p>
    <w:p w:rsidR="005457C6" w:rsidRDefault="005566C7">
      <w:pPr>
        <w:pStyle w:val="Zkladntext"/>
        <w:spacing w:before="1"/>
        <w:ind w:left="112"/>
      </w:pPr>
      <w:r>
        <w:t>Textová časť k tabuľke č.4</w:t>
      </w:r>
      <w:r>
        <w:rPr>
          <w:spacing w:val="58"/>
        </w:rPr>
        <w:t xml:space="preserve"> </w:t>
      </w:r>
      <w:r>
        <w:t>.............................................................................................................................</w:t>
      </w:r>
    </w:p>
    <w:p w:rsidR="005457C6" w:rsidRDefault="005457C6">
      <w:pPr>
        <w:pStyle w:val="Zkladntext"/>
        <w:spacing w:before="8"/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417"/>
        <w:gridCol w:w="1416"/>
      </w:tblGrid>
      <w:tr w:rsidR="005457C6">
        <w:trPr>
          <w:trHeight w:val="460"/>
        </w:trPr>
        <w:tc>
          <w:tcPr>
            <w:tcW w:w="7233" w:type="dxa"/>
            <w:shd w:val="clear" w:color="auto" w:fill="F1F1F1"/>
          </w:tcPr>
          <w:p w:rsidR="005457C6" w:rsidRDefault="005566C7">
            <w:pPr>
              <w:pStyle w:val="TableParagraph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1F1F1"/>
          </w:tcPr>
          <w:p w:rsidR="005457C6" w:rsidRDefault="005566C7" w:rsidP="00A57EE0">
            <w:pPr>
              <w:pStyle w:val="TableParagraph"/>
              <w:spacing w:before="4" w:line="228" w:lineRule="exact"/>
              <w:ind w:left="174" w:right="170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A57EE0">
              <w:rPr>
                <w:b/>
                <w:sz w:val="20"/>
              </w:rPr>
              <w:t>7</w:t>
            </w:r>
          </w:p>
        </w:tc>
        <w:tc>
          <w:tcPr>
            <w:tcW w:w="1416" w:type="dxa"/>
            <w:shd w:val="clear" w:color="auto" w:fill="F1F1F1"/>
          </w:tcPr>
          <w:p w:rsidR="005457C6" w:rsidRDefault="005566C7" w:rsidP="00A57EE0">
            <w:pPr>
              <w:pStyle w:val="TableParagraph"/>
              <w:spacing w:before="4" w:line="228" w:lineRule="exact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A57EE0">
              <w:rPr>
                <w:b/>
                <w:sz w:val="20"/>
              </w:rPr>
              <w:t>8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 z toho:</w:t>
            </w:r>
          </w:p>
        </w:tc>
        <w:tc>
          <w:tcPr>
            <w:tcW w:w="1417" w:type="dxa"/>
          </w:tcPr>
          <w:p w:rsidR="005457C6" w:rsidRDefault="00A57EE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3841,94 </w:t>
            </w:r>
            <w:r w:rsidR="005566C7">
              <w:rPr>
                <w:sz w:val="20"/>
              </w:rPr>
              <w:t>€</w:t>
            </w:r>
          </w:p>
        </w:tc>
        <w:tc>
          <w:tcPr>
            <w:tcW w:w="1416" w:type="dxa"/>
          </w:tcPr>
          <w:p w:rsidR="005457C6" w:rsidRDefault="00A57EE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2205,66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 so zostatkovou dobou splatnosti do 1 roka</w:t>
            </w:r>
          </w:p>
        </w:tc>
        <w:tc>
          <w:tcPr>
            <w:tcW w:w="141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5457C6" w:rsidRDefault="00A57EE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3841,94 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6" w:type="dxa"/>
          </w:tcPr>
          <w:p w:rsidR="005457C6" w:rsidRDefault="00A57EE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2205,66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 so zostatkovou dobou splatnosti od 1 roka do 5 rokov</w:t>
            </w:r>
          </w:p>
        </w:tc>
        <w:tc>
          <w:tcPr>
            <w:tcW w:w="141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 so zostatkovou dobou splatnosti nad 5 rokov</w:t>
            </w:r>
          </w:p>
        </w:tc>
        <w:tc>
          <w:tcPr>
            <w:tcW w:w="141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Odsekzoznamu"/>
        <w:numPr>
          <w:ilvl w:val="0"/>
          <w:numId w:val="20"/>
        </w:numPr>
        <w:tabs>
          <w:tab w:val="left" w:pos="397"/>
        </w:tabs>
        <w:spacing w:before="1" w:after="8"/>
        <w:ind w:firstLine="0"/>
        <w:rPr>
          <w:b/>
          <w:sz w:val="24"/>
        </w:rPr>
      </w:pPr>
      <w:r>
        <w:rPr>
          <w:sz w:val="24"/>
        </w:rPr>
        <w:t xml:space="preserve">pohľadávky zabezpečené </w:t>
      </w:r>
      <w:r>
        <w:rPr>
          <w:b/>
          <w:sz w:val="24"/>
        </w:rPr>
        <w:t xml:space="preserve">záložným právom </w:t>
      </w:r>
      <w:r>
        <w:rPr>
          <w:sz w:val="24"/>
        </w:rPr>
        <w:t xml:space="preserve">alebo </w:t>
      </w:r>
      <w:r>
        <w:rPr>
          <w:b/>
          <w:sz w:val="24"/>
        </w:rPr>
        <w:t>inou formou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zabezpečenia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837"/>
        <w:gridCol w:w="2320"/>
      </w:tblGrid>
      <w:tr w:rsidR="005457C6">
        <w:trPr>
          <w:trHeight w:val="230"/>
        </w:trPr>
        <w:tc>
          <w:tcPr>
            <w:tcW w:w="5103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188"/>
              <w:rPr>
                <w:b/>
                <w:sz w:val="20"/>
              </w:rPr>
            </w:pPr>
            <w:r>
              <w:rPr>
                <w:b/>
                <w:sz w:val="20"/>
              </w:rPr>
              <w:t>Opis predmetu záložného práva</w:t>
            </w:r>
          </w:p>
        </w:tc>
        <w:tc>
          <w:tcPr>
            <w:tcW w:w="283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605"/>
              <w:rPr>
                <w:b/>
                <w:sz w:val="20"/>
              </w:rPr>
            </w:pPr>
            <w:r>
              <w:rPr>
                <w:b/>
                <w:sz w:val="20"/>
              </w:rPr>
              <w:t>Hodnota predmetu</w:t>
            </w:r>
          </w:p>
        </w:tc>
        <w:tc>
          <w:tcPr>
            <w:tcW w:w="2320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pohľadávky</w:t>
            </w:r>
          </w:p>
        </w:tc>
      </w:tr>
      <w:tr w:rsidR="005457C6">
        <w:trPr>
          <w:trHeight w:val="460"/>
        </w:trPr>
        <w:tc>
          <w:tcPr>
            <w:tcW w:w="5103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 kryté záložným právom alebo inou formou</w:t>
            </w:r>
          </w:p>
          <w:p w:rsidR="005457C6" w:rsidRDefault="005566C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zabezpečenia (uviesť inú formu zabezpečenia)</w:t>
            </w:r>
          </w:p>
        </w:tc>
        <w:tc>
          <w:tcPr>
            <w:tcW w:w="2837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2320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</w:tbl>
    <w:p w:rsidR="005457C6" w:rsidRDefault="005457C6">
      <w:pPr>
        <w:pStyle w:val="Zkladntext"/>
        <w:spacing w:before="3"/>
        <w:rPr>
          <w:b/>
          <w:sz w:val="23"/>
        </w:rPr>
      </w:pPr>
    </w:p>
    <w:p w:rsidR="005457C6" w:rsidRDefault="005566C7">
      <w:pPr>
        <w:pStyle w:val="Odsekzoznamu"/>
        <w:numPr>
          <w:ilvl w:val="0"/>
          <w:numId w:val="20"/>
        </w:numPr>
        <w:tabs>
          <w:tab w:val="left" w:pos="397"/>
        </w:tabs>
        <w:ind w:firstLine="0"/>
        <w:rPr>
          <w:sz w:val="24"/>
        </w:rPr>
      </w:pPr>
      <w:r>
        <w:rPr>
          <w:sz w:val="24"/>
        </w:rPr>
        <w:t>pohľadávky,</w:t>
      </w:r>
      <w:r>
        <w:rPr>
          <w:spacing w:val="8"/>
          <w:sz w:val="24"/>
        </w:rPr>
        <w:t xml:space="preserve"> </w:t>
      </w:r>
      <w:r>
        <w:rPr>
          <w:sz w:val="24"/>
        </w:rPr>
        <w:t>na</w:t>
      </w:r>
      <w:r>
        <w:rPr>
          <w:spacing w:val="6"/>
          <w:sz w:val="24"/>
        </w:rPr>
        <w:t xml:space="preserve"> </w:t>
      </w:r>
      <w:r>
        <w:rPr>
          <w:sz w:val="24"/>
        </w:rPr>
        <w:t>ktoré</w:t>
      </w:r>
      <w:r>
        <w:rPr>
          <w:spacing w:val="5"/>
          <w:sz w:val="24"/>
        </w:rPr>
        <w:t xml:space="preserve"> </w:t>
      </w:r>
      <w:r>
        <w:rPr>
          <w:sz w:val="24"/>
        </w:rPr>
        <w:t>sa</w:t>
      </w:r>
      <w:r>
        <w:rPr>
          <w:spacing w:val="9"/>
          <w:sz w:val="24"/>
        </w:rPr>
        <w:t xml:space="preserve"> </w:t>
      </w:r>
      <w:r>
        <w:rPr>
          <w:sz w:val="24"/>
        </w:rPr>
        <w:t>zriadilo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7"/>
          <w:sz w:val="24"/>
        </w:rPr>
        <w:t xml:space="preserve"> </w:t>
      </w:r>
      <w:r>
        <w:rPr>
          <w:sz w:val="24"/>
        </w:rPr>
        <w:t>a výška</w:t>
      </w:r>
      <w:r>
        <w:rPr>
          <w:spacing w:val="9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5"/>
          <w:sz w:val="24"/>
        </w:rPr>
        <w:t xml:space="preserve"> </w:t>
      </w:r>
      <w:r>
        <w:rPr>
          <w:sz w:val="24"/>
        </w:rPr>
        <w:t>pri</w:t>
      </w:r>
      <w:r>
        <w:rPr>
          <w:spacing w:val="6"/>
          <w:sz w:val="24"/>
        </w:rPr>
        <w:t xml:space="preserve"> </w:t>
      </w:r>
      <w:r>
        <w:rPr>
          <w:sz w:val="24"/>
        </w:rPr>
        <w:t>ktorých</w:t>
      </w:r>
      <w:r>
        <w:rPr>
          <w:spacing w:val="9"/>
          <w:sz w:val="24"/>
        </w:rPr>
        <w:t xml:space="preserve"> </w:t>
      </w:r>
      <w:r>
        <w:rPr>
          <w:sz w:val="24"/>
        </w:rPr>
        <w:t>má</w:t>
      </w:r>
      <w:r>
        <w:rPr>
          <w:spacing w:val="5"/>
          <w:sz w:val="24"/>
        </w:rPr>
        <w:t xml:space="preserve"> </w:t>
      </w:r>
      <w:r>
        <w:rPr>
          <w:sz w:val="24"/>
        </w:rPr>
        <w:t>účtovná</w:t>
      </w:r>
      <w:r>
        <w:rPr>
          <w:spacing w:val="6"/>
          <w:sz w:val="24"/>
        </w:rPr>
        <w:t xml:space="preserve"> </w:t>
      </w:r>
      <w:r>
        <w:rPr>
          <w:sz w:val="24"/>
        </w:rPr>
        <w:t>jednotka</w:t>
      </w:r>
    </w:p>
    <w:p w:rsidR="005457C6" w:rsidRDefault="005566C7">
      <w:pPr>
        <w:pStyle w:val="Nadpis1"/>
        <w:spacing w:before="5" w:after="4"/>
        <w:ind w:firstLine="0"/>
      </w:pPr>
      <w:r>
        <w:t>obmedzené právo s nimi nakladať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457C6">
        <w:trPr>
          <w:trHeight w:val="230"/>
        </w:trPr>
        <w:tc>
          <w:tcPr>
            <w:tcW w:w="5221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476" w:right="4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pohľadávok</w:t>
            </w:r>
          </w:p>
        </w:tc>
        <w:tc>
          <w:tcPr>
            <w:tcW w:w="498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</w:tr>
      <w:tr w:rsidR="005457C6">
        <w:trPr>
          <w:trHeight w:val="23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 pohľadávok, na ktoré sa zriadilo záložné právo</w:t>
            </w: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460"/>
        </w:trPr>
        <w:tc>
          <w:tcPr>
            <w:tcW w:w="5221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 pohľadávok pri ktorých je obmedzené</w:t>
            </w:r>
          </w:p>
          <w:p w:rsidR="005457C6" w:rsidRDefault="005566C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právo s nimi nakladať</w:t>
            </w:r>
          </w:p>
        </w:tc>
        <w:tc>
          <w:tcPr>
            <w:tcW w:w="4987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</w:tbl>
    <w:p w:rsidR="005457C6" w:rsidRDefault="005457C6">
      <w:pPr>
        <w:pStyle w:val="Zkladntext"/>
        <w:spacing w:before="8"/>
        <w:rPr>
          <w:b/>
          <w:sz w:val="23"/>
        </w:rPr>
      </w:pPr>
    </w:p>
    <w:p w:rsidR="005457C6" w:rsidRDefault="005566C7">
      <w:pPr>
        <w:pStyle w:val="Odsekzoznamu"/>
        <w:numPr>
          <w:ilvl w:val="0"/>
          <w:numId w:val="22"/>
        </w:numPr>
        <w:tabs>
          <w:tab w:val="left" w:pos="397"/>
        </w:tabs>
        <w:spacing w:before="1" w:line="274" w:lineRule="exact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5457C6" w:rsidRDefault="005566C7">
      <w:pPr>
        <w:pStyle w:val="Odsekzoznamu"/>
        <w:numPr>
          <w:ilvl w:val="0"/>
          <w:numId w:val="19"/>
        </w:numPr>
        <w:tabs>
          <w:tab w:val="left" w:pos="397"/>
        </w:tabs>
        <w:spacing w:after="8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694"/>
      </w:tblGrid>
      <w:tr w:rsidR="005457C6">
        <w:trPr>
          <w:trHeight w:val="230"/>
        </w:trPr>
        <w:tc>
          <w:tcPr>
            <w:tcW w:w="4964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2693" w:type="dxa"/>
            <w:shd w:val="clear" w:color="auto" w:fill="F1F1F1"/>
          </w:tcPr>
          <w:p w:rsidR="005457C6" w:rsidRDefault="005566C7" w:rsidP="00A57EE0">
            <w:pPr>
              <w:pStyle w:val="TableParagraph"/>
              <w:spacing w:line="210" w:lineRule="exact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A57EE0">
              <w:rPr>
                <w:b/>
                <w:sz w:val="20"/>
              </w:rPr>
              <w:t>7</w:t>
            </w:r>
          </w:p>
        </w:tc>
        <w:tc>
          <w:tcPr>
            <w:tcW w:w="2694" w:type="dxa"/>
            <w:shd w:val="clear" w:color="auto" w:fill="F1F1F1"/>
          </w:tcPr>
          <w:p w:rsidR="005457C6" w:rsidRDefault="005566C7" w:rsidP="00A57EE0">
            <w:pPr>
              <w:pStyle w:val="TableParagraph"/>
              <w:spacing w:line="210" w:lineRule="exact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A57EE0">
              <w:rPr>
                <w:b/>
                <w:sz w:val="20"/>
              </w:rPr>
              <w:t>8</w:t>
            </w:r>
          </w:p>
        </w:tc>
      </w:tr>
      <w:tr w:rsidR="005457C6">
        <w:trPr>
          <w:trHeight w:val="230"/>
        </w:trPr>
        <w:tc>
          <w:tcPr>
            <w:tcW w:w="4964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:rsidR="005457C6" w:rsidRDefault="00383F4A">
            <w:pPr>
              <w:pStyle w:val="TableParagraph"/>
              <w:spacing w:line="210" w:lineRule="exact"/>
              <w:ind w:left="120"/>
              <w:rPr>
                <w:sz w:val="20"/>
              </w:rPr>
            </w:pPr>
            <w:r>
              <w:rPr>
                <w:sz w:val="20"/>
              </w:rPr>
              <w:t xml:space="preserve">    3082,42 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694" w:type="dxa"/>
          </w:tcPr>
          <w:p w:rsidR="005457C6" w:rsidRDefault="00383F4A">
            <w:pPr>
              <w:pStyle w:val="TableParagraph"/>
              <w:spacing w:line="210" w:lineRule="exact"/>
              <w:ind w:left="171"/>
              <w:rPr>
                <w:sz w:val="20"/>
              </w:rPr>
            </w:pPr>
            <w:r>
              <w:rPr>
                <w:sz w:val="20"/>
              </w:rPr>
              <w:t xml:space="preserve">            324,32 €</w:t>
            </w:r>
          </w:p>
        </w:tc>
      </w:tr>
      <w:tr w:rsidR="005457C6">
        <w:trPr>
          <w:trHeight w:val="230"/>
        </w:trPr>
        <w:tc>
          <w:tcPr>
            <w:tcW w:w="4964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:rsidR="005457C6" w:rsidRDefault="00383F4A">
            <w:pPr>
              <w:pStyle w:val="TableParagraph"/>
              <w:spacing w:line="210" w:lineRule="exact"/>
              <w:ind w:left="271"/>
              <w:rPr>
                <w:sz w:val="20"/>
              </w:rPr>
            </w:pPr>
            <w:r>
              <w:rPr>
                <w:sz w:val="20"/>
              </w:rPr>
              <w:t xml:space="preserve">     34,00 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694" w:type="dxa"/>
          </w:tcPr>
          <w:p w:rsidR="005457C6" w:rsidRDefault="00383F4A">
            <w:pPr>
              <w:pStyle w:val="TableParagraph"/>
              <w:spacing w:line="210" w:lineRule="exact"/>
              <w:ind w:left="322"/>
              <w:rPr>
                <w:sz w:val="20"/>
              </w:rPr>
            </w:pPr>
            <w:r>
              <w:rPr>
                <w:sz w:val="20"/>
              </w:rPr>
              <w:t xml:space="preserve">         371,81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4964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 účty</w:t>
            </w:r>
          </w:p>
        </w:tc>
        <w:tc>
          <w:tcPr>
            <w:tcW w:w="2693" w:type="dxa"/>
          </w:tcPr>
          <w:p w:rsidR="005457C6" w:rsidRDefault="00383F4A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A01610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23294,02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694" w:type="dxa"/>
          </w:tcPr>
          <w:p w:rsidR="005457C6" w:rsidRDefault="00383F4A" w:rsidP="00F17261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F17261">
              <w:rPr>
                <w:sz w:val="20"/>
              </w:rPr>
              <w:t>57272,15</w:t>
            </w:r>
            <w:r w:rsidR="005566C7">
              <w:rPr>
                <w:sz w:val="20"/>
              </w:rPr>
              <w:t xml:space="preserve"> €</w:t>
            </w:r>
          </w:p>
        </w:tc>
      </w:tr>
    </w:tbl>
    <w:p w:rsidR="005457C6" w:rsidRDefault="005457C6">
      <w:pPr>
        <w:pStyle w:val="Zkladntext"/>
        <w:spacing w:before="3"/>
        <w:rPr>
          <w:b/>
          <w:sz w:val="23"/>
        </w:rPr>
      </w:pPr>
    </w:p>
    <w:p w:rsidR="005457C6" w:rsidRDefault="005566C7">
      <w:pPr>
        <w:pStyle w:val="Odsekzoznamu"/>
        <w:numPr>
          <w:ilvl w:val="0"/>
          <w:numId w:val="19"/>
        </w:numPr>
        <w:tabs>
          <w:tab w:val="left" w:pos="397"/>
        </w:tabs>
        <w:spacing w:after="9"/>
        <w:ind w:right="546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5457C6">
        <w:trPr>
          <w:trHeight w:val="46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1549" w:right="15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:rsidR="005457C6" w:rsidRDefault="005566C7">
            <w:pPr>
              <w:pStyle w:val="TableParagraph"/>
              <w:spacing w:line="212" w:lineRule="exact"/>
              <w:ind w:left="1549" w:right="15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 finančného majetku</w:t>
            </w:r>
          </w:p>
        </w:tc>
        <w:tc>
          <w:tcPr>
            <w:tcW w:w="4111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556" w:right="5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  <w:p w:rsidR="005457C6" w:rsidRDefault="005566C7">
            <w:pPr>
              <w:pStyle w:val="TableParagraph"/>
              <w:spacing w:line="212" w:lineRule="exact"/>
              <w:ind w:left="556" w:right="5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 finančného majetku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 finančný majetok, na ktorý bolo zriadené záložné právo</w:t>
            </w:r>
          </w:p>
        </w:tc>
        <w:tc>
          <w:tcPr>
            <w:tcW w:w="41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 finančný majetok, pri ktorom je obmedzené právo s nám</w:t>
            </w:r>
          </w:p>
          <w:p w:rsidR="005457C6" w:rsidRDefault="005566C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nakladať</w:t>
            </w:r>
          </w:p>
        </w:tc>
        <w:tc>
          <w:tcPr>
            <w:tcW w:w="4111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</w:tbl>
    <w:p w:rsidR="005457C6" w:rsidRDefault="005457C6">
      <w:pPr>
        <w:rPr>
          <w:sz w:val="20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566C7">
      <w:pPr>
        <w:pStyle w:val="Odsekzoznamu"/>
        <w:numPr>
          <w:ilvl w:val="0"/>
          <w:numId w:val="22"/>
        </w:numPr>
        <w:tabs>
          <w:tab w:val="left" w:pos="397"/>
        </w:tabs>
        <w:spacing w:before="80"/>
        <w:rPr>
          <w:sz w:val="24"/>
        </w:rPr>
      </w:pPr>
      <w:r>
        <w:rPr>
          <w:b/>
          <w:sz w:val="24"/>
        </w:rPr>
        <w:lastRenderedPageBreak/>
        <w:t xml:space="preserve">Poskytnuté návratné finančné výpomoci </w:t>
      </w:r>
      <w:r>
        <w:rPr>
          <w:sz w:val="24"/>
        </w:rPr>
        <w:t>(riadky 098 a 104</w:t>
      </w:r>
      <w:r>
        <w:rPr>
          <w:spacing w:val="-7"/>
          <w:sz w:val="24"/>
        </w:rPr>
        <w:t xml:space="preserve"> </w:t>
      </w:r>
      <w:r>
        <w:rPr>
          <w:sz w:val="24"/>
        </w:rPr>
        <w:t>súvahy):</w:t>
      </w:r>
    </w:p>
    <w:p w:rsidR="005457C6" w:rsidRDefault="005566C7">
      <w:pPr>
        <w:pStyle w:val="Zkladntext"/>
        <w:ind w:left="112" w:right="686"/>
      </w:pPr>
      <w:r>
        <w:t xml:space="preserve">Popis a hodnota poskytnutých  návratných finančných  výpomoci podľa jednotlivých druhov  výpomocí  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</w:t>
      </w:r>
      <w:r>
        <w:rPr>
          <w:spacing w:val="-6"/>
        </w:rPr>
        <w:t xml:space="preserve"> </w:t>
      </w:r>
      <w:r>
        <w:t>výpomoci</w:t>
      </w:r>
    </w:p>
    <w:p w:rsidR="005457C6" w:rsidRDefault="005457C6">
      <w:pPr>
        <w:pStyle w:val="Zkladntext"/>
        <w:spacing w:before="7" w:after="1"/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900"/>
        <w:gridCol w:w="900"/>
        <w:gridCol w:w="1440"/>
        <w:gridCol w:w="2141"/>
        <w:gridCol w:w="2126"/>
      </w:tblGrid>
      <w:tr w:rsidR="005457C6">
        <w:trPr>
          <w:trHeight w:val="688"/>
        </w:trPr>
        <w:tc>
          <w:tcPr>
            <w:tcW w:w="2701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 dlžníka</w:t>
            </w:r>
          </w:p>
        </w:tc>
        <w:tc>
          <w:tcPr>
            <w:tcW w:w="900" w:type="dxa"/>
            <w:shd w:val="clear" w:color="auto" w:fill="F1F1F1"/>
          </w:tcPr>
          <w:p w:rsidR="005457C6" w:rsidRDefault="005566C7">
            <w:pPr>
              <w:pStyle w:val="TableParagraph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 v %</w:t>
            </w:r>
          </w:p>
        </w:tc>
        <w:tc>
          <w:tcPr>
            <w:tcW w:w="900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206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1F1F1"/>
          </w:tcPr>
          <w:p w:rsidR="005457C6" w:rsidRDefault="005566C7">
            <w:pPr>
              <w:pStyle w:val="TableParagraph"/>
              <w:ind w:left="309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2141" w:type="dxa"/>
            <w:shd w:val="clear" w:color="auto" w:fill="F1F1F1"/>
          </w:tcPr>
          <w:p w:rsidR="005457C6" w:rsidRDefault="005566C7">
            <w:pPr>
              <w:pStyle w:val="TableParagraph"/>
              <w:ind w:left="235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 výpomoci</w:t>
            </w:r>
          </w:p>
          <w:p w:rsidR="005457C6" w:rsidRDefault="005566C7" w:rsidP="00127725">
            <w:pPr>
              <w:pStyle w:val="TableParagraph"/>
              <w:spacing w:line="211" w:lineRule="exact"/>
              <w:ind w:left="540"/>
              <w:rPr>
                <w:b/>
                <w:sz w:val="20"/>
              </w:rPr>
            </w:pPr>
            <w:r>
              <w:rPr>
                <w:b/>
                <w:sz w:val="20"/>
              </w:rPr>
              <w:t>k 31.12.201</w:t>
            </w:r>
            <w:r w:rsidR="00127725">
              <w:rPr>
                <w:b/>
                <w:sz w:val="20"/>
              </w:rPr>
              <w:t>7</w:t>
            </w:r>
          </w:p>
        </w:tc>
        <w:tc>
          <w:tcPr>
            <w:tcW w:w="2126" w:type="dxa"/>
            <w:shd w:val="clear" w:color="auto" w:fill="F1F1F1"/>
          </w:tcPr>
          <w:p w:rsidR="005457C6" w:rsidRDefault="005566C7">
            <w:pPr>
              <w:pStyle w:val="TableParagraph"/>
              <w:ind w:left="226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 výpomoci</w:t>
            </w:r>
          </w:p>
          <w:p w:rsidR="005457C6" w:rsidRDefault="005566C7" w:rsidP="00127725">
            <w:pPr>
              <w:pStyle w:val="TableParagraph"/>
              <w:spacing w:line="211" w:lineRule="exact"/>
              <w:ind w:left="533"/>
              <w:rPr>
                <w:b/>
                <w:sz w:val="20"/>
              </w:rPr>
            </w:pPr>
            <w:r>
              <w:rPr>
                <w:b/>
                <w:sz w:val="20"/>
              </w:rPr>
              <w:t>k 31.12.201</w:t>
            </w:r>
            <w:r w:rsidR="00127725">
              <w:rPr>
                <w:b/>
                <w:sz w:val="20"/>
              </w:rPr>
              <w:t>8</w:t>
            </w:r>
          </w:p>
        </w:tc>
      </w:tr>
      <w:tr w:rsidR="005457C6">
        <w:trPr>
          <w:trHeight w:val="230"/>
        </w:trPr>
        <w:tc>
          <w:tcPr>
            <w:tcW w:w="270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70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70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sz w:val="23"/>
        </w:rPr>
      </w:pPr>
    </w:p>
    <w:p w:rsidR="005457C6" w:rsidRDefault="005566C7">
      <w:pPr>
        <w:pStyle w:val="Nadpis1"/>
        <w:numPr>
          <w:ilvl w:val="0"/>
          <w:numId w:val="22"/>
        </w:numPr>
        <w:tabs>
          <w:tab w:val="left" w:pos="397"/>
        </w:tabs>
        <w:spacing w:line="274" w:lineRule="exact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:rsidR="005457C6" w:rsidRDefault="005566C7">
      <w:pPr>
        <w:spacing w:after="8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7"/>
      </w:tblGrid>
      <w:tr w:rsidR="005457C6">
        <w:trPr>
          <w:trHeight w:val="230"/>
        </w:trPr>
        <w:tc>
          <w:tcPr>
            <w:tcW w:w="5673" w:type="dxa"/>
            <w:shd w:val="clear" w:color="auto" w:fill="F1F1F1"/>
          </w:tcPr>
          <w:p w:rsidR="005457C6" w:rsidRDefault="005566C7">
            <w:pPr>
              <w:pStyle w:val="TableParagraph"/>
              <w:spacing w:before="1"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1" w:type="dxa"/>
            <w:shd w:val="clear" w:color="auto" w:fill="F1F1F1"/>
          </w:tcPr>
          <w:p w:rsidR="005457C6" w:rsidRDefault="005566C7" w:rsidP="00F17261">
            <w:pPr>
              <w:pStyle w:val="TableParagraph"/>
              <w:spacing w:before="1"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F17261">
              <w:rPr>
                <w:b/>
                <w:sz w:val="20"/>
              </w:rPr>
              <w:t>7</w:t>
            </w:r>
          </w:p>
        </w:tc>
        <w:tc>
          <w:tcPr>
            <w:tcW w:w="2127" w:type="dxa"/>
            <w:shd w:val="clear" w:color="auto" w:fill="F1F1F1"/>
          </w:tcPr>
          <w:p w:rsidR="005457C6" w:rsidRDefault="005566C7" w:rsidP="00F17261">
            <w:pPr>
              <w:pStyle w:val="TableParagraph"/>
              <w:spacing w:before="1"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F17261">
              <w:rPr>
                <w:b/>
                <w:sz w:val="20"/>
              </w:rPr>
              <w:t>8</w:t>
            </w:r>
          </w:p>
        </w:tc>
      </w:tr>
      <w:tr w:rsidR="005457C6">
        <w:trPr>
          <w:trHeight w:val="230"/>
        </w:trPr>
        <w:tc>
          <w:tcPr>
            <w:tcW w:w="5673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 budúcich období spolu z toho:</w:t>
            </w:r>
          </w:p>
        </w:tc>
        <w:tc>
          <w:tcPr>
            <w:tcW w:w="24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67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67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67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673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 budúcich období spolu z toho:</w:t>
            </w:r>
          </w:p>
        </w:tc>
        <w:tc>
          <w:tcPr>
            <w:tcW w:w="24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67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2"/>
        </w:trPr>
        <w:tc>
          <w:tcPr>
            <w:tcW w:w="567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b/>
          <w:sz w:val="23"/>
        </w:rPr>
      </w:pPr>
    </w:p>
    <w:p w:rsidR="005457C6" w:rsidRDefault="005566C7">
      <w:pPr>
        <w:pStyle w:val="Nadpis1"/>
        <w:ind w:left="4904" w:firstLine="0"/>
      </w:pPr>
      <w:r>
        <w:t>Čl. IV</w:t>
      </w:r>
    </w:p>
    <w:p w:rsidR="005457C6" w:rsidRDefault="005566C7">
      <w:pPr>
        <w:spacing w:after="13" w:line="475" w:lineRule="auto"/>
        <w:ind w:left="112" w:right="3339" w:firstLine="2811"/>
        <w:rPr>
          <w:sz w:val="24"/>
        </w:rPr>
      </w:pPr>
      <w:r>
        <w:rPr>
          <w:b/>
          <w:sz w:val="24"/>
        </w:rPr>
        <w:t xml:space="preserve">Informácie o údajoch na strane pasív súvahy A Vlastné imanie </w:t>
      </w:r>
      <w:r>
        <w:rPr>
          <w:sz w:val="24"/>
        </w:rPr>
        <w:t>- tabuľka č.5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990"/>
        <w:gridCol w:w="993"/>
        <w:gridCol w:w="707"/>
        <w:gridCol w:w="1134"/>
        <w:gridCol w:w="3225"/>
      </w:tblGrid>
      <w:tr w:rsidR="005457C6">
        <w:trPr>
          <w:trHeight w:val="736"/>
        </w:trPr>
        <w:tc>
          <w:tcPr>
            <w:tcW w:w="2268" w:type="dxa"/>
            <w:shd w:val="clear" w:color="auto" w:fill="F1F1F1"/>
          </w:tcPr>
          <w:p w:rsidR="005457C6" w:rsidRDefault="005566C7">
            <w:pPr>
              <w:pStyle w:val="TableParagraph"/>
              <w:spacing w:line="183" w:lineRule="exact"/>
              <w:ind w:left="633"/>
              <w:rPr>
                <w:b/>
                <w:sz w:val="16"/>
              </w:rPr>
            </w:pPr>
            <w:r>
              <w:rPr>
                <w:b/>
                <w:sz w:val="16"/>
              </w:rPr>
              <w:t>Názov položky</w:t>
            </w:r>
          </w:p>
        </w:tc>
        <w:tc>
          <w:tcPr>
            <w:tcW w:w="1135" w:type="dxa"/>
            <w:shd w:val="clear" w:color="auto" w:fill="F1F1F1"/>
          </w:tcPr>
          <w:p w:rsidR="005457C6" w:rsidRDefault="005566C7" w:rsidP="00C77739">
            <w:pPr>
              <w:pStyle w:val="TableParagraph"/>
              <w:ind w:left="141" w:right="131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 k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31.12.201</w:t>
            </w:r>
            <w:r w:rsidR="00C77739">
              <w:rPr>
                <w:b/>
                <w:sz w:val="16"/>
              </w:rPr>
              <w:t>7</w:t>
            </w:r>
          </w:p>
        </w:tc>
        <w:tc>
          <w:tcPr>
            <w:tcW w:w="990" w:type="dxa"/>
            <w:shd w:val="clear" w:color="auto" w:fill="F1F1F1"/>
          </w:tcPr>
          <w:p w:rsidR="005457C6" w:rsidRDefault="005566C7">
            <w:pPr>
              <w:pStyle w:val="TableParagraph"/>
              <w:spacing w:line="183" w:lineRule="exact"/>
              <w:ind w:right="178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</w:p>
        </w:tc>
        <w:tc>
          <w:tcPr>
            <w:tcW w:w="993" w:type="dxa"/>
            <w:shd w:val="clear" w:color="auto" w:fill="F1F1F1"/>
          </w:tcPr>
          <w:p w:rsidR="005457C6" w:rsidRDefault="005566C7">
            <w:pPr>
              <w:pStyle w:val="TableParagraph"/>
              <w:spacing w:line="183" w:lineRule="exact"/>
              <w:ind w:left="94" w:right="7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</w:p>
        </w:tc>
        <w:tc>
          <w:tcPr>
            <w:tcW w:w="707" w:type="dxa"/>
            <w:shd w:val="clear" w:color="auto" w:fill="F1F1F1"/>
          </w:tcPr>
          <w:p w:rsidR="005457C6" w:rsidRDefault="005566C7">
            <w:pPr>
              <w:pStyle w:val="TableParagraph"/>
              <w:spacing w:line="183" w:lineRule="exact"/>
              <w:ind w:left="116"/>
              <w:rPr>
                <w:b/>
                <w:sz w:val="16"/>
              </w:rPr>
            </w:pPr>
            <w:r>
              <w:rPr>
                <w:b/>
                <w:sz w:val="16"/>
              </w:rPr>
              <w:t>Presun</w:t>
            </w:r>
          </w:p>
        </w:tc>
        <w:tc>
          <w:tcPr>
            <w:tcW w:w="1134" w:type="dxa"/>
            <w:shd w:val="clear" w:color="auto" w:fill="F1F1F1"/>
          </w:tcPr>
          <w:p w:rsidR="005457C6" w:rsidRDefault="005566C7" w:rsidP="00C77739">
            <w:pPr>
              <w:pStyle w:val="TableParagraph"/>
              <w:ind w:left="145" w:right="125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 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31.12.201</w:t>
            </w:r>
            <w:r w:rsidR="00C77739">
              <w:rPr>
                <w:b/>
                <w:sz w:val="16"/>
              </w:rPr>
              <w:t>8</w:t>
            </w:r>
          </w:p>
        </w:tc>
        <w:tc>
          <w:tcPr>
            <w:tcW w:w="3225" w:type="dxa"/>
            <w:shd w:val="clear" w:color="auto" w:fill="F1F1F1"/>
          </w:tcPr>
          <w:p w:rsidR="005457C6" w:rsidRDefault="005566C7">
            <w:pPr>
              <w:pStyle w:val="TableParagraph"/>
              <w:ind w:left="160" w:right="13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 jednotlivých položiek vlastného imania, najmä zmeny oceňovacích rozdielov,</w:t>
            </w:r>
          </w:p>
          <w:p w:rsidR="005457C6" w:rsidRDefault="005566C7">
            <w:pPr>
              <w:pStyle w:val="TableParagraph"/>
              <w:spacing w:line="165" w:lineRule="exact"/>
              <w:ind w:left="160" w:right="14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opravy významných chýb minulých rokov</w:t>
            </w:r>
          </w:p>
        </w:tc>
      </w:tr>
      <w:tr w:rsidR="005457C6" w:rsidTr="00C77739">
        <w:trPr>
          <w:trHeight w:val="291"/>
        </w:trPr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Oceňovacie rozdiely</w:t>
            </w:r>
          </w:p>
        </w:tc>
        <w:tc>
          <w:tcPr>
            <w:tcW w:w="1135" w:type="dxa"/>
          </w:tcPr>
          <w:p w:rsidR="005457C6" w:rsidRDefault="00C77739">
            <w:pPr>
              <w:pStyle w:val="TableParagraph"/>
              <w:spacing w:line="210" w:lineRule="exact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99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3" w:type="dxa"/>
          </w:tcPr>
          <w:p w:rsidR="005457C6" w:rsidRDefault="005457C6">
            <w:pPr>
              <w:pStyle w:val="TableParagraph"/>
              <w:spacing w:line="210" w:lineRule="exact"/>
              <w:ind w:left="94" w:right="98"/>
              <w:jc w:val="center"/>
              <w:rPr>
                <w:sz w:val="20"/>
              </w:rPr>
            </w:pPr>
          </w:p>
        </w:tc>
        <w:tc>
          <w:tcPr>
            <w:tcW w:w="70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:rsidR="005457C6" w:rsidRDefault="005566C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0.00 €</w:t>
            </w:r>
          </w:p>
        </w:tc>
        <w:tc>
          <w:tcPr>
            <w:tcW w:w="322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460"/>
        </w:trPr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Nevysporiad.výsledok</w:t>
            </w:r>
            <w:proofErr w:type="spellEnd"/>
          </w:p>
          <w:p w:rsidR="005457C6" w:rsidRDefault="005566C7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hosp</w:t>
            </w:r>
            <w:proofErr w:type="spellEnd"/>
            <w:r>
              <w:rPr>
                <w:sz w:val="20"/>
              </w:rPr>
              <w:t xml:space="preserve"> min. rokov</w:t>
            </w:r>
          </w:p>
        </w:tc>
        <w:tc>
          <w:tcPr>
            <w:tcW w:w="1135" w:type="dxa"/>
          </w:tcPr>
          <w:p w:rsidR="005457C6" w:rsidRDefault="00C77739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108825,51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990" w:type="dxa"/>
          </w:tcPr>
          <w:p w:rsidR="005457C6" w:rsidRDefault="00C77739">
            <w:pPr>
              <w:pStyle w:val="TableParagraph"/>
              <w:spacing w:line="223" w:lineRule="exact"/>
              <w:ind w:right="117"/>
              <w:jc w:val="right"/>
              <w:rPr>
                <w:sz w:val="20"/>
              </w:rPr>
            </w:pPr>
            <w:r>
              <w:rPr>
                <w:sz w:val="20"/>
              </w:rPr>
              <w:t>34,59 €</w:t>
            </w:r>
          </w:p>
        </w:tc>
        <w:tc>
          <w:tcPr>
            <w:tcW w:w="993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707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1134" w:type="dxa"/>
          </w:tcPr>
          <w:p w:rsidR="005457C6" w:rsidRDefault="005566C7" w:rsidP="00C77739">
            <w:pPr>
              <w:pStyle w:val="TableParagraph"/>
              <w:spacing w:line="223" w:lineRule="exact"/>
              <w:ind w:left="112"/>
              <w:rPr>
                <w:sz w:val="20"/>
              </w:rPr>
            </w:pPr>
            <w:r>
              <w:rPr>
                <w:sz w:val="20"/>
              </w:rPr>
              <w:t>1088</w:t>
            </w:r>
            <w:r w:rsidR="00C77739">
              <w:rPr>
                <w:sz w:val="20"/>
              </w:rPr>
              <w:t>60</w:t>
            </w:r>
            <w:r>
              <w:rPr>
                <w:sz w:val="20"/>
              </w:rPr>
              <w:t>,</w:t>
            </w:r>
            <w:r w:rsidR="00C77739">
              <w:rPr>
                <w:sz w:val="20"/>
              </w:rPr>
              <w:t>10</w:t>
            </w:r>
          </w:p>
        </w:tc>
        <w:tc>
          <w:tcPr>
            <w:tcW w:w="3225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  <w:tr w:rsidR="005457C6">
        <w:trPr>
          <w:trHeight w:val="460"/>
        </w:trPr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Výsledok hospodárenia</w:t>
            </w:r>
          </w:p>
        </w:tc>
        <w:tc>
          <w:tcPr>
            <w:tcW w:w="1135" w:type="dxa"/>
          </w:tcPr>
          <w:p w:rsidR="005457C6" w:rsidRDefault="00C77739">
            <w:pPr>
              <w:pStyle w:val="TableParagraph"/>
              <w:spacing w:line="223" w:lineRule="exact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-8028,11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990" w:type="dxa"/>
          </w:tcPr>
          <w:p w:rsidR="005457C6" w:rsidRDefault="00BE4011" w:rsidP="000C158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265,19 €</w:t>
            </w:r>
          </w:p>
        </w:tc>
        <w:tc>
          <w:tcPr>
            <w:tcW w:w="993" w:type="dxa"/>
          </w:tcPr>
          <w:p w:rsidR="005457C6" w:rsidRDefault="005457C6">
            <w:pPr>
              <w:pStyle w:val="TableParagraph"/>
              <w:spacing w:line="217" w:lineRule="exact"/>
              <w:ind w:left="112"/>
              <w:rPr>
                <w:sz w:val="20"/>
              </w:rPr>
            </w:pPr>
          </w:p>
        </w:tc>
        <w:tc>
          <w:tcPr>
            <w:tcW w:w="707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1134" w:type="dxa"/>
          </w:tcPr>
          <w:p w:rsidR="005457C6" w:rsidRDefault="00C77739">
            <w:pPr>
              <w:pStyle w:val="TableParagraph"/>
              <w:spacing w:line="223" w:lineRule="exact"/>
              <w:ind w:left="112"/>
              <w:rPr>
                <w:sz w:val="20"/>
              </w:rPr>
            </w:pPr>
            <w:r>
              <w:rPr>
                <w:sz w:val="20"/>
              </w:rPr>
              <w:t>-7762,92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3225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  <w:tr w:rsidR="005457C6">
        <w:trPr>
          <w:trHeight w:val="230"/>
        </w:trPr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99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2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sz w:val="23"/>
        </w:rPr>
      </w:pPr>
    </w:p>
    <w:p w:rsidR="005457C6" w:rsidRDefault="005566C7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 Záväzky</w:t>
      </w:r>
    </w:p>
    <w:p w:rsidR="005457C6" w:rsidRDefault="005566C7">
      <w:pPr>
        <w:pStyle w:val="Odsekzoznamu"/>
        <w:numPr>
          <w:ilvl w:val="0"/>
          <w:numId w:val="18"/>
        </w:numPr>
        <w:tabs>
          <w:tab w:val="left" w:pos="397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:rsidR="005457C6" w:rsidRDefault="005566C7">
      <w:pPr>
        <w:pStyle w:val="Zkladntext"/>
        <w:spacing w:before="1" w:after="8"/>
        <w:ind w:left="112"/>
      </w:pPr>
      <w:r>
        <w:t>Predpokladaný rok použitia rezerv a opis významných položiek rezerv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5457C6">
        <w:trPr>
          <w:trHeight w:val="230"/>
        </w:trPr>
        <w:tc>
          <w:tcPr>
            <w:tcW w:w="7233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2649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 / Suma</w:t>
            </w:r>
          </w:p>
        </w:tc>
        <w:tc>
          <w:tcPr>
            <w:tcW w:w="297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 rok použitia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sz w:val="23"/>
        </w:rPr>
      </w:pPr>
    </w:p>
    <w:p w:rsidR="005457C6" w:rsidRDefault="005566C7">
      <w:pPr>
        <w:pStyle w:val="Nadpis1"/>
        <w:numPr>
          <w:ilvl w:val="0"/>
          <w:numId w:val="18"/>
        </w:numPr>
        <w:tabs>
          <w:tab w:val="left" w:pos="397"/>
        </w:tabs>
        <w:spacing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5457C6" w:rsidRDefault="005566C7">
      <w:pPr>
        <w:pStyle w:val="Odsekzoznamu"/>
        <w:numPr>
          <w:ilvl w:val="0"/>
          <w:numId w:val="17"/>
        </w:numPr>
        <w:tabs>
          <w:tab w:val="left" w:pos="397"/>
        </w:tabs>
        <w:spacing w:line="274" w:lineRule="exact"/>
        <w:ind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</w:t>
      </w:r>
      <w:r>
        <w:rPr>
          <w:spacing w:val="-8"/>
          <w:sz w:val="24"/>
        </w:rPr>
        <w:t xml:space="preserve"> </w:t>
      </w:r>
      <w:r>
        <w:rPr>
          <w:sz w:val="24"/>
        </w:rPr>
        <w:t>č.8</w:t>
      </w:r>
    </w:p>
    <w:p w:rsidR="005457C6" w:rsidRDefault="005566C7">
      <w:pPr>
        <w:pStyle w:val="Zkladntext"/>
        <w:spacing w:after="8"/>
        <w:ind w:left="112"/>
      </w:pPr>
      <w:r>
        <w:t>Textová časť k tabuľke č. 8 – účtovná jednotka neeviduje žiadne záväzky po lehote splatnosti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5457C6">
        <w:trPr>
          <w:trHeight w:val="460"/>
        </w:trPr>
        <w:tc>
          <w:tcPr>
            <w:tcW w:w="7233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5457C6" w:rsidRDefault="005566C7" w:rsidP="008C7336">
            <w:pPr>
              <w:pStyle w:val="TableParagraph"/>
              <w:spacing w:line="230" w:lineRule="exact"/>
              <w:ind w:left="246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8C7336">
              <w:rPr>
                <w:b/>
                <w:sz w:val="20"/>
              </w:rPr>
              <w:t>7</w:t>
            </w:r>
          </w:p>
        </w:tc>
        <w:tc>
          <w:tcPr>
            <w:tcW w:w="1419" w:type="dxa"/>
            <w:shd w:val="clear" w:color="auto" w:fill="F1F1F1"/>
          </w:tcPr>
          <w:p w:rsidR="005457C6" w:rsidRDefault="005566C7" w:rsidP="008C7336">
            <w:pPr>
              <w:pStyle w:val="TableParagraph"/>
              <w:spacing w:line="230" w:lineRule="exact"/>
              <w:ind w:left="176" w:right="170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8C7336">
              <w:rPr>
                <w:b/>
                <w:sz w:val="20"/>
              </w:rPr>
              <w:t>8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z toho:</w:t>
            </w:r>
          </w:p>
        </w:tc>
        <w:tc>
          <w:tcPr>
            <w:tcW w:w="155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1040,39 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1042,85 €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zo sociálne ho fondu</w:t>
            </w:r>
          </w:p>
        </w:tc>
        <w:tc>
          <w:tcPr>
            <w:tcW w:w="155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1040,39 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9" w:type="dxa"/>
          </w:tcPr>
          <w:p w:rsidR="005457C6" w:rsidRDefault="005566C7" w:rsidP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104</w:t>
            </w:r>
            <w:r w:rsidR="008C7336">
              <w:rPr>
                <w:sz w:val="20"/>
              </w:rPr>
              <w:t>2</w:t>
            </w:r>
            <w:r>
              <w:rPr>
                <w:sz w:val="20"/>
              </w:rPr>
              <w:t>,</w:t>
            </w:r>
            <w:r w:rsidR="008C7336">
              <w:rPr>
                <w:sz w:val="20"/>
              </w:rPr>
              <w:t>85</w:t>
            </w:r>
            <w:r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z poskytnutého úveru zo ŠFRB</w:t>
            </w: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z investičného dodávateľského úveru</w:t>
            </w: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z neinvestičného dodávateľského úveru</w:t>
            </w: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z finančnej zábezpeky na nájomné v bytovkách zo ŠFRB</w:t>
            </w: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rPr>
          <w:sz w:val="16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z toho:</w:t>
            </w:r>
          </w:p>
        </w:tc>
        <w:tc>
          <w:tcPr>
            <w:tcW w:w="155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6377,83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13807,56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voči dodávateľom</w:t>
            </w:r>
          </w:p>
        </w:tc>
        <w:tc>
          <w:tcPr>
            <w:tcW w:w="155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1365,62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856,12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voči zamestnancom</w:t>
            </w:r>
          </w:p>
        </w:tc>
        <w:tc>
          <w:tcPr>
            <w:tcW w:w="155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2985,09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7188,14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voči poisťovniam</w:t>
            </w:r>
          </w:p>
        </w:tc>
        <w:tc>
          <w:tcPr>
            <w:tcW w:w="155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1736,00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4021,59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voči daňovému úradu</w:t>
            </w:r>
          </w:p>
        </w:tc>
        <w:tc>
          <w:tcPr>
            <w:tcW w:w="155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291,12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419" w:type="dxa"/>
          </w:tcPr>
          <w:p w:rsidR="005457C6" w:rsidRDefault="008C733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1741,71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z finančnej zábezpeky na verejné obstarávanie</w:t>
            </w:r>
          </w:p>
        </w:tc>
        <w:tc>
          <w:tcPr>
            <w:tcW w:w="1559" w:type="dxa"/>
          </w:tcPr>
          <w:p w:rsidR="005457C6" w:rsidRPr="00D44A49" w:rsidRDefault="00D44A49" w:rsidP="00D44A49">
            <w:pPr>
              <w:pStyle w:val="TableParagraph"/>
              <w:rPr>
                <w:sz w:val="18"/>
                <w:szCs w:val="18"/>
              </w:rPr>
            </w:pPr>
            <w:r w:rsidRPr="00D44A49">
              <w:rPr>
                <w:sz w:val="18"/>
                <w:szCs w:val="18"/>
              </w:rPr>
              <w:t xml:space="preserve">                        0,00 €</w:t>
            </w:r>
          </w:p>
        </w:tc>
        <w:tc>
          <w:tcPr>
            <w:tcW w:w="1419" w:type="dxa"/>
          </w:tcPr>
          <w:p w:rsidR="005457C6" w:rsidRPr="00D44A49" w:rsidRDefault="00D44A49" w:rsidP="00FD3274">
            <w:pPr>
              <w:pStyle w:val="TableParagraph"/>
              <w:rPr>
                <w:sz w:val="18"/>
                <w:szCs w:val="18"/>
              </w:rPr>
            </w:pPr>
            <w:r w:rsidRPr="00D44A49">
              <w:rPr>
                <w:sz w:val="18"/>
                <w:szCs w:val="18"/>
              </w:rPr>
              <w:t xml:space="preserve">                   0,00 €</w:t>
            </w:r>
          </w:p>
        </w:tc>
      </w:tr>
    </w:tbl>
    <w:p w:rsidR="005457C6" w:rsidRDefault="005457C6">
      <w:pPr>
        <w:pStyle w:val="Zkladntext"/>
        <w:spacing w:before="6"/>
        <w:rPr>
          <w:sz w:val="15"/>
        </w:rPr>
      </w:pPr>
    </w:p>
    <w:p w:rsidR="005457C6" w:rsidRDefault="005566C7">
      <w:pPr>
        <w:pStyle w:val="Odsekzoznamu"/>
        <w:numPr>
          <w:ilvl w:val="0"/>
          <w:numId w:val="17"/>
        </w:numPr>
        <w:tabs>
          <w:tab w:val="left" w:pos="457"/>
        </w:tabs>
        <w:spacing w:before="90"/>
        <w:ind w:right="2300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 č.8 Textová časť k tabuľke č.8 všetky záväzky sú s dobou splatnosti do jedného</w:t>
      </w:r>
      <w:r>
        <w:rPr>
          <w:spacing w:val="-13"/>
          <w:sz w:val="24"/>
        </w:rPr>
        <w:t xml:space="preserve"> </w:t>
      </w:r>
      <w:r>
        <w:rPr>
          <w:sz w:val="24"/>
        </w:rPr>
        <w:t>roka.</w:t>
      </w:r>
    </w:p>
    <w:p w:rsidR="005457C6" w:rsidRDefault="005457C6">
      <w:pPr>
        <w:pStyle w:val="Zkladntext"/>
        <w:spacing w:before="9"/>
        <w:rPr>
          <w:sz w:val="28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561"/>
      </w:tblGrid>
      <w:tr w:rsidR="005457C6" w:rsidTr="00FD3274">
        <w:trPr>
          <w:trHeight w:val="647"/>
        </w:trPr>
        <w:tc>
          <w:tcPr>
            <w:tcW w:w="7233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5457C6" w:rsidRDefault="005566C7" w:rsidP="0056591E">
            <w:pPr>
              <w:pStyle w:val="TableParagraph"/>
              <w:spacing w:line="230" w:lineRule="exac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56591E">
              <w:rPr>
                <w:b/>
                <w:sz w:val="20"/>
              </w:rPr>
              <w:t>7</w:t>
            </w:r>
          </w:p>
        </w:tc>
        <w:tc>
          <w:tcPr>
            <w:tcW w:w="1561" w:type="dxa"/>
            <w:shd w:val="clear" w:color="auto" w:fill="F1F1F1"/>
          </w:tcPr>
          <w:p w:rsidR="005457C6" w:rsidRDefault="005566C7" w:rsidP="0056591E">
            <w:pPr>
              <w:pStyle w:val="TableParagraph"/>
              <w:spacing w:line="230" w:lineRule="exact"/>
              <w:ind w:left="248" w:right="240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56591E">
              <w:rPr>
                <w:b/>
                <w:sz w:val="20"/>
              </w:rPr>
              <w:t>8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 z toho:</w:t>
            </w:r>
          </w:p>
        </w:tc>
        <w:tc>
          <w:tcPr>
            <w:tcW w:w="1559" w:type="dxa"/>
          </w:tcPr>
          <w:p w:rsidR="005457C6" w:rsidRPr="00FD3274" w:rsidRDefault="00FD3274">
            <w:pPr>
              <w:pStyle w:val="TableParagrap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Pr="00FD3274">
              <w:rPr>
                <w:sz w:val="20"/>
                <w:szCs w:val="20"/>
              </w:rPr>
              <w:t>7418,22 €</w:t>
            </w:r>
          </w:p>
        </w:tc>
        <w:tc>
          <w:tcPr>
            <w:tcW w:w="1561" w:type="dxa"/>
          </w:tcPr>
          <w:p w:rsidR="005457C6" w:rsidRPr="00FD3274" w:rsidRDefault="00FD3274" w:rsidP="00C00886">
            <w:pPr>
              <w:pStyle w:val="TableParagraph"/>
              <w:rPr>
                <w:sz w:val="20"/>
                <w:szCs w:val="20"/>
              </w:rPr>
            </w:pPr>
            <w:r w:rsidRPr="00FD3274">
              <w:rPr>
                <w:sz w:val="20"/>
                <w:szCs w:val="20"/>
              </w:rPr>
              <w:t xml:space="preserve">    </w:t>
            </w:r>
            <w:r w:rsidR="00C00886">
              <w:rPr>
                <w:sz w:val="20"/>
                <w:szCs w:val="20"/>
              </w:rPr>
              <w:t xml:space="preserve">13807,56 </w:t>
            </w:r>
            <w:r w:rsidRPr="00FD3274">
              <w:rPr>
                <w:sz w:val="20"/>
                <w:szCs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 so zostatkovou dobou splatnosti do 1 roka</w:t>
            </w: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5457C6" w:rsidRPr="00FD3274" w:rsidRDefault="005457C6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29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 so zostatkovou dobou splatnosti od 1 roka do 5 rokov</w:t>
            </w: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 so zostatkovou dobou splatnosti nad 5 rokov</w:t>
            </w: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10"/>
        <w:rPr>
          <w:sz w:val="15"/>
        </w:rPr>
      </w:pPr>
    </w:p>
    <w:p w:rsidR="005457C6" w:rsidRDefault="005566C7">
      <w:pPr>
        <w:pStyle w:val="Nadpis1"/>
        <w:numPr>
          <w:ilvl w:val="0"/>
          <w:numId w:val="17"/>
        </w:numPr>
        <w:tabs>
          <w:tab w:val="left" w:pos="397"/>
        </w:tabs>
        <w:spacing w:before="90" w:after="4"/>
        <w:ind w:firstLine="0"/>
      </w:pPr>
      <w:r>
        <w:t>popis významných položiek</w:t>
      </w:r>
      <w:r>
        <w:rPr>
          <w:spacing w:val="-1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699"/>
        <w:gridCol w:w="1985"/>
        <w:gridCol w:w="3262"/>
      </w:tblGrid>
      <w:tr w:rsidR="005457C6">
        <w:trPr>
          <w:trHeight w:val="458"/>
        </w:trPr>
        <w:tc>
          <w:tcPr>
            <w:tcW w:w="3121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1173" w:right="1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1F1F1"/>
          </w:tcPr>
          <w:p w:rsidR="005457C6" w:rsidRDefault="005566C7" w:rsidP="0056591E">
            <w:pPr>
              <w:pStyle w:val="TableParagraph"/>
              <w:spacing w:line="230" w:lineRule="exact"/>
              <w:ind w:left="316" w:right="72" w:hanging="214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 k 31.12.201</w:t>
            </w:r>
            <w:r w:rsidR="0056591E">
              <w:rPr>
                <w:b/>
                <w:sz w:val="20"/>
              </w:rPr>
              <w:t>7</w:t>
            </w:r>
          </w:p>
        </w:tc>
        <w:tc>
          <w:tcPr>
            <w:tcW w:w="1985" w:type="dxa"/>
            <w:shd w:val="clear" w:color="auto" w:fill="F1F1F1"/>
          </w:tcPr>
          <w:p w:rsidR="005457C6" w:rsidRDefault="005566C7" w:rsidP="0056591E">
            <w:pPr>
              <w:pStyle w:val="TableParagraph"/>
              <w:spacing w:line="230" w:lineRule="exact"/>
              <w:ind w:left="461" w:right="142" w:hanging="214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 k 31.12.201</w:t>
            </w:r>
            <w:r w:rsidR="0056591E">
              <w:rPr>
                <w:b/>
                <w:sz w:val="20"/>
              </w:rPr>
              <w:t>8</w:t>
            </w:r>
          </w:p>
        </w:tc>
        <w:tc>
          <w:tcPr>
            <w:tcW w:w="3262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790" w:right="7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5457C6">
        <w:trPr>
          <w:trHeight w:val="228"/>
        </w:trPr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2"/>
        </w:trPr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b/>
          <w:sz w:val="23"/>
        </w:rPr>
      </w:pPr>
    </w:p>
    <w:p w:rsidR="005457C6" w:rsidRDefault="005566C7">
      <w:pPr>
        <w:pStyle w:val="Odsekzoznamu"/>
        <w:numPr>
          <w:ilvl w:val="0"/>
          <w:numId w:val="18"/>
        </w:numPr>
        <w:tabs>
          <w:tab w:val="left" w:pos="397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</w:p>
    <w:p w:rsidR="005457C6" w:rsidRDefault="005566C7">
      <w:pPr>
        <w:pStyle w:val="Odsekzoznamu"/>
        <w:numPr>
          <w:ilvl w:val="0"/>
          <w:numId w:val="16"/>
        </w:numPr>
        <w:tabs>
          <w:tab w:val="left" w:pos="397"/>
        </w:tabs>
        <w:ind w:right="4025" w:firstLine="0"/>
        <w:rPr>
          <w:sz w:val="24"/>
        </w:rPr>
      </w:pPr>
      <w:r>
        <w:rPr>
          <w:sz w:val="24"/>
        </w:rPr>
        <w:t>dlhodobé bankové úvery a krátkodobé bankové úvery - tabuľka č.9 Textová 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č.9</w:t>
      </w:r>
    </w:p>
    <w:p w:rsidR="005457C6" w:rsidRDefault="005566C7">
      <w:pPr>
        <w:pStyle w:val="Zkladntext"/>
        <w:ind w:left="112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566C7">
      <w:pPr>
        <w:pStyle w:val="Odsekzoznamu"/>
        <w:numPr>
          <w:ilvl w:val="0"/>
          <w:numId w:val="16"/>
        </w:numPr>
        <w:tabs>
          <w:tab w:val="left" w:pos="397"/>
        </w:tabs>
        <w:spacing w:after="8"/>
        <w:ind w:firstLine="0"/>
        <w:rPr>
          <w:sz w:val="24"/>
        </w:rPr>
      </w:pPr>
      <w:r>
        <w:rPr>
          <w:b/>
          <w:sz w:val="24"/>
        </w:rPr>
        <w:t xml:space="preserve">popis zabezpečenia </w:t>
      </w:r>
      <w:r>
        <w:rPr>
          <w:sz w:val="24"/>
        </w:rPr>
        <w:t>dlhodobého bankového úveru alebo krátkodobého 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5457C6">
        <w:trPr>
          <w:trHeight w:val="457"/>
        </w:trPr>
        <w:tc>
          <w:tcPr>
            <w:tcW w:w="4501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504" w:right="4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bankového úveru</w:t>
            </w:r>
          </w:p>
          <w:p w:rsidR="005457C6" w:rsidRDefault="005566C7">
            <w:pPr>
              <w:pStyle w:val="TableParagraph"/>
              <w:spacing w:line="210" w:lineRule="exact"/>
              <w:ind w:left="504" w:right="49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50" w:type="dxa"/>
            <w:shd w:val="clear" w:color="auto" w:fill="F1F1F1"/>
          </w:tcPr>
          <w:p w:rsidR="005457C6" w:rsidRDefault="005566C7">
            <w:pPr>
              <w:pStyle w:val="TableParagraph"/>
              <w:spacing w:line="230" w:lineRule="exact"/>
              <w:ind w:left="1305" w:right="784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>Popis zabezpečenia dlhodobého bankového úveru alebo krátkodobého bankového úveru</w:t>
            </w:r>
          </w:p>
        </w:tc>
      </w:tr>
      <w:tr w:rsidR="005457C6">
        <w:trPr>
          <w:trHeight w:val="228"/>
        </w:trPr>
        <w:tc>
          <w:tcPr>
            <w:tcW w:w="4501" w:type="dxa"/>
          </w:tcPr>
          <w:p w:rsidR="005457C6" w:rsidRPr="0056591E" w:rsidRDefault="0056591E">
            <w:pPr>
              <w:pStyle w:val="TableParagraph"/>
              <w:rPr>
                <w:sz w:val="20"/>
                <w:szCs w:val="20"/>
              </w:rPr>
            </w:pPr>
            <w:r w:rsidRPr="0056591E">
              <w:rPr>
                <w:sz w:val="20"/>
                <w:szCs w:val="20"/>
              </w:rPr>
              <w:t>Krátkodobý BÚ</w:t>
            </w:r>
          </w:p>
        </w:tc>
        <w:tc>
          <w:tcPr>
            <w:tcW w:w="5850" w:type="dxa"/>
          </w:tcPr>
          <w:p w:rsidR="005457C6" w:rsidRPr="00D933DD" w:rsidRDefault="00D933DD" w:rsidP="00D933DD">
            <w:pPr>
              <w:pStyle w:val="TableParagraph"/>
              <w:rPr>
                <w:sz w:val="20"/>
                <w:szCs w:val="20"/>
              </w:rPr>
            </w:pPr>
            <w:r w:rsidRPr="00D933DD">
              <w:rPr>
                <w:sz w:val="20"/>
                <w:szCs w:val="20"/>
              </w:rPr>
              <w:t>Pri uzatvorení zmluvy nebolo dohodnuté žiadne zabezpečenie</w:t>
            </w:r>
          </w:p>
        </w:tc>
      </w:tr>
      <w:tr w:rsidR="005457C6">
        <w:trPr>
          <w:trHeight w:val="230"/>
        </w:trPr>
        <w:tc>
          <w:tcPr>
            <w:tcW w:w="450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50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Odsekzoznamu"/>
        <w:numPr>
          <w:ilvl w:val="0"/>
          <w:numId w:val="16"/>
        </w:numPr>
        <w:tabs>
          <w:tab w:val="left" w:pos="397"/>
        </w:tabs>
        <w:spacing w:after="9"/>
        <w:ind w:firstLine="0"/>
        <w:rPr>
          <w:sz w:val="24"/>
        </w:rPr>
      </w:pPr>
      <w:r>
        <w:rPr>
          <w:b/>
          <w:sz w:val="24"/>
        </w:rPr>
        <w:t xml:space="preserve">dlhodobé emitované dlhopisy a krátkodobé emitované dlhopisy </w:t>
      </w:r>
      <w:r>
        <w:rPr>
          <w:sz w:val="24"/>
        </w:rPr>
        <w:t>(riadky 150 a 176</w:t>
      </w:r>
      <w:r>
        <w:rPr>
          <w:spacing w:val="-26"/>
          <w:sz w:val="24"/>
        </w:rPr>
        <w:t xml:space="preserve"> </w:t>
      </w:r>
      <w:r>
        <w:rPr>
          <w:sz w:val="24"/>
        </w:rPr>
        <w:t>súvahy)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862"/>
        <w:gridCol w:w="1018"/>
        <w:gridCol w:w="1399"/>
        <w:gridCol w:w="1481"/>
        <w:gridCol w:w="1421"/>
      </w:tblGrid>
      <w:tr w:rsidR="005457C6">
        <w:trPr>
          <w:trHeight w:val="690"/>
        </w:trPr>
        <w:tc>
          <w:tcPr>
            <w:tcW w:w="3241" w:type="dxa"/>
            <w:shd w:val="clear" w:color="auto" w:fill="F1F1F1"/>
          </w:tcPr>
          <w:p w:rsidR="005457C6" w:rsidRDefault="005566C7">
            <w:pPr>
              <w:pStyle w:val="TableParagraph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Druh cenného papiera</w:t>
            </w:r>
          </w:p>
        </w:tc>
        <w:tc>
          <w:tcPr>
            <w:tcW w:w="1862" w:type="dxa"/>
            <w:shd w:val="clear" w:color="auto" w:fill="F1F1F1"/>
          </w:tcPr>
          <w:p w:rsidR="005457C6" w:rsidRDefault="005566C7">
            <w:pPr>
              <w:pStyle w:val="TableParagraph"/>
              <w:ind w:left="182" w:right="1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 v ktorej sú cenné papiere</w:t>
            </w:r>
          </w:p>
          <w:p w:rsidR="005457C6" w:rsidRDefault="005566C7">
            <w:pPr>
              <w:pStyle w:val="TableParagraph"/>
              <w:spacing w:line="211" w:lineRule="exact"/>
              <w:ind w:left="179" w:right="1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1F1F1"/>
          </w:tcPr>
          <w:p w:rsidR="005457C6" w:rsidRDefault="005566C7">
            <w:pPr>
              <w:pStyle w:val="TableParagraph"/>
              <w:ind w:left="137" w:right="1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Úroková sadzba</w:t>
            </w:r>
          </w:p>
          <w:p w:rsidR="005457C6" w:rsidRDefault="005566C7">
            <w:pPr>
              <w:pStyle w:val="TableParagraph"/>
              <w:spacing w:line="211" w:lineRule="exact"/>
              <w:ind w:left="136" w:right="1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399" w:type="dxa"/>
            <w:shd w:val="clear" w:color="auto" w:fill="F1F1F1"/>
          </w:tcPr>
          <w:p w:rsidR="005457C6" w:rsidRDefault="005566C7">
            <w:pPr>
              <w:pStyle w:val="TableParagraph"/>
              <w:ind w:left="290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1481" w:type="dxa"/>
            <w:shd w:val="clear" w:color="auto" w:fill="F1F1F1"/>
          </w:tcPr>
          <w:p w:rsidR="005457C6" w:rsidRDefault="005566C7">
            <w:pPr>
              <w:pStyle w:val="TableParagraph"/>
              <w:spacing w:line="229" w:lineRule="exact"/>
              <w:ind w:left="189" w:right="17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:rsidR="005457C6" w:rsidRDefault="005566C7" w:rsidP="0056591E">
            <w:pPr>
              <w:pStyle w:val="TableParagraph"/>
              <w:spacing w:line="229" w:lineRule="exact"/>
              <w:ind w:left="191" w:right="17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</w:t>
            </w:r>
            <w:r w:rsidR="0056591E">
              <w:rPr>
                <w:b/>
                <w:sz w:val="20"/>
              </w:rPr>
              <w:t>8</w:t>
            </w:r>
          </w:p>
        </w:tc>
        <w:tc>
          <w:tcPr>
            <w:tcW w:w="1421" w:type="dxa"/>
            <w:shd w:val="clear" w:color="auto" w:fill="F1F1F1"/>
          </w:tcPr>
          <w:p w:rsidR="005457C6" w:rsidRDefault="005566C7">
            <w:pPr>
              <w:pStyle w:val="TableParagraph"/>
              <w:spacing w:line="229" w:lineRule="exact"/>
              <w:ind w:left="160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:rsidR="005457C6" w:rsidRDefault="005566C7" w:rsidP="0056591E">
            <w:pPr>
              <w:pStyle w:val="TableParagraph"/>
              <w:spacing w:line="229" w:lineRule="exact"/>
              <w:ind w:left="160" w:right="1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</w:t>
            </w:r>
            <w:r w:rsidR="0056591E">
              <w:rPr>
                <w:b/>
                <w:sz w:val="20"/>
              </w:rPr>
              <w:t>7</w:t>
            </w:r>
          </w:p>
        </w:tc>
      </w:tr>
      <w:tr w:rsidR="005457C6">
        <w:trPr>
          <w:trHeight w:val="230"/>
        </w:trPr>
        <w:tc>
          <w:tcPr>
            <w:tcW w:w="324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24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24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sz w:val="23"/>
        </w:rPr>
      </w:pPr>
    </w:p>
    <w:p w:rsidR="005457C6" w:rsidRDefault="005566C7">
      <w:pPr>
        <w:pStyle w:val="Nadpis1"/>
        <w:numPr>
          <w:ilvl w:val="0"/>
          <w:numId w:val="16"/>
        </w:numPr>
        <w:tabs>
          <w:tab w:val="left" w:pos="397"/>
        </w:tabs>
        <w:spacing w:after="4"/>
        <w:ind w:firstLine="0"/>
      </w:pPr>
      <w:r>
        <w:t>prijaté dlhodobé návratné finančné výpomoci a krátkodobé návratné finančné</w:t>
      </w:r>
      <w:r>
        <w:rPr>
          <w:spacing w:val="-22"/>
        </w:rPr>
        <w:t xml:space="preserve"> </w:t>
      </w:r>
      <w:r>
        <w:t>výpomoci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124"/>
        <w:gridCol w:w="1135"/>
        <w:gridCol w:w="1133"/>
        <w:gridCol w:w="1419"/>
        <w:gridCol w:w="1491"/>
      </w:tblGrid>
      <w:tr w:rsidR="005457C6">
        <w:trPr>
          <w:trHeight w:val="230"/>
        </w:trPr>
        <w:tc>
          <w:tcPr>
            <w:tcW w:w="3121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996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</w:p>
        </w:tc>
        <w:tc>
          <w:tcPr>
            <w:tcW w:w="2124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486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</w:p>
        </w:tc>
        <w:tc>
          <w:tcPr>
            <w:tcW w:w="1135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379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</w:p>
        </w:tc>
        <w:tc>
          <w:tcPr>
            <w:tcW w:w="1133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276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</w:p>
        </w:tc>
        <w:tc>
          <w:tcPr>
            <w:tcW w:w="1419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96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</w:p>
        </w:tc>
        <w:tc>
          <w:tcPr>
            <w:tcW w:w="1491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32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</w:p>
        </w:tc>
      </w:tr>
    </w:tbl>
    <w:p w:rsidR="005457C6" w:rsidRDefault="005457C6">
      <w:pPr>
        <w:spacing w:line="210" w:lineRule="exact"/>
        <w:rPr>
          <w:sz w:val="20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124"/>
        <w:gridCol w:w="1135"/>
        <w:gridCol w:w="1133"/>
        <w:gridCol w:w="1419"/>
        <w:gridCol w:w="1491"/>
      </w:tblGrid>
      <w:tr w:rsidR="005457C6">
        <w:trPr>
          <w:trHeight w:val="688"/>
        </w:trPr>
        <w:tc>
          <w:tcPr>
            <w:tcW w:w="3121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708"/>
              <w:rPr>
                <w:b/>
                <w:sz w:val="20"/>
              </w:rPr>
            </w:pPr>
            <w:r>
              <w:rPr>
                <w:b/>
                <w:sz w:val="20"/>
              </w:rPr>
              <w:t>návratnej výpomoci</w:t>
            </w:r>
          </w:p>
        </w:tc>
        <w:tc>
          <w:tcPr>
            <w:tcW w:w="2124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208"/>
              <w:rPr>
                <w:b/>
                <w:sz w:val="20"/>
              </w:rPr>
            </w:pPr>
            <w:r>
              <w:rPr>
                <w:b/>
                <w:sz w:val="20"/>
              </w:rPr>
              <w:t>návratnej výpomoci</w:t>
            </w:r>
          </w:p>
          <w:p w:rsidR="005457C6" w:rsidRDefault="005566C7">
            <w:pPr>
              <w:pStyle w:val="TableParagraph"/>
              <w:spacing w:line="230" w:lineRule="atLeast"/>
              <w:ind w:left="489" w:right="4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/krátkodobá, dlhodobá/</w:t>
            </w:r>
          </w:p>
        </w:tc>
        <w:tc>
          <w:tcPr>
            <w:tcW w:w="1135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použitia</w:t>
            </w:r>
          </w:p>
        </w:tc>
        <w:tc>
          <w:tcPr>
            <w:tcW w:w="1133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156"/>
              <w:rPr>
                <w:b/>
                <w:sz w:val="20"/>
              </w:rPr>
            </w:pPr>
            <w:r>
              <w:rPr>
                <w:b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1F1F1"/>
          </w:tcPr>
          <w:p w:rsidR="005457C6" w:rsidRDefault="005566C7">
            <w:pPr>
              <w:pStyle w:val="TableParagraph"/>
              <w:ind w:left="160" w:right="147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návratnej </w:t>
            </w:r>
            <w:r>
              <w:rPr>
                <w:b/>
                <w:sz w:val="20"/>
              </w:rPr>
              <w:t>výpomoci</w:t>
            </w:r>
          </w:p>
          <w:p w:rsidR="005457C6" w:rsidRDefault="005566C7" w:rsidP="00BC3C90">
            <w:pPr>
              <w:pStyle w:val="TableParagraph"/>
              <w:spacing w:line="210" w:lineRule="exact"/>
              <w:ind w:left="160" w:right="1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</w:t>
            </w:r>
            <w:r w:rsidR="00BC3C90">
              <w:rPr>
                <w:b/>
                <w:sz w:val="20"/>
              </w:rPr>
              <w:t>8</w:t>
            </w:r>
          </w:p>
        </w:tc>
        <w:tc>
          <w:tcPr>
            <w:tcW w:w="1491" w:type="dxa"/>
            <w:shd w:val="clear" w:color="auto" w:fill="F1F1F1"/>
          </w:tcPr>
          <w:p w:rsidR="005457C6" w:rsidRDefault="005566C7">
            <w:pPr>
              <w:pStyle w:val="TableParagraph"/>
              <w:ind w:left="195" w:right="182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návratnej </w:t>
            </w:r>
            <w:r>
              <w:rPr>
                <w:b/>
                <w:sz w:val="20"/>
              </w:rPr>
              <w:t>výpomoci</w:t>
            </w:r>
          </w:p>
          <w:p w:rsidR="005457C6" w:rsidRDefault="005566C7" w:rsidP="00BC3C90">
            <w:pPr>
              <w:pStyle w:val="TableParagraph"/>
              <w:spacing w:line="210" w:lineRule="exact"/>
              <w:ind w:left="195" w:right="1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</w:t>
            </w:r>
            <w:r w:rsidR="00BC3C90">
              <w:rPr>
                <w:b/>
                <w:sz w:val="20"/>
              </w:rPr>
              <w:t>7</w:t>
            </w:r>
          </w:p>
        </w:tc>
      </w:tr>
      <w:tr w:rsidR="005457C6">
        <w:trPr>
          <w:trHeight w:val="230"/>
        </w:trPr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2"/>
        </w:trPr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566C7">
      <w:pPr>
        <w:pStyle w:val="Odsekzoznamu"/>
        <w:numPr>
          <w:ilvl w:val="0"/>
          <w:numId w:val="18"/>
        </w:numPr>
        <w:tabs>
          <w:tab w:val="left" w:pos="397"/>
        </w:tabs>
        <w:spacing w:line="270" w:lineRule="exac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:rsidR="005457C6" w:rsidRDefault="005566C7">
      <w:pPr>
        <w:pStyle w:val="Odsekzoznamu"/>
        <w:numPr>
          <w:ilvl w:val="0"/>
          <w:numId w:val="15"/>
        </w:numPr>
        <w:tabs>
          <w:tab w:val="left" w:pos="397"/>
        </w:tabs>
        <w:spacing w:line="244" w:lineRule="auto"/>
        <w:ind w:right="541"/>
        <w:rPr>
          <w:b/>
          <w:sz w:val="24"/>
        </w:rPr>
      </w:pPr>
      <w:r>
        <w:rPr>
          <w:sz w:val="24"/>
        </w:rPr>
        <w:t xml:space="preserve">popis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5457C6">
        <w:trPr>
          <w:trHeight w:val="230"/>
        </w:trPr>
        <w:tc>
          <w:tcPr>
            <w:tcW w:w="5531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 významnej položky časového rozlíšenia</w:t>
            </w:r>
          </w:p>
        </w:tc>
        <w:tc>
          <w:tcPr>
            <w:tcW w:w="2410" w:type="dxa"/>
            <w:shd w:val="clear" w:color="auto" w:fill="F1F1F1"/>
          </w:tcPr>
          <w:p w:rsidR="005457C6" w:rsidRDefault="005566C7" w:rsidP="00BC3C90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BC3C90">
              <w:rPr>
                <w:b/>
                <w:sz w:val="20"/>
              </w:rPr>
              <w:t>7</w:t>
            </w:r>
          </w:p>
        </w:tc>
        <w:tc>
          <w:tcPr>
            <w:tcW w:w="2410" w:type="dxa"/>
            <w:shd w:val="clear" w:color="auto" w:fill="F1F1F1"/>
          </w:tcPr>
          <w:p w:rsidR="005457C6" w:rsidRDefault="005566C7" w:rsidP="00BC3C90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BC3C90">
              <w:rPr>
                <w:b/>
                <w:sz w:val="20"/>
              </w:rPr>
              <w:t>8</w:t>
            </w: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 budúcich období spolu z toho:</w:t>
            </w: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Default="005566C7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10" w:type="dxa"/>
          </w:tcPr>
          <w:p w:rsidR="005457C6" w:rsidRDefault="00BC3C90">
            <w:pPr>
              <w:pStyle w:val="TableParagraph"/>
              <w:spacing w:line="211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84118,25 </w:t>
            </w:r>
            <w:r w:rsidR="005566C7">
              <w:rPr>
                <w:b/>
                <w:sz w:val="20"/>
              </w:rPr>
              <w:t xml:space="preserve"> €</w:t>
            </w:r>
          </w:p>
        </w:tc>
        <w:tc>
          <w:tcPr>
            <w:tcW w:w="2410" w:type="dxa"/>
          </w:tcPr>
          <w:p w:rsidR="005457C6" w:rsidRDefault="00BC3C90">
            <w:pPr>
              <w:pStyle w:val="TableParagraph"/>
              <w:spacing w:line="211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142281,82</w:t>
            </w:r>
            <w:r w:rsidR="005566C7">
              <w:rPr>
                <w:b/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2"/>
        </w:trPr>
        <w:tc>
          <w:tcPr>
            <w:tcW w:w="553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b/>
          <w:sz w:val="22"/>
        </w:rPr>
      </w:pPr>
    </w:p>
    <w:p w:rsidR="005457C6" w:rsidRDefault="005566C7">
      <w:pPr>
        <w:pStyle w:val="Odsekzoznamu"/>
        <w:numPr>
          <w:ilvl w:val="0"/>
          <w:numId w:val="15"/>
        </w:numPr>
        <w:tabs>
          <w:tab w:val="left" w:pos="397"/>
        </w:tabs>
        <w:spacing w:after="9"/>
        <w:rPr>
          <w:sz w:val="24"/>
        </w:rPr>
      </w:pPr>
      <w:r>
        <w:rPr>
          <w:sz w:val="24"/>
        </w:rPr>
        <w:t xml:space="preserve">informácia o </w:t>
      </w:r>
      <w:r>
        <w:rPr>
          <w:b/>
          <w:sz w:val="24"/>
        </w:rPr>
        <w:t xml:space="preserve">prijatých kapitálových transferoch </w:t>
      </w:r>
      <w:r>
        <w:rPr>
          <w:sz w:val="24"/>
        </w:rPr>
        <w:t>zaúčtovaných na účte</w:t>
      </w:r>
      <w:r>
        <w:rPr>
          <w:spacing w:val="-1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7"/>
      </w:tblGrid>
      <w:tr w:rsidR="005457C6">
        <w:trPr>
          <w:trHeight w:val="230"/>
        </w:trPr>
        <w:tc>
          <w:tcPr>
            <w:tcW w:w="5531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 transfer na:</w:t>
            </w:r>
          </w:p>
        </w:tc>
        <w:tc>
          <w:tcPr>
            <w:tcW w:w="2410" w:type="dxa"/>
            <w:shd w:val="clear" w:color="auto" w:fill="F1F1F1"/>
          </w:tcPr>
          <w:p w:rsidR="005457C6" w:rsidRDefault="005566C7" w:rsidP="00C51779"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31.12.201</w:t>
            </w:r>
            <w:r w:rsidR="00C51779">
              <w:rPr>
                <w:b/>
                <w:sz w:val="20"/>
              </w:rPr>
              <w:t>7</w:t>
            </w:r>
          </w:p>
        </w:tc>
        <w:tc>
          <w:tcPr>
            <w:tcW w:w="2407" w:type="dxa"/>
            <w:shd w:val="clear" w:color="auto" w:fill="F1F1F1"/>
          </w:tcPr>
          <w:p w:rsidR="005457C6" w:rsidRDefault="005566C7" w:rsidP="00C51779"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31.12.201</w:t>
            </w:r>
            <w:r w:rsidR="00C51779">
              <w:rPr>
                <w:b/>
                <w:sz w:val="20"/>
              </w:rPr>
              <w:t>8</w:t>
            </w:r>
          </w:p>
        </w:tc>
      </w:tr>
      <w:tr w:rsidR="005457C6">
        <w:trPr>
          <w:trHeight w:val="229"/>
        </w:trPr>
        <w:tc>
          <w:tcPr>
            <w:tcW w:w="5531" w:type="dxa"/>
          </w:tcPr>
          <w:p w:rsidR="005457C6" w:rsidRPr="008A766B" w:rsidRDefault="005566C7" w:rsidP="00C51779">
            <w:pPr>
              <w:pStyle w:val="TableParagraph"/>
              <w:spacing w:line="210" w:lineRule="exact"/>
              <w:ind w:left="247"/>
            </w:pPr>
            <w:r w:rsidRPr="008A766B">
              <w:t xml:space="preserve">- rekonštrukcia </w:t>
            </w:r>
            <w:r w:rsidR="00C51779" w:rsidRPr="008A766B">
              <w:t xml:space="preserve"> a modernizácia hasičskej zbrojnice</w:t>
            </w:r>
          </w:p>
        </w:tc>
        <w:tc>
          <w:tcPr>
            <w:tcW w:w="2410" w:type="dxa"/>
          </w:tcPr>
          <w:p w:rsidR="005457C6" w:rsidRPr="008A766B" w:rsidRDefault="005566C7" w:rsidP="008A766B">
            <w:pPr>
              <w:pStyle w:val="TableParagraph"/>
              <w:spacing w:line="210" w:lineRule="exact"/>
              <w:ind w:left="852" w:right="1008"/>
              <w:rPr>
                <w:sz w:val="20"/>
                <w:szCs w:val="20"/>
              </w:rPr>
            </w:pPr>
            <w:r w:rsidRPr="008A766B">
              <w:rPr>
                <w:sz w:val="20"/>
                <w:szCs w:val="20"/>
              </w:rPr>
              <w:t>0,00</w:t>
            </w:r>
            <w:r w:rsidR="008A766B" w:rsidRPr="008A766B">
              <w:rPr>
                <w:sz w:val="20"/>
                <w:szCs w:val="20"/>
              </w:rPr>
              <w:t xml:space="preserve"> </w:t>
            </w:r>
            <w:r w:rsidR="008A766B">
              <w:rPr>
                <w:sz w:val="20"/>
                <w:szCs w:val="20"/>
              </w:rPr>
              <w:t>€</w:t>
            </w:r>
          </w:p>
        </w:tc>
        <w:tc>
          <w:tcPr>
            <w:tcW w:w="2407" w:type="dxa"/>
          </w:tcPr>
          <w:p w:rsidR="005457C6" w:rsidRPr="008A766B" w:rsidRDefault="008A766B">
            <w:pPr>
              <w:pStyle w:val="TableParagraph"/>
              <w:spacing w:line="210" w:lineRule="exact"/>
              <w:ind w:left="571"/>
              <w:rPr>
                <w:sz w:val="20"/>
                <w:szCs w:val="20"/>
              </w:rPr>
            </w:pPr>
            <w:r w:rsidRPr="008A766B">
              <w:rPr>
                <w:sz w:val="20"/>
                <w:szCs w:val="20"/>
              </w:rPr>
              <w:t xml:space="preserve">  28584,20 </w:t>
            </w:r>
            <w:r w:rsidR="005566C7" w:rsidRPr="008A766B">
              <w:rPr>
                <w:sz w:val="20"/>
                <w:szCs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Pr="008A766B" w:rsidRDefault="005566C7">
            <w:pPr>
              <w:pStyle w:val="TableParagraph"/>
              <w:spacing w:line="210" w:lineRule="exact"/>
              <w:ind w:left="247"/>
            </w:pPr>
            <w:r w:rsidRPr="008A766B">
              <w:rPr>
                <w:w w:val="99"/>
              </w:rPr>
              <w:t>-</w:t>
            </w:r>
            <w:r w:rsidR="00C51779" w:rsidRPr="008A766B">
              <w:rPr>
                <w:w w:val="99"/>
              </w:rPr>
              <w:t xml:space="preserve"> </w:t>
            </w:r>
            <w:proofErr w:type="spellStart"/>
            <w:r w:rsidR="00C51779" w:rsidRPr="008A766B">
              <w:rPr>
                <w:w w:val="99"/>
              </w:rPr>
              <w:t>rekonšrukcia</w:t>
            </w:r>
            <w:proofErr w:type="spellEnd"/>
            <w:r w:rsidR="00C51779" w:rsidRPr="008A766B">
              <w:rPr>
                <w:w w:val="99"/>
              </w:rPr>
              <w:t xml:space="preserve">  a modernizácia budovy DS</w:t>
            </w:r>
          </w:p>
        </w:tc>
        <w:tc>
          <w:tcPr>
            <w:tcW w:w="2410" w:type="dxa"/>
          </w:tcPr>
          <w:p w:rsidR="005457C6" w:rsidRPr="008A766B" w:rsidRDefault="008A766B" w:rsidP="008A766B">
            <w:pPr>
              <w:pStyle w:val="TableParagraph"/>
              <w:rPr>
                <w:sz w:val="20"/>
                <w:szCs w:val="20"/>
              </w:rPr>
            </w:pPr>
            <w:r w:rsidRPr="008A766B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</w:t>
            </w:r>
            <w:r w:rsidRPr="008A766B">
              <w:rPr>
                <w:sz w:val="20"/>
                <w:szCs w:val="20"/>
              </w:rPr>
              <w:t xml:space="preserve">       0,00 €</w:t>
            </w:r>
          </w:p>
        </w:tc>
        <w:tc>
          <w:tcPr>
            <w:tcW w:w="2407" w:type="dxa"/>
          </w:tcPr>
          <w:p w:rsidR="005457C6" w:rsidRPr="008A766B" w:rsidRDefault="008A766B" w:rsidP="008A766B">
            <w:pPr>
              <w:pStyle w:val="TableParagraph"/>
            </w:pPr>
            <w:r w:rsidRPr="008A766B">
              <w:t xml:space="preserve">            10000,00 €</w:t>
            </w: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Pr="008A766B" w:rsidRDefault="005566C7">
            <w:pPr>
              <w:pStyle w:val="TableParagraph"/>
              <w:spacing w:line="210" w:lineRule="exact"/>
              <w:ind w:left="247"/>
            </w:pPr>
            <w:r w:rsidRPr="008A766B">
              <w:rPr>
                <w:w w:val="99"/>
              </w:rPr>
              <w:t>-</w:t>
            </w:r>
            <w:r w:rsidR="008A766B" w:rsidRPr="008A766B">
              <w:rPr>
                <w:w w:val="99"/>
              </w:rPr>
              <w:t xml:space="preserve"> úprava verejných priestranstiev v obci Píla</w:t>
            </w:r>
          </w:p>
        </w:tc>
        <w:tc>
          <w:tcPr>
            <w:tcW w:w="2410" w:type="dxa"/>
          </w:tcPr>
          <w:p w:rsidR="005457C6" w:rsidRPr="008A766B" w:rsidRDefault="008A766B" w:rsidP="008A766B">
            <w:pPr>
              <w:pStyle w:val="TableParagraph"/>
              <w:rPr>
                <w:sz w:val="20"/>
                <w:szCs w:val="20"/>
              </w:rPr>
            </w:pPr>
            <w:r w:rsidRPr="008A766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Pr="008A766B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</w:t>
            </w:r>
            <w:r w:rsidRPr="008A766B">
              <w:rPr>
                <w:sz w:val="20"/>
                <w:szCs w:val="20"/>
              </w:rPr>
              <w:t xml:space="preserve">     0,00  €</w:t>
            </w:r>
          </w:p>
        </w:tc>
        <w:tc>
          <w:tcPr>
            <w:tcW w:w="2407" w:type="dxa"/>
          </w:tcPr>
          <w:p w:rsidR="005457C6" w:rsidRPr="008A766B" w:rsidRDefault="008A766B" w:rsidP="008A766B">
            <w:pPr>
              <w:pStyle w:val="TableParagraph"/>
            </w:pPr>
            <w:r w:rsidRPr="008A766B">
              <w:t xml:space="preserve">            27642,73 € </w:t>
            </w: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Pr="008A766B" w:rsidRDefault="005566C7">
            <w:pPr>
              <w:pStyle w:val="TableParagraph"/>
              <w:spacing w:line="210" w:lineRule="exact"/>
              <w:ind w:left="71"/>
            </w:pPr>
            <w:r w:rsidRPr="008A766B">
              <w:t>....</w:t>
            </w:r>
            <w:r w:rsidR="008A766B">
              <w:t xml:space="preserve"> rekonštrukcia OÚ a KD</w:t>
            </w:r>
          </w:p>
        </w:tc>
        <w:tc>
          <w:tcPr>
            <w:tcW w:w="2410" w:type="dxa"/>
          </w:tcPr>
          <w:p w:rsidR="005457C6" w:rsidRPr="008A766B" w:rsidRDefault="008A766B">
            <w:pPr>
              <w:pStyle w:val="TableParagraph"/>
              <w:rPr>
                <w:sz w:val="20"/>
                <w:szCs w:val="20"/>
              </w:rPr>
            </w:pPr>
            <w:r w:rsidRPr="008A766B">
              <w:rPr>
                <w:sz w:val="20"/>
                <w:szCs w:val="20"/>
              </w:rPr>
              <w:t xml:space="preserve">                 36322,51 €</w:t>
            </w:r>
          </w:p>
        </w:tc>
        <w:tc>
          <w:tcPr>
            <w:tcW w:w="2407" w:type="dxa"/>
          </w:tcPr>
          <w:p w:rsidR="005457C6" w:rsidRPr="008A766B" w:rsidRDefault="008A766B">
            <w:pPr>
              <w:pStyle w:val="TableParagraph"/>
              <w:rPr>
                <w:sz w:val="20"/>
                <w:szCs w:val="20"/>
              </w:rPr>
            </w:pPr>
            <w:r w:rsidRPr="008A766B">
              <w:rPr>
                <w:sz w:val="20"/>
                <w:szCs w:val="20"/>
              </w:rPr>
              <w:t xml:space="preserve">                 0,00  €</w:t>
            </w:r>
          </w:p>
        </w:tc>
      </w:tr>
      <w:tr w:rsidR="005457C6">
        <w:trPr>
          <w:trHeight w:val="230"/>
        </w:trPr>
        <w:tc>
          <w:tcPr>
            <w:tcW w:w="553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8"/>
        <w:rPr>
          <w:sz w:val="23"/>
        </w:rPr>
      </w:pPr>
    </w:p>
    <w:p w:rsidR="005457C6" w:rsidRDefault="005566C7">
      <w:pPr>
        <w:pStyle w:val="Nadpis1"/>
        <w:ind w:left="1944" w:right="2375" w:firstLine="0"/>
        <w:jc w:val="center"/>
      </w:pPr>
      <w:r>
        <w:t>Čl. V</w:t>
      </w:r>
    </w:p>
    <w:p w:rsidR="005457C6" w:rsidRDefault="005566C7">
      <w:pPr>
        <w:ind w:left="1944" w:right="2374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5457C6" w:rsidRDefault="005457C6">
      <w:pPr>
        <w:pStyle w:val="Zkladntext"/>
        <w:rPr>
          <w:b/>
          <w:sz w:val="22"/>
        </w:rPr>
      </w:pPr>
    </w:p>
    <w:p w:rsidR="005457C6" w:rsidRDefault="005566C7">
      <w:pPr>
        <w:pStyle w:val="Odsekzoznamu"/>
        <w:numPr>
          <w:ilvl w:val="0"/>
          <w:numId w:val="14"/>
        </w:numPr>
        <w:tabs>
          <w:tab w:val="left" w:pos="397"/>
        </w:tabs>
        <w:spacing w:after="4"/>
        <w:rPr>
          <w:b/>
          <w:sz w:val="24"/>
        </w:rPr>
      </w:pPr>
      <w:r>
        <w:rPr>
          <w:b/>
          <w:sz w:val="24"/>
        </w:rPr>
        <w:t>Výnosy - popis a výška významných položiek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159"/>
        <w:gridCol w:w="2094"/>
      </w:tblGrid>
      <w:tr w:rsidR="005457C6" w:rsidTr="001E2015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2159" w:type="dxa"/>
            <w:shd w:val="clear" w:color="auto" w:fill="F1F1F1"/>
          </w:tcPr>
          <w:p w:rsidR="005457C6" w:rsidRDefault="005566C7" w:rsidP="00622A6A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</w:t>
            </w:r>
            <w:r w:rsidR="00622A6A">
              <w:rPr>
                <w:b/>
                <w:sz w:val="20"/>
              </w:rPr>
              <w:t>7</w:t>
            </w:r>
          </w:p>
        </w:tc>
        <w:tc>
          <w:tcPr>
            <w:tcW w:w="2094" w:type="dxa"/>
            <w:shd w:val="clear" w:color="auto" w:fill="F1F1F1"/>
          </w:tcPr>
          <w:p w:rsidR="005457C6" w:rsidRDefault="005566C7" w:rsidP="00622A6A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</w:t>
            </w:r>
            <w:r w:rsidR="00622A6A">
              <w:rPr>
                <w:b/>
                <w:sz w:val="20"/>
              </w:rPr>
              <w:t>8</w:t>
            </w:r>
          </w:p>
        </w:tc>
      </w:tr>
      <w:tr w:rsidR="005457C6" w:rsidTr="001E2015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159" w:type="dxa"/>
          </w:tcPr>
          <w:p w:rsidR="005457C6" w:rsidRDefault="00E1460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498,04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094" w:type="dxa"/>
          </w:tcPr>
          <w:p w:rsidR="005457C6" w:rsidRDefault="0095184A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887,04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 w:rsidTr="001E2015">
        <w:trPr>
          <w:trHeight w:val="1379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 Tržby z predaja služieb</w:t>
            </w:r>
          </w:p>
          <w:p w:rsidR="005457C6" w:rsidRDefault="005566C7">
            <w:pPr>
              <w:pStyle w:val="TableParagraph"/>
              <w:numPr>
                <w:ilvl w:val="0"/>
                <w:numId w:val="8"/>
              </w:numPr>
              <w:tabs>
                <w:tab w:val="left" w:pos="748"/>
                <w:tab w:val="left" w:pos="750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školné</w:t>
            </w:r>
          </w:p>
          <w:p w:rsidR="005457C6" w:rsidRDefault="005566C7">
            <w:pPr>
              <w:pStyle w:val="TableParagraph"/>
              <w:numPr>
                <w:ilvl w:val="0"/>
                <w:numId w:val="8"/>
              </w:numPr>
              <w:tabs>
                <w:tab w:val="left" w:pos="748"/>
                <w:tab w:val="left" w:pos="750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:rsidR="005457C6" w:rsidRDefault="005566C7">
            <w:pPr>
              <w:pStyle w:val="TableParagraph"/>
              <w:numPr>
                <w:ilvl w:val="0"/>
                <w:numId w:val="8"/>
              </w:numPr>
              <w:tabs>
                <w:tab w:val="left" w:pos="748"/>
                <w:tab w:val="left" w:pos="750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kopírovacie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:rsidR="005457C6" w:rsidRDefault="005566C7">
            <w:pPr>
              <w:pStyle w:val="TableParagraph"/>
              <w:numPr>
                <w:ilvl w:val="0"/>
                <w:numId w:val="8"/>
              </w:numPr>
              <w:tabs>
                <w:tab w:val="left" w:pos="748"/>
                <w:tab w:val="left" w:pos="750"/>
              </w:tabs>
              <w:rPr>
                <w:sz w:val="20"/>
              </w:rPr>
            </w:pPr>
            <w:r>
              <w:rPr>
                <w:sz w:val="20"/>
              </w:rPr>
              <w:t>vyhlasovanie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  <w:p w:rsidR="005457C6" w:rsidRDefault="005566C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59" w:type="dxa"/>
          </w:tcPr>
          <w:p w:rsidR="005457C6" w:rsidRDefault="00AC0407">
            <w:pPr>
              <w:pStyle w:val="TableParagraph"/>
              <w:rPr>
                <w:b/>
              </w:rPr>
            </w:pPr>
            <w:r w:rsidRPr="001E2015">
              <w:rPr>
                <w:sz w:val="18"/>
                <w:szCs w:val="18"/>
              </w:rPr>
              <w:t xml:space="preserve">                           </w:t>
            </w:r>
            <w:r w:rsidR="001E2015">
              <w:rPr>
                <w:sz w:val="18"/>
                <w:szCs w:val="18"/>
              </w:rPr>
              <w:t xml:space="preserve">  </w:t>
            </w:r>
            <w:r w:rsidRPr="001E2015">
              <w:rPr>
                <w:sz w:val="18"/>
                <w:szCs w:val="18"/>
              </w:rPr>
              <w:t xml:space="preserve">   498,04</w:t>
            </w:r>
            <w:r>
              <w:rPr>
                <w:sz w:val="20"/>
              </w:rPr>
              <w:t xml:space="preserve"> €</w:t>
            </w:r>
          </w:p>
          <w:p w:rsidR="005457C6" w:rsidRDefault="005457C6">
            <w:pPr>
              <w:pStyle w:val="TableParagraph"/>
              <w:rPr>
                <w:b/>
              </w:rPr>
            </w:pPr>
          </w:p>
          <w:p w:rsidR="005457C6" w:rsidRDefault="005457C6">
            <w:pPr>
              <w:pStyle w:val="TableParagraph"/>
              <w:rPr>
                <w:b/>
              </w:rPr>
            </w:pPr>
          </w:p>
          <w:p w:rsidR="005457C6" w:rsidRPr="001E2015" w:rsidRDefault="00AC0407">
            <w:pPr>
              <w:pStyle w:val="TableParagraph"/>
              <w:spacing w:before="160" w:line="217" w:lineRule="exact"/>
              <w:ind w:left="1500"/>
              <w:rPr>
                <w:sz w:val="18"/>
                <w:szCs w:val="18"/>
              </w:rPr>
            </w:pPr>
            <w:r w:rsidRPr="001E2015">
              <w:rPr>
                <w:spacing w:val="-1"/>
                <w:sz w:val="18"/>
                <w:szCs w:val="18"/>
              </w:rPr>
              <w:t>498,04</w:t>
            </w:r>
            <w:r w:rsidR="005566C7" w:rsidRPr="001E2015">
              <w:rPr>
                <w:spacing w:val="-1"/>
                <w:sz w:val="18"/>
                <w:szCs w:val="18"/>
              </w:rPr>
              <w:t xml:space="preserve"> </w:t>
            </w:r>
            <w:r w:rsidR="005566C7" w:rsidRPr="001E2015">
              <w:rPr>
                <w:sz w:val="18"/>
                <w:szCs w:val="18"/>
              </w:rPr>
              <w:t>€</w:t>
            </w:r>
          </w:p>
        </w:tc>
        <w:tc>
          <w:tcPr>
            <w:tcW w:w="2094" w:type="dxa"/>
          </w:tcPr>
          <w:p w:rsidR="005457C6" w:rsidRDefault="00AC0407">
            <w:pPr>
              <w:pStyle w:val="TableParagraph"/>
              <w:spacing w:line="223" w:lineRule="exact"/>
              <w:ind w:left="1215"/>
              <w:rPr>
                <w:sz w:val="20"/>
              </w:rPr>
            </w:pPr>
            <w:r>
              <w:rPr>
                <w:spacing w:val="-1"/>
                <w:sz w:val="20"/>
              </w:rPr>
              <w:t>887,04</w:t>
            </w:r>
            <w:r w:rsidR="005566C7">
              <w:rPr>
                <w:spacing w:val="-1"/>
                <w:sz w:val="20"/>
              </w:rPr>
              <w:t xml:space="preserve"> </w:t>
            </w:r>
            <w:r w:rsidR="005566C7">
              <w:rPr>
                <w:sz w:val="20"/>
              </w:rPr>
              <w:t>€</w:t>
            </w:r>
          </w:p>
          <w:p w:rsidR="005457C6" w:rsidRDefault="005457C6">
            <w:pPr>
              <w:pStyle w:val="TableParagraph"/>
              <w:rPr>
                <w:b/>
              </w:rPr>
            </w:pPr>
          </w:p>
          <w:p w:rsidR="005457C6" w:rsidRDefault="005457C6">
            <w:pPr>
              <w:pStyle w:val="TableParagraph"/>
              <w:rPr>
                <w:b/>
              </w:rPr>
            </w:pPr>
          </w:p>
          <w:p w:rsidR="00AC0407" w:rsidRDefault="00AC0407">
            <w:pPr>
              <w:pStyle w:val="TableParagraph"/>
              <w:rPr>
                <w:b/>
              </w:rPr>
            </w:pPr>
          </w:p>
          <w:p w:rsidR="005457C6" w:rsidRPr="00AC0407" w:rsidRDefault="00AC0407">
            <w:pPr>
              <w:pStyle w:val="TableParagrap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8</w:t>
            </w:r>
            <w:r w:rsidRPr="00AC0407">
              <w:rPr>
                <w:sz w:val="20"/>
                <w:szCs w:val="20"/>
              </w:rPr>
              <w:t>87,04 €</w:t>
            </w:r>
          </w:p>
          <w:p w:rsidR="005457C6" w:rsidRDefault="005457C6">
            <w:pPr>
              <w:pStyle w:val="TableParagraph"/>
              <w:spacing w:before="160" w:line="217" w:lineRule="exact"/>
              <w:ind w:left="1215"/>
              <w:rPr>
                <w:sz w:val="20"/>
              </w:rPr>
            </w:pPr>
          </w:p>
        </w:tc>
      </w:tr>
      <w:tr w:rsidR="005457C6" w:rsidTr="001E2015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1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 stavu vnútroorganizačných zásob</w:t>
            </w:r>
          </w:p>
        </w:tc>
        <w:tc>
          <w:tcPr>
            <w:tcW w:w="21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 w:rsidTr="001E2015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aktivácia</w:t>
            </w:r>
          </w:p>
        </w:tc>
        <w:tc>
          <w:tcPr>
            <w:tcW w:w="21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 w:rsidTr="001E2015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624 - Aktivácia DHM</w:t>
            </w:r>
          </w:p>
        </w:tc>
        <w:tc>
          <w:tcPr>
            <w:tcW w:w="21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 w:rsidTr="001E2015">
        <w:trPr>
          <w:trHeight w:val="230"/>
        </w:trPr>
        <w:tc>
          <w:tcPr>
            <w:tcW w:w="609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1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 w:rsidTr="001E2015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daňové a colné výnosy a výnosy z poplatkov</w:t>
            </w:r>
          </w:p>
        </w:tc>
        <w:tc>
          <w:tcPr>
            <w:tcW w:w="2159" w:type="dxa"/>
          </w:tcPr>
          <w:p w:rsidR="005457C6" w:rsidRDefault="00AC040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68748,03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094" w:type="dxa"/>
          </w:tcPr>
          <w:p w:rsidR="005457C6" w:rsidRDefault="00AC0407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73946,21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 w:rsidTr="001E2015">
        <w:trPr>
          <w:trHeight w:val="1205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632 - Daňové výnosy samosprávy</w:t>
            </w:r>
          </w:p>
          <w:p w:rsidR="005457C6" w:rsidRDefault="005566C7">
            <w:pPr>
              <w:pStyle w:val="TableParagraph"/>
              <w:numPr>
                <w:ilvl w:val="0"/>
                <w:numId w:val="7"/>
              </w:numPr>
              <w:tabs>
                <w:tab w:val="left" w:pos="748"/>
                <w:tab w:val="left" w:pos="750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:rsidR="005457C6" w:rsidRDefault="005566C7">
            <w:pPr>
              <w:pStyle w:val="TableParagraph"/>
              <w:numPr>
                <w:ilvl w:val="0"/>
                <w:numId w:val="7"/>
              </w:numPr>
              <w:tabs>
                <w:tab w:val="left" w:pos="748"/>
                <w:tab w:val="left" w:pos="750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  <w:p w:rsidR="005457C6" w:rsidRDefault="005566C7">
            <w:pPr>
              <w:pStyle w:val="TableParagraph"/>
              <w:numPr>
                <w:ilvl w:val="0"/>
                <w:numId w:val="7"/>
              </w:numPr>
              <w:tabs>
                <w:tab w:val="left" w:pos="748"/>
                <w:tab w:val="left" w:pos="750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  <w:p w:rsidR="005457C6" w:rsidRDefault="005566C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59" w:type="dxa"/>
          </w:tcPr>
          <w:p w:rsidR="005457C6" w:rsidRDefault="00AC0407">
            <w:pPr>
              <w:pStyle w:val="TableParagraph"/>
              <w:spacing w:line="223" w:lineRule="exact"/>
              <w:ind w:left="1281" w:right="38"/>
              <w:jc w:val="center"/>
              <w:rPr>
                <w:sz w:val="20"/>
              </w:rPr>
            </w:pPr>
            <w:r w:rsidRPr="001E2015">
              <w:rPr>
                <w:spacing w:val="-2"/>
                <w:sz w:val="18"/>
                <w:szCs w:val="18"/>
              </w:rPr>
              <w:t>63777,03</w:t>
            </w:r>
            <w:r w:rsidR="001E2015">
              <w:rPr>
                <w:spacing w:val="-2"/>
                <w:sz w:val="18"/>
                <w:szCs w:val="18"/>
              </w:rPr>
              <w:t xml:space="preserve"> </w:t>
            </w:r>
            <w:r w:rsidR="001E2015" w:rsidRPr="001E2015">
              <w:rPr>
                <w:spacing w:val="-2"/>
                <w:sz w:val="18"/>
                <w:szCs w:val="18"/>
              </w:rPr>
              <w:t>€</w:t>
            </w:r>
            <w:r w:rsidR="001E2015">
              <w:rPr>
                <w:spacing w:val="-2"/>
                <w:sz w:val="20"/>
              </w:rPr>
              <w:t xml:space="preserve"> </w:t>
            </w:r>
            <w:r w:rsidR="005566C7">
              <w:rPr>
                <w:spacing w:val="-2"/>
                <w:sz w:val="20"/>
              </w:rPr>
              <w:t xml:space="preserve"> </w:t>
            </w:r>
            <w:r w:rsidRPr="001E2015">
              <w:rPr>
                <w:sz w:val="18"/>
                <w:szCs w:val="18"/>
              </w:rPr>
              <w:t>50643,03</w:t>
            </w:r>
            <w:r>
              <w:rPr>
                <w:sz w:val="20"/>
              </w:rPr>
              <w:t xml:space="preserve"> €</w:t>
            </w:r>
          </w:p>
          <w:p w:rsidR="005457C6" w:rsidRDefault="00AC0407">
            <w:pPr>
              <w:pStyle w:val="TableParagraph"/>
              <w:spacing w:line="229" w:lineRule="exact"/>
              <w:ind w:left="1281" w:right="38"/>
              <w:jc w:val="center"/>
              <w:rPr>
                <w:sz w:val="20"/>
              </w:rPr>
            </w:pPr>
            <w:r w:rsidRPr="001E2015">
              <w:rPr>
                <w:sz w:val="18"/>
                <w:szCs w:val="18"/>
              </w:rPr>
              <w:t>14592,00</w:t>
            </w:r>
            <w:r>
              <w:rPr>
                <w:sz w:val="20"/>
              </w:rPr>
              <w:t xml:space="preserve"> </w:t>
            </w:r>
            <w:r w:rsidR="005566C7">
              <w:rPr>
                <w:sz w:val="20"/>
              </w:rPr>
              <w:t>€</w:t>
            </w:r>
          </w:p>
          <w:p w:rsidR="005457C6" w:rsidRDefault="001E2015">
            <w:pPr>
              <w:pStyle w:val="TableParagraph"/>
              <w:spacing w:line="229" w:lineRule="exact"/>
              <w:ind w:left="1281" w:right="3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  </w:t>
            </w:r>
            <w:r w:rsidR="008E44A3">
              <w:rPr>
                <w:spacing w:val="-2"/>
                <w:sz w:val="20"/>
              </w:rPr>
              <w:t>408,00</w:t>
            </w:r>
            <w:r w:rsidR="005566C7">
              <w:rPr>
                <w:spacing w:val="-2"/>
                <w:sz w:val="20"/>
              </w:rPr>
              <w:t xml:space="preserve"> </w:t>
            </w:r>
            <w:r w:rsidR="005566C7">
              <w:rPr>
                <w:sz w:val="20"/>
              </w:rPr>
              <w:t>€</w:t>
            </w:r>
          </w:p>
          <w:p w:rsidR="005457C6" w:rsidRDefault="005457C6">
            <w:pPr>
              <w:pStyle w:val="TableParagraph"/>
              <w:spacing w:before="1"/>
              <w:ind w:left="1481" w:right="38"/>
              <w:jc w:val="center"/>
              <w:rPr>
                <w:sz w:val="20"/>
              </w:rPr>
            </w:pPr>
          </w:p>
        </w:tc>
        <w:tc>
          <w:tcPr>
            <w:tcW w:w="2094" w:type="dxa"/>
          </w:tcPr>
          <w:p w:rsidR="005457C6" w:rsidRDefault="001E2015">
            <w:pPr>
              <w:pStyle w:val="TableParagraph"/>
              <w:spacing w:line="223" w:lineRule="exact"/>
              <w:ind w:left="1016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 </w:t>
            </w:r>
            <w:r w:rsidR="00AC0407">
              <w:rPr>
                <w:spacing w:val="-2"/>
                <w:sz w:val="20"/>
              </w:rPr>
              <w:t>68947,00</w:t>
            </w:r>
            <w:r w:rsidR="005566C7">
              <w:rPr>
                <w:spacing w:val="-2"/>
                <w:sz w:val="20"/>
              </w:rPr>
              <w:t xml:space="preserve"> </w:t>
            </w:r>
            <w:r w:rsidR="005566C7">
              <w:rPr>
                <w:sz w:val="20"/>
              </w:rPr>
              <w:t>€</w:t>
            </w:r>
          </w:p>
          <w:p w:rsidR="005457C6" w:rsidRDefault="001E2015">
            <w:pPr>
              <w:pStyle w:val="TableParagraph"/>
              <w:spacing w:line="229" w:lineRule="exact"/>
              <w:ind w:left="1016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 </w:t>
            </w:r>
            <w:r w:rsidR="00AC0407">
              <w:rPr>
                <w:spacing w:val="-2"/>
                <w:sz w:val="20"/>
              </w:rPr>
              <w:t>55479,11</w:t>
            </w:r>
            <w:r w:rsidR="005566C7">
              <w:rPr>
                <w:spacing w:val="-2"/>
                <w:sz w:val="20"/>
              </w:rPr>
              <w:t xml:space="preserve"> </w:t>
            </w:r>
            <w:r w:rsidR="005566C7">
              <w:rPr>
                <w:sz w:val="20"/>
              </w:rPr>
              <w:t>€</w:t>
            </w:r>
          </w:p>
          <w:p w:rsidR="005457C6" w:rsidRDefault="001E2015">
            <w:pPr>
              <w:pStyle w:val="TableParagraph"/>
              <w:spacing w:line="229" w:lineRule="exact"/>
              <w:ind w:left="1016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AC0407">
              <w:rPr>
                <w:sz w:val="20"/>
              </w:rPr>
              <w:t>14730</w:t>
            </w:r>
            <w:r w:rsidR="005566C7">
              <w:rPr>
                <w:sz w:val="20"/>
              </w:rPr>
              <w:t>,</w:t>
            </w:r>
            <w:r w:rsidR="00AC0407">
              <w:rPr>
                <w:sz w:val="20"/>
              </w:rPr>
              <w:t>66</w:t>
            </w:r>
            <w:r w:rsidR="005566C7">
              <w:rPr>
                <w:spacing w:val="-2"/>
                <w:sz w:val="20"/>
              </w:rPr>
              <w:t xml:space="preserve"> </w:t>
            </w:r>
            <w:r w:rsidR="005566C7">
              <w:rPr>
                <w:sz w:val="20"/>
              </w:rPr>
              <w:t>€</w:t>
            </w:r>
          </w:p>
          <w:p w:rsidR="005457C6" w:rsidRDefault="001E2015">
            <w:pPr>
              <w:pStyle w:val="TableParagraph"/>
              <w:spacing w:before="1"/>
              <w:ind w:left="1215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8E44A3">
              <w:rPr>
                <w:sz w:val="20"/>
              </w:rPr>
              <w:t>396</w:t>
            </w:r>
            <w:r w:rsidR="005566C7">
              <w:rPr>
                <w:sz w:val="20"/>
              </w:rPr>
              <w:t>.00 €</w:t>
            </w:r>
          </w:p>
        </w:tc>
      </w:tr>
      <w:tr w:rsidR="005457C6" w:rsidTr="001E2015">
        <w:trPr>
          <w:trHeight w:val="918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633 - Výnosy z poplatkov</w:t>
            </w:r>
          </w:p>
          <w:p w:rsidR="005457C6" w:rsidRDefault="005566C7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50"/>
              </w:tabs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:rsidR="005457C6" w:rsidRDefault="005566C7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50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KO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:rsidR="005457C6" w:rsidRDefault="005566C7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59" w:type="dxa"/>
          </w:tcPr>
          <w:p w:rsidR="001E2015" w:rsidRDefault="001E20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4971,00</w:t>
            </w:r>
            <w:r w:rsidR="005566C7">
              <w:rPr>
                <w:sz w:val="20"/>
              </w:rPr>
              <w:t xml:space="preserve"> €</w:t>
            </w:r>
          </w:p>
          <w:p w:rsidR="001E2015" w:rsidRDefault="001E20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327,50 €</w:t>
            </w:r>
          </w:p>
          <w:p w:rsidR="005457C6" w:rsidRDefault="001E20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4599,50€  </w:t>
            </w:r>
          </w:p>
        </w:tc>
        <w:tc>
          <w:tcPr>
            <w:tcW w:w="2094" w:type="dxa"/>
          </w:tcPr>
          <w:p w:rsidR="005457C6" w:rsidRDefault="001E2015">
            <w:pPr>
              <w:pStyle w:val="TableParagraph"/>
              <w:spacing w:line="223" w:lineRule="exact"/>
              <w:ind w:left="1116"/>
              <w:rPr>
                <w:sz w:val="20"/>
              </w:rPr>
            </w:pPr>
            <w:r>
              <w:rPr>
                <w:spacing w:val="-1"/>
                <w:sz w:val="20"/>
              </w:rPr>
              <w:t>4999,21</w:t>
            </w:r>
            <w:r w:rsidR="005566C7">
              <w:rPr>
                <w:spacing w:val="-1"/>
                <w:sz w:val="20"/>
              </w:rPr>
              <w:t xml:space="preserve"> </w:t>
            </w:r>
            <w:r w:rsidR="005566C7">
              <w:rPr>
                <w:sz w:val="20"/>
              </w:rPr>
              <w:t>€</w:t>
            </w:r>
          </w:p>
          <w:p w:rsidR="005457C6" w:rsidRDefault="001E2015">
            <w:pPr>
              <w:pStyle w:val="TableParagraph"/>
              <w:ind w:left="1215"/>
              <w:rPr>
                <w:sz w:val="20"/>
              </w:rPr>
            </w:pPr>
            <w:r>
              <w:rPr>
                <w:spacing w:val="-1"/>
                <w:sz w:val="20"/>
              </w:rPr>
              <w:t>776,00</w:t>
            </w:r>
            <w:r w:rsidR="005566C7">
              <w:rPr>
                <w:spacing w:val="-1"/>
                <w:sz w:val="20"/>
              </w:rPr>
              <w:t xml:space="preserve"> </w:t>
            </w:r>
            <w:r w:rsidR="005566C7">
              <w:rPr>
                <w:sz w:val="20"/>
              </w:rPr>
              <w:t>€</w:t>
            </w:r>
          </w:p>
          <w:p w:rsidR="005457C6" w:rsidRDefault="001E2015">
            <w:pPr>
              <w:pStyle w:val="TableParagraph"/>
              <w:spacing w:before="1"/>
              <w:ind w:left="1116"/>
              <w:rPr>
                <w:sz w:val="20"/>
              </w:rPr>
            </w:pPr>
            <w:r>
              <w:rPr>
                <w:spacing w:val="-1"/>
                <w:sz w:val="20"/>
              </w:rPr>
              <w:t>4037,54</w:t>
            </w:r>
            <w:r w:rsidR="005566C7">
              <w:rPr>
                <w:spacing w:val="-1"/>
                <w:sz w:val="20"/>
              </w:rPr>
              <w:t xml:space="preserve"> </w:t>
            </w:r>
            <w:r w:rsidR="005566C7">
              <w:rPr>
                <w:sz w:val="20"/>
              </w:rPr>
              <w:t>€</w:t>
            </w:r>
          </w:p>
        </w:tc>
      </w:tr>
      <w:tr w:rsidR="005457C6" w:rsidTr="001E2015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finančné výnosy</w:t>
            </w:r>
          </w:p>
        </w:tc>
        <w:tc>
          <w:tcPr>
            <w:tcW w:w="2159" w:type="dxa"/>
          </w:tcPr>
          <w:p w:rsidR="005457C6" w:rsidRDefault="001E2015" w:rsidP="0050053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5566C7">
              <w:rPr>
                <w:sz w:val="20"/>
              </w:rPr>
              <w:t>,</w:t>
            </w:r>
            <w:r w:rsidR="0050053B">
              <w:rPr>
                <w:sz w:val="20"/>
              </w:rPr>
              <w:t>00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094" w:type="dxa"/>
          </w:tcPr>
          <w:p w:rsidR="005457C6" w:rsidRDefault="00E674A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62,48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 w:rsidTr="001E2015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661 - Tržby z predaja CP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6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2159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2094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  <w:tr w:rsidR="005457C6" w:rsidTr="001E2015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662 - Úroky</w:t>
            </w:r>
          </w:p>
        </w:tc>
        <w:tc>
          <w:tcPr>
            <w:tcW w:w="2159" w:type="dxa"/>
          </w:tcPr>
          <w:p w:rsidR="005457C6" w:rsidRDefault="005566C7" w:rsidP="0050053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</w:t>
            </w:r>
            <w:r w:rsidR="0050053B">
              <w:rPr>
                <w:sz w:val="20"/>
              </w:rPr>
              <w:t>00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2094" w:type="dxa"/>
          </w:tcPr>
          <w:p w:rsidR="005457C6" w:rsidRDefault="00E674A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62,48 </w:t>
            </w:r>
            <w:r w:rsidR="005566C7">
              <w:rPr>
                <w:sz w:val="20"/>
              </w:rPr>
              <w:t>€</w:t>
            </w:r>
          </w:p>
        </w:tc>
      </w:tr>
      <w:tr w:rsidR="005457C6" w:rsidTr="001E2015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668 - Ostatné finančné výnosy</w:t>
            </w:r>
          </w:p>
        </w:tc>
        <w:tc>
          <w:tcPr>
            <w:tcW w:w="215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094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rPr>
          <w:sz w:val="16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mimoriadne výnosy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732214">
              <w:rPr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672 - Náhrady škôd</w:t>
            </w: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46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30" w:lineRule="exact"/>
              <w:ind w:left="257" w:right="641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 a v RO a PO zriadených obcou alebo VÚC</w:t>
            </w:r>
          </w:p>
        </w:tc>
        <w:tc>
          <w:tcPr>
            <w:tcW w:w="2268" w:type="dxa"/>
          </w:tcPr>
          <w:p w:rsidR="005457C6" w:rsidRDefault="00732214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25097,23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985" w:type="dxa"/>
          </w:tcPr>
          <w:p w:rsidR="005457C6" w:rsidRDefault="00732214" w:rsidP="00732214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17969,42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918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 Výnosy z bežných transferov z rozpočtu obce, VÚC</w:t>
            </w:r>
          </w:p>
          <w:p w:rsidR="005457C6" w:rsidRDefault="005566C7">
            <w:pPr>
              <w:pStyle w:val="TableParagraph"/>
              <w:numPr>
                <w:ilvl w:val="0"/>
                <w:numId w:val="5"/>
              </w:numPr>
              <w:tabs>
                <w:tab w:val="left" w:pos="748"/>
                <w:tab w:val="left" w:pos="750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bežný transfer na školský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:rsidR="005457C6" w:rsidRDefault="005566C7">
            <w:pPr>
              <w:pStyle w:val="TableParagraph"/>
              <w:numPr>
                <w:ilvl w:val="0"/>
                <w:numId w:val="5"/>
              </w:numPr>
              <w:tabs>
                <w:tab w:val="left" w:pos="748"/>
                <w:tab w:val="left" w:pos="750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bežný transfer na školskú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:rsidR="005457C6" w:rsidRDefault="005566C7">
            <w:pPr>
              <w:pStyle w:val="TableParagraph"/>
              <w:spacing w:before="1"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 Výnosy z kapitálových transferov z rozpočtu obce, VÚC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688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 Výnosy samosprávy z bežných transferov zo ŠR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:rsidR="005457C6" w:rsidRDefault="005566C7">
            <w:pPr>
              <w:pStyle w:val="TableParagraph"/>
              <w:spacing w:before="1"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732214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20870,20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985" w:type="dxa"/>
          </w:tcPr>
          <w:p w:rsidR="005457C6" w:rsidRDefault="00732214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17969,42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461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 Výnosy samosprávy z kapitálových transferov zo ŠR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6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8" w:type="dxa"/>
          </w:tcPr>
          <w:p w:rsidR="005457C6" w:rsidRDefault="00732214">
            <w:pPr>
              <w:pStyle w:val="TableParagraph"/>
              <w:spacing w:line="226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4227,03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985" w:type="dxa"/>
          </w:tcPr>
          <w:p w:rsidR="005457C6" w:rsidRDefault="00732214">
            <w:pPr>
              <w:pStyle w:val="TableParagraph"/>
              <w:spacing w:line="226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 Výnosy samosprávy z bežných transferov od EÚ</w:t>
            </w:r>
          </w:p>
          <w:p w:rsidR="005457C6" w:rsidRDefault="005566C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696 - Výnosy samosprávy z kapitálových transferov od EÚ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 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690"/>
        </w:trPr>
        <w:tc>
          <w:tcPr>
            <w:tcW w:w="6097" w:type="dxa"/>
          </w:tcPr>
          <w:p w:rsidR="005457C6" w:rsidRDefault="005566C7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 mimo verejnej správy</w:t>
            </w:r>
          </w:p>
          <w:p w:rsidR="005457C6" w:rsidRDefault="005566C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918"/>
        </w:trPr>
        <w:tc>
          <w:tcPr>
            <w:tcW w:w="6097" w:type="dxa"/>
          </w:tcPr>
          <w:p w:rsidR="005457C6" w:rsidRDefault="005566C7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 subjektov mimo verejnej správy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30" w:lineRule="exact"/>
              <w:ind w:left="749" w:right="222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 od ostatných subjektov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mimo 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59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2" w:lineRule="exact"/>
              <w:ind w:left="71"/>
              <w:rPr>
                <w:sz w:val="20"/>
              </w:rPr>
            </w:pPr>
            <w:r>
              <w:rPr>
                <w:sz w:val="20"/>
              </w:rPr>
              <w:t>699 - Výnosy samosprávy z odvodu rozpočtových príjmov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before="1"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 príjmy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2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22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ostatné výnosy</w:t>
            </w:r>
          </w:p>
        </w:tc>
        <w:tc>
          <w:tcPr>
            <w:tcW w:w="2268" w:type="dxa"/>
          </w:tcPr>
          <w:p w:rsidR="005457C6" w:rsidRDefault="0073221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876,74 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985" w:type="dxa"/>
          </w:tcPr>
          <w:p w:rsidR="005457C6" w:rsidRDefault="0073221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1053,13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432"/>
              <w:rPr>
                <w:sz w:val="20"/>
              </w:rPr>
            </w:pPr>
            <w:r>
              <w:rPr>
                <w:sz w:val="20"/>
              </w:rPr>
              <w:t>641-Tržby z predaja DNM a DHM</w:t>
            </w:r>
          </w:p>
        </w:tc>
        <w:tc>
          <w:tcPr>
            <w:tcW w:w="2268" w:type="dxa"/>
          </w:tcPr>
          <w:p w:rsidR="005457C6" w:rsidRDefault="0073221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215,00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985" w:type="dxa"/>
          </w:tcPr>
          <w:p w:rsidR="005457C6" w:rsidRDefault="0073221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184,</w:t>
            </w:r>
            <w:r w:rsidR="005566C7">
              <w:rPr>
                <w:sz w:val="20"/>
              </w:rPr>
              <w:t>00 €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644 - Zmluvné pokuty, penále a úroky z omeškania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645 - Ostatné pokuty, penále a úroky z omeškania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 Ostatné výnosy</w:t>
            </w:r>
          </w:p>
          <w:p w:rsidR="005457C6" w:rsidRDefault="005566C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732214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661,74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1985" w:type="dxa"/>
          </w:tcPr>
          <w:p w:rsidR="005457C6" w:rsidRDefault="00732214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869,13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zúčtovanie rezerv, opravných položiek, časového rozlíšenia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918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653 - Zúčtovanie ostatných rezerv z prevádzkovej činnosti</w:t>
            </w:r>
          </w:p>
          <w:p w:rsidR="005457C6" w:rsidRDefault="005566C7">
            <w:pPr>
              <w:pStyle w:val="TableParagraph"/>
              <w:spacing w:line="229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  <w:p w:rsidR="005457C6" w:rsidRDefault="005566C7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</w:p>
          <w:p w:rsidR="005457C6" w:rsidRDefault="005566C7">
            <w:pPr>
              <w:pStyle w:val="TableParagraph"/>
              <w:spacing w:before="1"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  <w:p w:rsidR="005457C6" w:rsidRDefault="005457C6">
            <w:pPr>
              <w:pStyle w:val="TableParagraph"/>
              <w:spacing w:before="9"/>
              <w:rPr>
                <w:b/>
                <w:sz w:val="19"/>
              </w:rPr>
            </w:pPr>
          </w:p>
          <w:p w:rsidR="005457C6" w:rsidRDefault="005566C7">
            <w:pPr>
              <w:pStyle w:val="TableParagraph"/>
              <w:spacing w:before="1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1985" w:type="dxa"/>
          </w:tcPr>
          <w:p w:rsidR="005457C6" w:rsidRDefault="005566C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  <w:p w:rsidR="005457C6" w:rsidRDefault="005457C6">
            <w:pPr>
              <w:pStyle w:val="TableParagraph"/>
              <w:spacing w:before="9"/>
              <w:rPr>
                <w:b/>
                <w:sz w:val="19"/>
              </w:rPr>
            </w:pPr>
          </w:p>
          <w:p w:rsidR="005457C6" w:rsidRDefault="005566C7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</w:tbl>
    <w:p w:rsidR="005457C6" w:rsidRDefault="005457C6">
      <w:pPr>
        <w:pStyle w:val="Zkladntext"/>
        <w:rPr>
          <w:b/>
          <w:sz w:val="20"/>
        </w:rPr>
      </w:pPr>
    </w:p>
    <w:p w:rsidR="005457C6" w:rsidRDefault="005457C6">
      <w:pPr>
        <w:pStyle w:val="Zkladntext"/>
        <w:rPr>
          <w:b/>
          <w:sz w:val="20"/>
        </w:rPr>
      </w:pPr>
    </w:p>
    <w:p w:rsidR="005457C6" w:rsidRDefault="005566C7">
      <w:pPr>
        <w:pStyle w:val="Odsekzoznamu"/>
        <w:numPr>
          <w:ilvl w:val="0"/>
          <w:numId w:val="14"/>
        </w:numPr>
        <w:tabs>
          <w:tab w:val="left" w:pos="397"/>
        </w:tabs>
        <w:spacing w:before="90"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2268"/>
      </w:tblGrid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5457C6" w:rsidRDefault="005566C7" w:rsidP="00732214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</w:t>
            </w:r>
            <w:r w:rsidR="00732214">
              <w:rPr>
                <w:b/>
                <w:sz w:val="20"/>
              </w:rPr>
              <w:t>7</w:t>
            </w:r>
          </w:p>
        </w:tc>
        <w:tc>
          <w:tcPr>
            <w:tcW w:w="2268" w:type="dxa"/>
            <w:shd w:val="clear" w:color="auto" w:fill="F1F1F1"/>
          </w:tcPr>
          <w:p w:rsidR="005457C6" w:rsidRDefault="005566C7" w:rsidP="00DA3763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</w:t>
            </w:r>
            <w:r w:rsidR="00DA3763">
              <w:rPr>
                <w:b/>
                <w:sz w:val="20"/>
              </w:rPr>
              <w:t>8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268" w:type="dxa"/>
          </w:tcPr>
          <w:p w:rsidR="005457C6" w:rsidRDefault="00DA3763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9732,06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DA3763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15665,35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2268" w:type="dxa"/>
          </w:tcPr>
          <w:p w:rsidR="005457C6" w:rsidRDefault="00DA3763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7201,01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DA3763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13287,34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1149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 Spotreba energie</w:t>
            </w:r>
          </w:p>
          <w:p w:rsidR="005457C6" w:rsidRDefault="005566C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50"/>
              </w:tabs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:rsidR="005457C6" w:rsidRDefault="005566C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50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:rsidR="005457C6" w:rsidRDefault="005566C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50"/>
              </w:tabs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:rsidR="005457C6" w:rsidRDefault="005566C7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2531,05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2378,01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31911,10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22468,48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6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oprava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14713,15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5621,22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648,36 €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750,14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  <w:p w:rsidR="005457C6" w:rsidRDefault="005566C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20,00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</w:t>
            </w:r>
            <w:r w:rsidR="005566C7">
              <w:rPr>
                <w:sz w:val="20"/>
              </w:rPr>
              <w:t>00 €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  <w:p w:rsidR="005457C6" w:rsidRDefault="005566C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16529,59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16093,12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29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48562,57</w:t>
            </w:r>
            <w:r w:rsidR="005566C7">
              <w:rPr>
                <w:sz w:val="20"/>
              </w:rPr>
              <w:t>€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61477,76</w:t>
            </w:r>
            <w:r w:rsidR="005566C7">
              <w:rPr>
                <w:sz w:val="20"/>
              </w:rPr>
              <w:t xml:space="preserve"> €</w:t>
            </w:r>
          </w:p>
        </w:tc>
      </w:tr>
    </w:tbl>
    <w:p w:rsidR="005457C6" w:rsidRDefault="005457C6">
      <w:pPr>
        <w:spacing w:line="210" w:lineRule="exact"/>
        <w:jc w:val="right"/>
        <w:rPr>
          <w:sz w:val="20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2268"/>
      </w:tblGrid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34462,60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38910,89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11443,93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D955E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14383,68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527 - Zákonné sociálne náklady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2290,84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7784,79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532 - Daň z nehnuteľností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57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  <w:p w:rsidR="005457C6" w:rsidRDefault="005566C7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2159CF" w:rsidP="002159CF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29</w:t>
            </w:r>
            <w:r w:rsidR="005566C7">
              <w:rPr>
                <w:sz w:val="20"/>
              </w:rPr>
              <w:t>,</w:t>
            </w:r>
            <w:r>
              <w:rPr>
                <w:sz w:val="20"/>
              </w:rPr>
              <w:t>92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10710,22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69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  <w:p w:rsidR="005457C6" w:rsidRDefault="005566C7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50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odpisy z vlastných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:rsidR="005457C6" w:rsidRDefault="005566C7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50"/>
              </w:tabs>
              <w:spacing w:line="217" w:lineRule="exact"/>
              <w:rPr>
                <w:sz w:val="20"/>
              </w:rPr>
            </w:pPr>
            <w:r>
              <w:rPr>
                <w:sz w:val="20"/>
              </w:rPr>
              <w:t>odpisy z cudzích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10710,22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553 - Tvorba ostatných rezerv</w:t>
            </w:r>
          </w:p>
          <w:p w:rsidR="005457C6" w:rsidRDefault="005566C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691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558 - Tvorba ostatných opravných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:rsidR="005457C6" w:rsidRDefault="005566C7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50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k daňovým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:rsidR="005457C6" w:rsidRDefault="005566C7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50"/>
              </w:tabs>
              <w:spacing w:line="217" w:lineRule="exact"/>
              <w:rPr>
                <w:sz w:val="20"/>
              </w:rPr>
            </w:pPr>
            <w:r>
              <w:rPr>
                <w:sz w:val="20"/>
              </w:rPr>
              <w:t>k 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finančné náklady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596,25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840,75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561 - Predané CP a podiely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562 - Úroky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2159CF" w:rsidP="002159C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50,32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458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568 - Ostatné finančné náklady</w:t>
            </w:r>
          </w:p>
          <w:p w:rsidR="005457C6" w:rsidRDefault="005566C7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596,25 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2159CF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790,43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29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 mimoriadne náklady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572 - Škody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náklady na transfery a náklady z odvodov príjmov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921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37" w:lineRule="auto"/>
              <w:ind w:left="71" w:right="153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 obcou alebo VÚC</w:t>
            </w:r>
          </w:p>
          <w:p w:rsidR="005457C6" w:rsidRDefault="005566C7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50"/>
              </w:tabs>
              <w:rPr>
                <w:sz w:val="20"/>
              </w:rPr>
            </w:pPr>
            <w:r>
              <w:rPr>
                <w:sz w:val="20"/>
              </w:rPr>
              <w:t>bežný 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:rsidR="005457C6" w:rsidRDefault="005566C7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50"/>
              </w:tabs>
              <w:spacing w:line="217" w:lineRule="exact"/>
              <w:rPr>
                <w:sz w:val="20"/>
              </w:rPr>
            </w:pPr>
            <w:r>
              <w:rPr>
                <w:sz w:val="20"/>
              </w:rPr>
              <w:t>zúčtovanie kapitálového transferu 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688"/>
        </w:trPr>
        <w:tc>
          <w:tcPr>
            <w:tcW w:w="6097" w:type="dxa"/>
          </w:tcPr>
          <w:p w:rsidR="005457C6" w:rsidRDefault="005566C7">
            <w:pPr>
              <w:pStyle w:val="TableParagraph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 verejnej správy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5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69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37" w:lineRule="auto"/>
              <w:ind w:left="71" w:right="641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 verejnej správy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587 - Náklady na ostatné transfery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588 - Náklady z odvodu príjmov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 odvodu 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589 - Náklady z budúceho odvodu príjmov</w:t>
            </w:r>
          </w:p>
          <w:p w:rsidR="005457C6" w:rsidRDefault="005566C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 budúceho odvodu 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ostatné náklady</w:t>
            </w:r>
          </w:p>
        </w:tc>
        <w:tc>
          <w:tcPr>
            <w:tcW w:w="2268" w:type="dxa"/>
          </w:tcPr>
          <w:p w:rsidR="005457C6" w:rsidRDefault="00AE4D3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1735,95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AE4D38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1203,12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27"/>
        </w:trPr>
        <w:tc>
          <w:tcPr>
            <w:tcW w:w="6097" w:type="dxa"/>
            <w:tcBorders>
              <w:bottom w:val="single" w:sz="6" w:space="0" w:color="000000"/>
            </w:tcBorders>
          </w:tcPr>
          <w:p w:rsidR="005457C6" w:rsidRDefault="005566C7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541 - ZC predaného DNM a DHM</w:t>
            </w:r>
          </w:p>
        </w:tc>
        <w:tc>
          <w:tcPr>
            <w:tcW w:w="2268" w:type="dxa"/>
            <w:tcBorders>
              <w:bottom w:val="single" w:sz="6" w:space="0" w:color="000000"/>
            </w:tcBorders>
          </w:tcPr>
          <w:p w:rsidR="005457C6" w:rsidRDefault="00AE4D38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215,00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  <w:tcBorders>
              <w:bottom w:val="single" w:sz="6" w:space="0" w:color="000000"/>
            </w:tcBorders>
          </w:tcPr>
          <w:p w:rsidR="005457C6" w:rsidRDefault="00AE4D38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227"/>
        </w:trPr>
        <w:tc>
          <w:tcPr>
            <w:tcW w:w="6097" w:type="dxa"/>
            <w:tcBorders>
              <w:top w:val="single" w:sz="6" w:space="0" w:color="000000"/>
            </w:tcBorders>
          </w:tcPr>
          <w:p w:rsidR="005457C6" w:rsidRDefault="005566C7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544 - Zmluvné pokuty, penále a úroky z omeškania</w:t>
            </w:r>
          </w:p>
        </w:tc>
        <w:tc>
          <w:tcPr>
            <w:tcW w:w="2268" w:type="dxa"/>
            <w:tcBorders>
              <w:top w:val="single" w:sz="6" w:space="0" w:color="000000"/>
            </w:tcBorders>
          </w:tcPr>
          <w:p w:rsidR="005457C6" w:rsidRDefault="005566C7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  <w:tcBorders>
              <w:top w:val="single" w:sz="6" w:space="0" w:color="000000"/>
            </w:tcBorders>
          </w:tcPr>
          <w:p w:rsidR="005457C6" w:rsidRDefault="005566C7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545 - Ostatné pokuty, penále a úroky z omeškania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58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546 - Odpis pohľadávky</w:t>
            </w:r>
          </w:p>
          <w:p w:rsidR="005457C6" w:rsidRDefault="005566C7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548 - Ostatné náklady na prevádzkovú činnosť</w:t>
            </w:r>
          </w:p>
          <w:p w:rsidR="005457C6" w:rsidRDefault="005566C7">
            <w:pPr>
              <w:pStyle w:val="TableParagraph"/>
              <w:spacing w:line="216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AE4D38">
            <w:pPr>
              <w:pStyle w:val="TableParagraph"/>
              <w:spacing w:line="225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1520,95</w:t>
            </w:r>
            <w:r w:rsidR="005566C7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5457C6" w:rsidRDefault="00AE4D38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1203,12</w:t>
            </w:r>
            <w:r w:rsidR="005566C7">
              <w:rPr>
                <w:sz w:val="20"/>
              </w:rPr>
              <w:t xml:space="preserve">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549 - Manká a škody</w:t>
            </w:r>
          </w:p>
          <w:p w:rsidR="005457C6" w:rsidRDefault="005566C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268" w:type="dxa"/>
          </w:tcPr>
          <w:p w:rsidR="005457C6" w:rsidRDefault="005566C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 dane z príjmov</w:t>
            </w:r>
          </w:p>
          <w:p w:rsidR="005457C6" w:rsidRDefault="005566C7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</w:tbl>
    <w:p w:rsidR="005457C6" w:rsidRDefault="005566C7">
      <w:pPr>
        <w:pStyle w:val="Odsekzoznamu"/>
        <w:numPr>
          <w:ilvl w:val="0"/>
          <w:numId w:val="14"/>
        </w:numPr>
        <w:tabs>
          <w:tab w:val="left" w:pos="397"/>
        </w:tabs>
        <w:spacing w:before="90" w:after="4"/>
        <w:rPr>
          <w:b/>
          <w:sz w:val="24"/>
        </w:rPr>
      </w:pPr>
      <w:r>
        <w:rPr>
          <w:b/>
          <w:sz w:val="24"/>
        </w:rPr>
        <w:t>Náklady voči audítorovi alebo audítorskej spoločnosti - platí len pre subjekty verejného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záujmu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5457C6">
        <w:trPr>
          <w:trHeight w:val="230"/>
        </w:trPr>
        <w:tc>
          <w:tcPr>
            <w:tcW w:w="6097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Osobitné náklady podľa zákona o účtovníctve § 18 ods.6</w:t>
            </w:r>
          </w:p>
        </w:tc>
        <w:tc>
          <w:tcPr>
            <w:tcW w:w="4111" w:type="dxa"/>
            <w:shd w:val="clear" w:color="auto" w:fill="F1F1F1"/>
          </w:tcPr>
          <w:p w:rsidR="005457C6" w:rsidRDefault="005566C7" w:rsidP="00AE4D38">
            <w:pPr>
              <w:pStyle w:val="TableParagraph"/>
              <w:spacing w:line="210" w:lineRule="exact"/>
              <w:ind w:left="1255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</w:t>
            </w:r>
            <w:r w:rsidR="00AE4D38">
              <w:rPr>
                <w:b/>
                <w:sz w:val="20"/>
              </w:rPr>
              <w:t>8</w:t>
            </w:r>
          </w:p>
        </w:tc>
      </w:tr>
      <w:tr w:rsidR="005457C6">
        <w:trPr>
          <w:trHeight w:val="46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 voči audítorovi alebo audítorskej spoločnosti v členení na</w:t>
            </w:r>
          </w:p>
          <w:p w:rsidR="005457C6" w:rsidRDefault="005566C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 za:</w:t>
            </w:r>
          </w:p>
        </w:tc>
        <w:tc>
          <w:tcPr>
            <w:tcW w:w="4111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 overenie účtovnej závierky</w:t>
            </w:r>
          </w:p>
        </w:tc>
        <w:tc>
          <w:tcPr>
            <w:tcW w:w="4111" w:type="dxa"/>
          </w:tcPr>
          <w:p w:rsidR="005457C6" w:rsidRPr="0075302A" w:rsidRDefault="0075302A">
            <w:pPr>
              <w:pStyle w:val="TableParagraph"/>
              <w:rPr>
                <w:sz w:val="20"/>
                <w:szCs w:val="20"/>
              </w:rPr>
            </w:pPr>
            <w:r w:rsidRPr="0075302A">
              <w:rPr>
                <w:sz w:val="20"/>
                <w:szCs w:val="20"/>
              </w:rPr>
              <w:t xml:space="preserve">                                           1000,00 €</w:t>
            </w: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 xml:space="preserve">b)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</w:t>
            </w:r>
          </w:p>
        </w:tc>
        <w:tc>
          <w:tcPr>
            <w:tcW w:w="41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 daňové poradenstvo,</w:t>
            </w:r>
          </w:p>
        </w:tc>
        <w:tc>
          <w:tcPr>
            <w:tcW w:w="41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rPr>
          <w:sz w:val="16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5457C6">
        <w:trPr>
          <w:trHeight w:val="230"/>
        </w:trPr>
        <w:tc>
          <w:tcPr>
            <w:tcW w:w="6097" w:type="dxa"/>
          </w:tcPr>
          <w:p w:rsidR="005457C6" w:rsidRDefault="005566C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d) ostatné neaudítorské služby</w:t>
            </w:r>
          </w:p>
        </w:tc>
        <w:tc>
          <w:tcPr>
            <w:tcW w:w="411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rPr>
          <w:b/>
          <w:sz w:val="20"/>
        </w:rPr>
      </w:pPr>
    </w:p>
    <w:p w:rsidR="005457C6" w:rsidRDefault="005457C6">
      <w:pPr>
        <w:pStyle w:val="Zkladntext"/>
        <w:spacing w:before="11"/>
        <w:rPr>
          <w:b/>
          <w:sz w:val="19"/>
        </w:rPr>
      </w:pPr>
    </w:p>
    <w:p w:rsidR="005457C6" w:rsidRDefault="005566C7">
      <w:pPr>
        <w:pStyle w:val="Odsekzoznamu"/>
        <w:numPr>
          <w:ilvl w:val="0"/>
          <w:numId w:val="14"/>
        </w:numPr>
        <w:tabs>
          <w:tab w:val="left" w:pos="397"/>
        </w:tabs>
        <w:spacing w:before="90" w:after="4"/>
        <w:rPr>
          <w:b/>
          <w:sz w:val="24"/>
        </w:rPr>
      </w:pPr>
      <w:r>
        <w:rPr>
          <w:b/>
          <w:sz w:val="24"/>
        </w:rPr>
        <w:t>Tržby a výrobné náklady príspevkových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680"/>
        <w:gridCol w:w="880"/>
        <w:gridCol w:w="1999"/>
        <w:gridCol w:w="1926"/>
      </w:tblGrid>
      <w:tr w:rsidR="005457C6">
        <w:trPr>
          <w:trHeight w:val="460"/>
        </w:trPr>
        <w:tc>
          <w:tcPr>
            <w:tcW w:w="720" w:type="dxa"/>
            <w:shd w:val="clear" w:color="auto" w:fill="F1F1F1"/>
          </w:tcPr>
          <w:p w:rsidR="005457C6" w:rsidRDefault="005566C7">
            <w:pPr>
              <w:pStyle w:val="TableParagraph"/>
              <w:spacing w:line="230" w:lineRule="exact"/>
              <w:ind w:left="173" w:hanging="29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Číslo </w:t>
            </w:r>
            <w:r>
              <w:rPr>
                <w:b/>
                <w:sz w:val="20"/>
              </w:rPr>
              <w:t>účtu</w:t>
            </w:r>
          </w:p>
        </w:tc>
        <w:tc>
          <w:tcPr>
            <w:tcW w:w="4680" w:type="dxa"/>
            <w:shd w:val="clear" w:color="auto" w:fill="F1F1F1"/>
          </w:tcPr>
          <w:p w:rsidR="005457C6" w:rsidRDefault="005566C7">
            <w:pPr>
              <w:pStyle w:val="TableParagraph"/>
              <w:spacing w:line="230" w:lineRule="exact"/>
              <w:ind w:left="1221" w:right="1190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>Tržby a výrobné náklady príspevkových organizácií</w:t>
            </w:r>
          </w:p>
        </w:tc>
        <w:tc>
          <w:tcPr>
            <w:tcW w:w="880" w:type="dxa"/>
            <w:shd w:val="clear" w:color="auto" w:fill="F1F1F1"/>
          </w:tcPr>
          <w:p w:rsidR="005457C6" w:rsidRDefault="005566C7">
            <w:pPr>
              <w:pStyle w:val="TableParagraph"/>
              <w:spacing w:line="230" w:lineRule="exact"/>
              <w:ind w:left="126" w:firstLine="9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Číslo </w:t>
            </w:r>
            <w:r>
              <w:rPr>
                <w:b/>
                <w:w w:val="95"/>
                <w:sz w:val="20"/>
              </w:rPr>
              <w:t>Riadku</w:t>
            </w:r>
          </w:p>
        </w:tc>
        <w:tc>
          <w:tcPr>
            <w:tcW w:w="1999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182" w:right="1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31.12.2016</w:t>
            </w:r>
          </w:p>
        </w:tc>
        <w:tc>
          <w:tcPr>
            <w:tcW w:w="1926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146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31.12.2017</w:t>
            </w: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82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1999" w:type="dxa"/>
          </w:tcPr>
          <w:p w:rsidR="005457C6" w:rsidRDefault="005566C7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926" w:type="dxa"/>
          </w:tcPr>
          <w:p w:rsidR="005457C6" w:rsidRDefault="005566C7">
            <w:pPr>
              <w:pStyle w:val="TableParagraph"/>
              <w:spacing w:line="210" w:lineRule="exact"/>
              <w:ind w:left="1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601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 za vlastné výrobky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602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 z predaja služieb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604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 za tovar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504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Predaný tovar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  <w:shd w:val="clear" w:color="auto" w:fill="F1F1F1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Tržby celkom /01+02+03-04/</w:t>
            </w:r>
          </w:p>
        </w:tc>
        <w:tc>
          <w:tcPr>
            <w:tcW w:w="880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1999" w:type="dxa"/>
            <w:shd w:val="clear" w:color="auto" w:fill="F1F1F1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  <w:shd w:val="clear" w:color="auto" w:fill="F1F1F1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501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 materiálu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1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502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 energie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1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503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 ostatných neskladovateľných dodávok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511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Oprava a udržiavanie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09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512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Cestovné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513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 na reprezentáciu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518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521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Mzdové náklady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29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524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 sociálne poistenie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525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 sociálne poistenie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527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 sociálne náklady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528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z w:val="20"/>
              </w:rPr>
              <w:t xml:space="preserve"> sociálne náklady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531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 z motorových vozidiel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532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 z nehnuteľností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27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08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538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08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 dane a poplatky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08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460"/>
        </w:trPr>
        <w:tc>
          <w:tcPr>
            <w:tcW w:w="720" w:type="dxa"/>
          </w:tcPr>
          <w:p w:rsidR="005457C6" w:rsidRDefault="005566C7">
            <w:pPr>
              <w:pStyle w:val="TableParagraph"/>
              <w:spacing w:line="226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551</w:t>
            </w:r>
          </w:p>
        </w:tc>
        <w:tc>
          <w:tcPr>
            <w:tcW w:w="4680" w:type="dxa"/>
          </w:tcPr>
          <w:p w:rsidR="005457C6" w:rsidRDefault="005566C7">
            <w:pPr>
              <w:pStyle w:val="TableParagraph"/>
              <w:spacing w:line="228" w:lineRule="exact"/>
              <w:ind w:left="72" w:right="139"/>
              <w:rPr>
                <w:sz w:val="20"/>
              </w:rPr>
            </w:pPr>
            <w:r>
              <w:rPr>
                <w:sz w:val="20"/>
              </w:rPr>
              <w:t>Odpisy dlhodobého nehmotného majetku a dlhodobého hmotného majetku</w:t>
            </w:r>
          </w:p>
        </w:tc>
        <w:tc>
          <w:tcPr>
            <w:tcW w:w="880" w:type="dxa"/>
          </w:tcPr>
          <w:p w:rsidR="005457C6" w:rsidRDefault="005566C7">
            <w:pPr>
              <w:pStyle w:val="TableParagraph"/>
              <w:spacing w:line="226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1999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  <w:tc>
          <w:tcPr>
            <w:tcW w:w="1926" w:type="dxa"/>
          </w:tcPr>
          <w:p w:rsidR="005457C6" w:rsidRDefault="005457C6">
            <w:pPr>
              <w:pStyle w:val="TableParagraph"/>
              <w:rPr>
                <w:sz w:val="20"/>
              </w:rPr>
            </w:pPr>
          </w:p>
        </w:tc>
      </w:tr>
      <w:tr w:rsidR="005457C6">
        <w:trPr>
          <w:trHeight w:val="230"/>
        </w:trPr>
        <w:tc>
          <w:tcPr>
            <w:tcW w:w="720" w:type="dxa"/>
            <w:shd w:val="clear" w:color="auto" w:fill="F1F1F1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1999" w:type="dxa"/>
            <w:shd w:val="clear" w:color="auto" w:fill="F1F1F1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  <w:shd w:val="clear" w:color="auto" w:fill="F1F1F1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566C7">
      <w:pPr>
        <w:pStyle w:val="Zkladntext"/>
        <w:spacing w:before="222"/>
        <w:ind w:left="112"/>
      </w:pPr>
      <w:r>
        <w:t>Textová časť :</w:t>
      </w:r>
    </w:p>
    <w:p w:rsidR="005457C6" w:rsidRDefault="005566C7">
      <w:pPr>
        <w:pStyle w:val="Zkladntext"/>
        <w:ind w:left="112" w:right="595"/>
      </w:pPr>
      <w:r>
        <w:t xml:space="preserve">Príspevková organizácia spĺňa podmienky podľa § 21 ods. 2 zákona č.523/2004 </w:t>
      </w:r>
      <w:proofErr w:type="spellStart"/>
      <w:r>
        <w:t>Z.z</w:t>
      </w:r>
      <w:proofErr w:type="spellEnd"/>
      <w:r>
        <w:t>. o rozpočtových pravidlách verejnej správy a o zmene a doplnení niektorých zákonov</w:t>
      </w:r>
    </w:p>
    <w:p w:rsidR="005457C6" w:rsidRDefault="004B0C9A">
      <w:pPr>
        <w:tabs>
          <w:tab w:val="left" w:pos="1339"/>
        </w:tabs>
        <w:spacing w:before="2"/>
        <w:ind w:right="617"/>
        <w:jc w:val="right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5915660</wp:posOffset>
                </wp:positionH>
                <wp:positionV relativeFrom="paragraph">
                  <wp:posOffset>19050</wp:posOffset>
                </wp:positionV>
                <wp:extent cx="130810" cy="130810"/>
                <wp:effectExtent l="10160" t="13970" r="11430" b="7620"/>
                <wp:wrapNone/>
                <wp:docPr id="1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5973C2" id="Rectangle 3" o:spid="_x0000_s1026" style="position:absolute;margin-left:465.8pt;margin-top:1.5pt;width:10.3pt;height:10.3pt;z-index: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" filled="f" strokeweight=".72pt">
                <w10:wrap anchorx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194736" behindDoc="1" locked="0" layoutInCell="1" allowOverlap="1">
                <wp:simplePos x="0" y="0"/>
                <wp:positionH relativeFrom="page">
                  <wp:posOffset>6766560</wp:posOffset>
                </wp:positionH>
                <wp:positionV relativeFrom="paragraph">
                  <wp:posOffset>19050</wp:posOffset>
                </wp:positionV>
                <wp:extent cx="130810" cy="130810"/>
                <wp:effectExtent l="13335" t="13970" r="8255" b="7620"/>
                <wp:wrapNone/>
                <wp:docPr id="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641CBA" id="Rectangle 2" o:spid="_x0000_s1026" style="position:absolute;margin-left:532.8pt;margin-top:1.5pt;width:10.3pt;height:10.3pt;z-index:-12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" filled="f" strokeweight=".72pt">
                <w10:wrap anchorx="page"/>
              </v:rect>
            </w:pict>
          </mc:Fallback>
        </mc:AlternateContent>
      </w:r>
      <w:r w:rsidR="005566C7">
        <w:t>áno</w:t>
      </w:r>
      <w:r w:rsidR="005566C7">
        <w:tab/>
        <w:t>nie</w:t>
      </w:r>
    </w:p>
    <w:p w:rsidR="005457C6" w:rsidRDefault="005457C6">
      <w:pPr>
        <w:pStyle w:val="Zkladntext"/>
        <w:spacing w:before="5"/>
        <w:rPr>
          <w:sz w:val="20"/>
        </w:rPr>
      </w:pPr>
    </w:p>
    <w:p w:rsidR="005457C6" w:rsidRDefault="005566C7">
      <w:pPr>
        <w:pStyle w:val="Nadpis1"/>
        <w:spacing w:line="275" w:lineRule="exact"/>
        <w:ind w:left="1944" w:right="2373" w:firstLine="0"/>
        <w:jc w:val="center"/>
      </w:pPr>
      <w:r>
        <w:t>Čl. VI</w:t>
      </w:r>
    </w:p>
    <w:p w:rsidR="005457C6" w:rsidRDefault="005566C7">
      <w:pPr>
        <w:spacing w:line="275" w:lineRule="exact"/>
        <w:ind w:left="1939" w:right="2375"/>
        <w:jc w:val="center"/>
        <w:rPr>
          <w:b/>
          <w:sz w:val="24"/>
        </w:rPr>
      </w:pPr>
      <w:r>
        <w:rPr>
          <w:b/>
          <w:sz w:val="24"/>
        </w:rPr>
        <w:t>Informácie o údajoch na podsúvahových účtoch</w:t>
      </w:r>
    </w:p>
    <w:p w:rsidR="005457C6" w:rsidRDefault="005457C6">
      <w:pPr>
        <w:pStyle w:val="Zkladntext"/>
        <w:rPr>
          <w:b/>
        </w:rPr>
      </w:pPr>
    </w:p>
    <w:p w:rsidR="005457C6" w:rsidRDefault="005566C7">
      <w:pPr>
        <w:pStyle w:val="Odsekzoznamu"/>
        <w:numPr>
          <w:ilvl w:val="0"/>
          <w:numId w:val="13"/>
        </w:numPr>
        <w:tabs>
          <w:tab w:val="left" w:pos="397"/>
        </w:tabs>
        <w:spacing w:after="4"/>
        <w:rPr>
          <w:b/>
          <w:sz w:val="24"/>
        </w:rPr>
      </w:pPr>
      <w:r>
        <w:rPr>
          <w:b/>
          <w:sz w:val="24"/>
        </w:rPr>
        <w:t>Majetok a záväzky zabezpečené derivátmi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0"/>
        <w:gridCol w:w="2880"/>
      </w:tblGrid>
      <w:tr w:rsidR="005457C6">
        <w:trPr>
          <w:trHeight w:val="460"/>
        </w:trPr>
        <w:tc>
          <w:tcPr>
            <w:tcW w:w="4141" w:type="dxa"/>
            <w:shd w:val="clear" w:color="auto" w:fill="F1F1F1"/>
          </w:tcPr>
          <w:p w:rsidR="005457C6" w:rsidRDefault="005566C7">
            <w:pPr>
              <w:pStyle w:val="TableParagraph"/>
              <w:spacing w:before="4" w:line="228" w:lineRule="exact"/>
              <w:ind w:left="1221" w:right="861" w:hanging="327"/>
              <w:rPr>
                <w:b/>
                <w:sz w:val="20"/>
              </w:rPr>
            </w:pPr>
            <w:r>
              <w:rPr>
                <w:b/>
                <w:sz w:val="20"/>
              </w:rPr>
              <w:t>Popis významných položiek majetku a záväzkov</w:t>
            </w:r>
          </w:p>
        </w:tc>
        <w:tc>
          <w:tcPr>
            <w:tcW w:w="3060" w:type="dxa"/>
            <w:shd w:val="clear" w:color="auto" w:fill="F1F1F1"/>
          </w:tcPr>
          <w:p w:rsidR="005457C6" w:rsidRDefault="005566C7">
            <w:pPr>
              <w:pStyle w:val="TableParagraph"/>
              <w:ind w:left="779"/>
              <w:rPr>
                <w:b/>
                <w:sz w:val="20"/>
              </w:rPr>
            </w:pPr>
            <w:r>
              <w:rPr>
                <w:b/>
                <w:sz w:val="20"/>
              </w:rPr>
              <w:t>Hodnota majetku</w:t>
            </w:r>
          </w:p>
        </w:tc>
        <w:tc>
          <w:tcPr>
            <w:tcW w:w="2880" w:type="dxa"/>
            <w:shd w:val="clear" w:color="auto" w:fill="F1F1F1"/>
          </w:tcPr>
          <w:p w:rsidR="005457C6" w:rsidRDefault="005566C7">
            <w:pPr>
              <w:pStyle w:val="TableParagraph"/>
              <w:ind w:left="567"/>
              <w:rPr>
                <w:b/>
                <w:sz w:val="20"/>
              </w:rPr>
            </w:pPr>
            <w:r>
              <w:rPr>
                <w:b/>
                <w:sz w:val="20"/>
              </w:rPr>
              <w:t>Forma zabezpečenia</w:t>
            </w:r>
          </w:p>
        </w:tc>
      </w:tr>
      <w:tr w:rsidR="005457C6">
        <w:trPr>
          <w:trHeight w:val="230"/>
        </w:trPr>
        <w:tc>
          <w:tcPr>
            <w:tcW w:w="414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14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414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10"/>
        <w:rPr>
          <w:b/>
          <w:sz w:val="15"/>
        </w:rPr>
      </w:pPr>
    </w:p>
    <w:p w:rsidR="005457C6" w:rsidRDefault="005566C7">
      <w:pPr>
        <w:pStyle w:val="Odsekzoznamu"/>
        <w:numPr>
          <w:ilvl w:val="0"/>
          <w:numId w:val="13"/>
        </w:numPr>
        <w:tabs>
          <w:tab w:val="left" w:pos="457"/>
        </w:tabs>
        <w:spacing w:before="90" w:after="4"/>
        <w:ind w:left="456" w:hanging="344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0"/>
        <w:gridCol w:w="2835"/>
      </w:tblGrid>
      <w:tr w:rsidR="005457C6">
        <w:trPr>
          <w:trHeight w:val="208"/>
        </w:trPr>
        <w:tc>
          <w:tcPr>
            <w:tcW w:w="4112" w:type="dxa"/>
            <w:shd w:val="clear" w:color="auto" w:fill="F1F1F1"/>
          </w:tcPr>
          <w:p w:rsidR="005457C6" w:rsidRDefault="005566C7">
            <w:pPr>
              <w:pStyle w:val="TableParagraph"/>
              <w:spacing w:before="2"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 položky</w:t>
            </w:r>
          </w:p>
        </w:tc>
        <w:tc>
          <w:tcPr>
            <w:tcW w:w="3120" w:type="dxa"/>
            <w:shd w:val="clear" w:color="auto" w:fill="F1F1F1"/>
          </w:tcPr>
          <w:p w:rsidR="005457C6" w:rsidRDefault="005566C7">
            <w:pPr>
              <w:pStyle w:val="TableParagraph"/>
              <w:spacing w:before="2" w:line="186" w:lineRule="exact"/>
              <w:ind w:left="1205" w:right="119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:rsidR="005457C6" w:rsidRDefault="005566C7">
            <w:pPr>
              <w:pStyle w:val="TableParagraph"/>
              <w:spacing w:before="2" w:line="186" w:lineRule="exact"/>
              <w:ind w:left="1220" w:right="1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5457C6">
        <w:trPr>
          <w:trHeight w:val="205"/>
        </w:trPr>
        <w:tc>
          <w:tcPr>
            <w:tcW w:w="4112" w:type="dxa"/>
          </w:tcPr>
          <w:p w:rsidR="005457C6" w:rsidRDefault="005566C7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 majetok</w:t>
            </w:r>
          </w:p>
        </w:tc>
        <w:tc>
          <w:tcPr>
            <w:tcW w:w="3120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</w:tr>
      <w:tr w:rsidR="005457C6">
        <w:trPr>
          <w:trHeight w:val="208"/>
        </w:trPr>
        <w:tc>
          <w:tcPr>
            <w:tcW w:w="4112" w:type="dxa"/>
          </w:tcPr>
          <w:p w:rsidR="005457C6" w:rsidRDefault="005566C7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 prijatý do úschovy</w:t>
            </w:r>
          </w:p>
        </w:tc>
        <w:tc>
          <w:tcPr>
            <w:tcW w:w="3120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</w:tr>
      <w:tr w:rsidR="005457C6">
        <w:trPr>
          <w:trHeight w:val="206"/>
        </w:trPr>
        <w:tc>
          <w:tcPr>
            <w:tcW w:w="4112" w:type="dxa"/>
          </w:tcPr>
          <w:p w:rsidR="005457C6" w:rsidRDefault="005566C7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 pohľadávky</w:t>
            </w:r>
          </w:p>
        </w:tc>
        <w:tc>
          <w:tcPr>
            <w:tcW w:w="3120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</w:tr>
      <w:tr w:rsidR="005457C6">
        <w:trPr>
          <w:trHeight w:val="205"/>
        </w:trPr>
        <w:tc>
          <w:tcPr>
            <w:tcW w:w="4112" w:type="dxa"/>
          </w:tcPr>
          <w:p w:rsidR="005457C6" w:rsidRDefault="005566C7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 zúčtovateľné tlačivá</w:t>
            </w:r>
          </w:p>
        </w:tc>
        <w:tc>
          <w:tcPr>
            <w:tcW w:w="3120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</w:tr>
      <w:tr w:rsidR="005457C6">
        <w:trPr>
          <w:trHeight w:val="208"/>
        </w:trPr>
        <w:tc>
          <w:tcPr>
            <w:tcW w:w="4112" w:type="dxa"/>
          </w:tcPr>
          <w:p w:rsidR="005457C6" w:rsidRDefault="005566C7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 v skladoch civilnej ochrany</w:t>
            </w:r>
          </w:p>
        </w:tc>
        <w:tc>
          <w:tcPr>
            <w:tcW w:w="3120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</w:tr>
      <w:tr w:rsidR="005457C6">
        <w:trPr>
          <w:trHeight w:val="206"/>
        </w:trPr>
        <w:tc>
          <w:tcPr>
            <w:tcW w:w="4112" w:type="dxa"/>
          </w:tcPr>
          <w:p w:rsidR="005457C6" w:rsidRDefault="005566C7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 depozitá a hypotéky</w:t>
            </w:r>
          </w:p>
        </w:tc>
        <w:tc>
          <w:tcPr>
            <w:tcW w:w="3120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</w:tr>
      <w:tr w:rsidR="005457C6">
        <w:trPr>
          <w:trHeight w:val="208"/>
        </w:trPr>
        <w:tc>
          <w:tcPr>
            <w:tcW w:w="4112" w:type="dxa"/>
          </w:tcPr>
          <w:p w:rsidR="005457C6" w:rsidRDefault="005566C7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20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</w:tr>
    </w:tbl>
    <w:p w:rsidR="005457C6" w:rsidRDefault="005457C6">
      <w:pPr>
        <w:rPr>
          <w:sz w:val="14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rPr>
          <w:b/>
          <w:sz w:val="20"/>
        </w:rPr>
      </w:pPr>
    </w:p>
    <w:p w:rsidR="005457C6" w:rsidRDefault="005457C6">
      <w:pPr>
        <w:pStyle w:val="Zkladntext"/>
        <w:rPr>
          <w:b/>
          <w:sz w:val="20"/>
        </w:rPr>
      </w:pPr>
    </w:p>
    <w:p w:rsidR="005457C6" w:rsidRDefault="005457C6">
      <w:pPr>
        <w:pStyle w:val="Zkladntext"/>
        <w:rPr>
          <w:b/>
          <w:sz w:val="20"/>
        </w:rPr>
      </w:pPr>
    </w:p>
    <w:p w:rsidR="005457C6" w:rsidRDefault="005457C6">
      <w:pPr>
        <w:pStyle w:val="Zkladntext"/>
        <w:spacing w:before="4"/>
        <w:rPr>
          <w:b/>
          <w:sz w:val="23"/>
        </w:rPr>
      </w:pPr>
    </w:p>
    <w:p w:rsidR="005457C6" w:rsidRDefault="005566C7">
      <w:pPr>
        <w:ind w:left="1943" w:right="2375"/>
        <w:jc w:val="center"/>
        <w:rPr>
          <w:b/>
          <w:sz w:val="24"/>
        </w:rPr>
      </w:pPr>
      <w:r>
        <w:rPr>
          <w:b/>
          <w:sz w:val="24"/>
        </w:rPr>
        <w:t>Čl. VII</w:t>
      </w:r>
    </w:p>
    <w:p w:rsidR="005457C6" w:rsidRDefault="005566C7">
      <w:pPr>
        <w:ind w:left="1944" w:right="2375"/>
        <w:jc w:val="center"/>
        <w:rPr>
          <w:b/>
          <w:sz w:val="24"/>
        </w:rPr>
      </w:pPr>
      <w:r>
        <w:rPr>
          <w:b/>
          <w:sz w:val="24"/>
        </w:rPr>
        <w:t>Informácie o iných aktívach a iných pasívach</w:t>
      </w:r>
    </w:p>
    <w:p w:rsidR="005457C6" w:rsidRDefault="005457C6">
      <w:pPr>
        <w:pStyle w:val="Zkladntext"/>
        <w:rPr>
          <w:b/>
        </w:rPr>
      </w:pPr>
    </w:p>
    <w:p w:rsidR="005457C6" w:rsidRDefault="005566C7">
      <w:pPr>
        <w:pStyle w:val="Odsekzoznamu"/>
        <w:numPr>
          <w:ilvl w:val="0"/>
          <w:numId w:val="12"/>
        </w:numPr>
        <w:tabs>
          <w:tab w:val="left" w:pos="397"/>
        </w:tabs>
        <w:spacing w:line="274" w:lineRule="exact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:rsidR="005457C6" w:rsidRDefault="005566C7">
      <w:pPr>
        <w:pStyle w:val="Odsekzoznamu"/>
        <w:numPr>
          <w:ilvl w:val="0"/>
          <w:numId w:val="11"/>
        </w:numPr>
        <w:tabs>
          <w:tab w:val="left" w:pos="397"/>
        </w:tabs>
        <w:ind w:right="550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č.10.</w:t>
      </w:r>
    </w:p>
    <w:p w:rsidR="005457C6" w:rsidRDefault="005457C6">
      <w:pPr>
        <w:pStyle w:val="Zkladntext"/>
        <w:spacing w:before="10"/>
        <w:rPr>
          <w:sz w:val="23"/>
        </w:rPr>
      </w:pPr>
    </w:p>
    <w:p w:rsidR="005457C6" w:rsidRDefault="005566C7">
      <w:pPr>
        <w:pStyle w:val="Zkladntext"/>
        <w:ind w:left="112" w:right="913"/>
      </w:pPr>
      <w:r>
        <w:t>Textová časť k tabuľke č.10 - riadok 03 obsahuje údaje o budúcom práve účtovnej jednotky zo zmlúv      o poskytnutí nenávratného finančného</w:t>
      </w:r>
      <w:r>
        <w:rPr>
          <w:spacing w:val="-1"/>
        </w:rPr>
        <w:t xml:space="preserve"> </w:t>
      </w:r>
      <w:r>
        <w:t>príspevku.</w:t>
      </w:r>
    </w:p>
    <w:p w:rsidR="005457C6" w:rsidRDefault="005457C6">
      <w:pPr>
        <w:pStyle w:val="Zkladntext"/>
        <w:spacing w:before="6"/>
        <w:rPr>
          <w:sz w:val="2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7"/>
        <w:gridCol w:w="1100"/>
        <w:gridCol w:w="1985"/>
        <w:gridCol w:w="1702"/>
        <w:gridCol w:w="3404"/>
      </w:tblGrid>
      <w:tr w:rsidR="005457C6" w:rsidTr="00050AC6">
        <w:trPr>
          <w:trHeight w:val="1036"/>
        </w:trPr>
        <w:tc>
          <w:tcPr>
            <w:tcW w:w="1877" w:type="dxa"/>
            <w:shd w:val="clear" w:color="auto" w:fill="F1F1F1"/>
          </w:tcPr>
          <w:p w:rsidR="005457C6" w:rsidRDefault="005566C7">
            <w:pPr>
              <w:pStyle w:val="TableParagraph"/>
              <w:spacing w:before="2"/>
              <w:ind w:left="161" w:right="147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 nenávratného finančného príspevku</w:t>
            </w:r>
          </w:p>
        </w:tc>
        <w:tc>
          <w:tcPr>
            <w:tcW w:w="1100" w:type="dxa"/>
            <w:shd w:val="clear" w:color="auto" w:fill="F1F1F1"/>
          </w:tcPr>
          <w:p w:rsidR="005457C6" w:rsidRDefault="005566C7">
            <w:pPr>
              <w:pStyle w:val="TableParagraph"/>
              <w:spacing w:before="2"/>
              <w:ind w:left="218" w:right="184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 zmluvy</w:t>
            </w:r>
          </w:p>
        </w:tc>
        <w:tc>
          <w:tcPr>
            <w:tcW w:w="1985" w:type="dxa"/>
            <w:shd w:val="clear" w:color="auto" w:fill="F1F1F1"/>
          </w:tcPr>
          <w:p w:rsidR="005457C6" w:rsidRDefault="005457C6">
            <w:pPr>
              <w:pStyle w:val="TableParagraph"/>
              <w:spacing w:before="1"/>
              <w:rPr>
                <w:sz w:val="18"/>
              </w:rPr>
            </w:pPr>
          </w:p>
          <w:p w:rsidR="005457C6" w:rsidRDefault="005566C7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 zmluvy</w:t>
            </w:r>
          </w:p>
        </w:tc>
        <w:tc>
          <w:tcPr>
            <w:tcW w:w="1702" w:type="dxa"/>
            <w:shd w:val="clear" w:color="auto" w:fill="F1F1F1"/>
          </w:tcPr>
          <w:p w:rsidR="005457C6" w:rsidRDefault="005457C6">
            <w:pPr>
              <w:pStyle w:val="TableParagraph"/>
              <w:spacing w:before="1"/>
              <w:rPr>
                <w:sz w:val="18"/>
              </w:rPr>
            </w:pPr>
          </w:p>
          <w:p w:rsidR="005457C6" w:rsidRDefault="005566C7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 zmluvy</w:t>
            </w:r>
          </w:p>
        </w:tc>
        <w:tc>
          <w:tcPr>
            <w:tcW w:w="3404" w:type="dxa"/>
            <w:shd w:val="clear" w:color="auto" w:fill="F1F1F1"/>
          </w:tcPr>
          <w:p w:rsidR="005457C6" w:rsidRDefault="005566C7">
            <w:pPr>
              <w:pStyle w:val="TableParagraph"/>
              <w:spacing w:before="2"/>
              <w:ind w:left="277" w:right="2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Hodnota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z w:val="18"/>
              </w:rPr>
              <w:t xml:space="preserve"> nákladov z vlastných prostriedkov alebo</w:t>
            </w:r>
          </w:p>
          <w:p w:rsidR="005457C6" w:rsidRDefault="005566C7">
            <w:pPr>
              <w:pStyle w:val="TableParagraph"/>
              <w:ind w:left="457" w:right="444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 neuhradených/nerefundovaných</w:t>
            </w:r>
          </w:p>
          <w:p w:rsidR="005457C6" w:rsidRDefault="005566C7" w:rsidP="00011B08">
            <w:pPr>
              <w:pStyle w:val="TableParagraph"/>
              <w:spacing w:line="186" w:lineRule="exact"/>
              <w:ind w:left="277" w:right="26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 NFP k 31.12.201</w:t>
            </w:r>
            <w:r w:rsidR="00011B08">
              <w:rPr>
                <w:b/>
                <w:sz w:val="18"/>
              </w:rPr>
              <w:t>8</w:t>
            </w:r>
          </w:p>
        </w:tc>
      </w:tr>
      <w:tr w:rsidR="005457C6" w:rsidTr="00050AC6">
        <w:trPr>
          <w:trHeight w:val="206"/>
        </w:trPr>
        <w:tc>
          <w:tcPr>
            <w:tcW w:w="1877" w:type="dxa"/>
          </w:tcPr>
          <w:p w:rsidR="005457C6" w:rsidRPr="00050AC6" w:rsidRDefault="00050AC6">
            <w:pPr>
              <w:pStyle w:val="TableParagraph"/>
              <w:rPr>
                <w:sz w:val="20"/>
                <w:szCs w:val="20"/>
              </w:rPr>
            </w:pPr>
            <w:r w:rsidRPr="00050AC6">
              <w:rPr>
                <w:sz w:val="20"/>
                <w:szCs w:val="20"/>
              </w:rPr>
              <w:t>PPA Bratislava</w:t>
            </w:r>
          </w:p>
        </w:tc>
        <w:tc>
          <w:tcPr>
            <w:tcW w:w="1100" w:type="dxa"/>
          </w:tcPr>
          <w:p w:rsidR="005457C6" w:rsidRPr="00050AC6" w:rsidRDefault="00050AC6" w:rsidP="00050AC6">
            <w:pPr>
              <w:pStyle w:val="TableParagraph"/>
              <w:rPr>
                <w:sz w:val="18"/>
                <w:szCs w:val="18"/>
              </w:rPr>
            </w:pPr>
            <w:r w:rsidRPr="00050AC6">
              <w:rPr>
                <w:sz w:val="18"/>
                <w:szCs w:val="18"/>
              </w:rPr>
              <w:t>072BB130151</w:t>
            </w:r>
          </w:p>
        </w:tc>
        <w:tc>
          <w:tcPr>
            <w:tcW w:w="1985" w:type="dxa"/>
          </w:tcPr>
          <w:p w:rsidR="005457C6" w:rsidRPr="00333E72" w:rsidRDefault="00333E72" w:rsidP="00333E72">
            <w:pPr>
              <w:pStyle w:val="TableParagraph"/>
              <w:rPr>
                <w:sz w:val="18"/>
                <w:szCs w:val="18"/>
              </w:rPr>
            </w:pPr>
            <w:r w:rsidRPr="00333E72">
              <w:rPr>
                <w:sz w:val="18"/>
                <w:szCs w:val="18"/>
              </w:rPr>
              <w:t>Poskytnutie NFP</w:t>
            </w:r>
            <w:r>
              <w:rPr>
                <w:sz w:val="18"/>
                <w:szCs w:val="18"/>
              </w:rPr>
              <w:t xml:space="preserve"> – Úprava verejných </w:t>
            </w:r>
            <w:proofErr w:type="spellStart"/>
            <w:r>
              <w:rPr>
                <w:sz w:val="18"/>
                <w:szCs w:val="18"/>
              </w:rPr>
              <w:t>priestran</w:t>
            </w:r>
            <w:proofErr w:type="spellEnd"/>
            <w:r>
              <w:rPr>
                <w:sz w:val="18"/>
                <w:szCs w:val="18"/>
              </w:rPr>
              <w:t>. Píla</w:t>
            </w:r>
          </w:p>
        </w:tc>
        <w:tc>
          <w:tcPr>
            <w:tcW w:w="1702" w:type="dxa"/>
          </w:tcPr>
          <w:p w:rsidR="005457C6" w:rsidRPr="00333E72" w:rsidRDefault="00333E72">
            <w:pPr>
              <w:pStyle w:val="TableParagraph"/>
              <w:rPr>
                <w:sz w:val="18"/>
                <w:szCs w:val="18"/>
              </w:rPr>
            </w:pPr>
            <w:r w:rsidRPr="00333E72">
              <w:rPr>
                <w:sz w:val="18"/>
                <w:szCs w:val="18"/>
              </w:rPr>
              <w:t xml:space="preserve">         28754,60 €</w:t>
            </w:r>
          </w:p>
        </w:tc>
        <w:tc>
          <w:tcPr>
            <w:tcW w:w="3404" w:type="dxa"/>
          </w:tcPr>
          <w:p w:rsidR="005457C6" w:rsidRPr="00333E72" w:rsidRDefault="00333E72">
            <w:pPr>
              <w:pStyle w:val="TableParagraph"/>
              <w:rPr>
                <w:sz w:val="18"/>
                <w:szCs w:val="18"/>
              </w:rPr>
            </w:pPr>
            <w:r w:rsidRPr="00333E72">
              <w:rPr>
                <w:sz w:val="18"/>
                <w:szCs w:val="18"/>
              </w:rPr>
              <w:t xml:space="preserve">         </w:t>
            </w:r>
            <w:r>
              <w:rPr>
                <w:sz w:val="18"/>
                <w:szCs w:val="18"/>
              </w:rPr>
              <w:t xml:space="preserve">      </w:t>
            </w:r>
            <w:r w:rsidRPr="00333E72">
              <w:rPr>
                <w:sz w:val="18"/>
                <w:szCs w:val="18"/>
              </w:rPr>
              <w:t xml:space="preserve">        1111,87 €</w:t>
            </w:r>
          </w:p>
        </w:tc>
      </w:tr>
      <w:tr w:rsidR="005457C6" w:rsidTr="00050AC6">
        <w:trPr>
          <w:trHeight w:val="208"/>
        </w:trPr>
        <w:tc>
          <w:tcPr>
            <w:tcW w:w="1877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1100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</w:tr>
      <w:tr w:rsidR="005457C6" w:rsidTr="00050AC6">
        <w:trPr>
          <w:trHeight w:val="206"/>
        </w:trPr>
        <w:tc>
          <w:tcPr>
            <w:tcW w:w="1877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1100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:rsidR="005457C6" w:rsidRDefault="005457C6">
            <w:pPr>
              <w:pStyle w:val="TableParagraph"/>
              <w:rPr>
                <w:sz w:val="14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Odsekzoznamu"/>
        <w:numPr>
          <w:ilvl w:val="0"/>
          <w:numId w:val="11"/>
        </w:numPr>
        <w:tabs>
          <w:tab w:val="left" w:pos="397"/>
        </w:tabs>
        <w:ind w:right="542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 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:rsidR="005457C6" w:rsidRDefault="005566C7">
      <w:pPr>
        <w:pStyle w:val="Odsekzoznamu"/>
        <w:numPr>
          <w:ilvl w:val="1"/>
          <w:numId w:val="11"/>
        </w:numPr>
        <w:tabs>
          <w:tab w:val="left" w:pos="757"/>
        </w:tabs>
        <w:spacing w:before="1"/>
        <w:ind w:right="547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:rsidR="005457C6" w:rsidRDefault="005566C7">
      <w:pPr>
        <w:pStyle w:val="Odsekzoznamu"/>
        <w:numPr>
          <w:ilvl w:val="1"/>
          <w:numId w:val="11"/>
        </w:numPr>
        <w:tabs>
          <w:tab w:val="left" w:pos="757"/>
        </w:tabs>
        <w:ind w:right="54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:rsidR="005457C6" w:rsidRDefault="005566C7">
      <w:pPr>
        <w:pStyle w:val="Zkladntext"/>
        <w:ind w:left="112"/>
      </w:pPr>
      <w:r>
        <w:t>- tabuľka č.10.</w:t>
      </w:r>
    </w:p>
    <w:p w:rsidR="005457C6" w:rsidRDefault="005566C7">
      <w:pPr>
        <w:pStyle w:val="Zkladntext"/>
        <w:ind w:left="112"/>
      </w:pPr>
      <w:r>
        <w:t>Textová časť k tabuľke č.10</w:t>
      </w:r>
      <w:r>
        <w:rPr>
          <w:spacing w:val="59"/>
        </w:rPr>
        <w:t xml:space="preserve"> </w:t>
      </w:r>
      <w:r>
        <w:t>nemáme</w:t>
      </w:r>
    </w:p>
    <w:p w:rsidR="005457C6" w:rsidRDefault="005566C7">
      <w:pPr>
        <w:pStyle w:val="Zkladntext"/>
        <w:ind w:left="112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566C7">
      <w:pPr>
        <w:pStyle w:val="Zkladntext"/>
        <w:ind w:left="112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566C7">
      <w:pPr>
        <w:pStyle w:val="Odsekzoznamu"/>
        <w:numPr>
          <w:ilvl w:val="0"/>
          <w:numId w:val="11"/>
        </w:numPr>
        <w:tabs>
          <w:tab w:val="left" w:pos="397"/>
        </w:tabs>
        <w:ind w:right="544"/>
        <w:rPr>
          <w:sz w:val="24"/>
        </w:rPr>
      </w:pPr>
      <w:r>
        <w:rPr>
          <w:sz w:val="24"/>
        </w:rPr>
        <w:t xml:space="preserve">zoznam </w:t>
      </w:r>
      <w:r>
        <w:rPr>
          <w:b/>
          <w:sz w:val="24"/>
        </w:rPr>
        <w:t xml:space="preserve">nehnuteľných kultúrnych pamiatok </w:t>
      </w:r>
      <w:r>
        <w:rPr>
          <w:sz w:val="24"/>
        </w:rPr>
        <w:t>v správe alebo vo vlastníctve účtovnej jednotky 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:rsidR="005457C6" w:rsidRDefault="005566C7">
      <w:pPr>
        <w:pStyle w:val="Zkladntext"/>
        <w:spacing w:before="1"/>
        <w:ind w:left="112"/>
      </w:pPr>
      <w:r>
        <w:t>Textová časť k tabuľke č.11 nemáme žiadne</w:t>
      </w:r>
    </w:p>
    <w:p w:rsidR="005457C6" w:rsidRDefault="005566C7">
      <w:pPr>
        <w:pStyle w:val="Zkladntext"/>
        <w:ind w:left="112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457C6">
      <w:pPr>
        <w:pStyle w:val="Zkladntext"/>
        <w:spacing w:before="11"/>
        <w:rPr>
          <w:sz w:val="23"/>
        </w:rPr>
      </w:pPr>
    </w:p>
    <w:p w:rsidR="005457C6" w:rsidRDefault="005566C7">
      <w:pPr>
        <w:pStyle w:val="Odsekzoznamu"/>
        <w:numPr>
          <w:ilvl w:val="0"/>
          <w:numId w:val="11"/>
        </w:numPr>
        <w:tabs>
          <w:tab w:val="left" w:pos="397"/>
        </w:tabs>
        <w:rPr>
          <w:sz w:val="24"/>
        </w:rPr>
      </w:pPr>
      <w:r>
        <w:rPr>
          <w:sz w:val="24"/>
        </w:rPr>
        <w:t xml:space="preserve">informácia, či sú </w:t>
      </w:r>
      <w:r>
        <w:rPr>
          <w:b/>
          <w:sz w:val="24"/>
        </w:rPr>
        <w:t xml:space="preserve">iné aktíva a iné pasíva vykázané </w:t>
      </w:r>
      <w:r>
        <w:rPr>
          <w:sz w:val="24"/>
        </w:rPr>
        <w:t>voči účtovnej jednotke súhrnného</w:t>
      </w:r>
      <w:r>
        <w:rPr>
          <w:spacing w:val="-7"/>
          <w:sz w:val="24"/>
        </w:rPr>
        <w:t xml:space="preserve"> </w:t>
      </w:r>
      <w:r>
        <w:rPr>
          <w:sz w:val="24"/>
        </w:rPr>
        <w:t>celku</w:t>
      </w:r>
    </w:p>
    <w:p w:rsidR="005457C6" w:rsidRDefault="005457C6">
      <w:pPr>
        <w:pStyle w:val="Zkladntext"/>
        <w:spacing w:before="8"/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1"/>
      </w:tblGrid>
      <w:tr w:rsidR="005457C6">
        <w:trPr>
          <w:trHeight w:val="460"/>
        </w:trPr>
        <w:tc>
          <w:tcPr>
            <w:tcW w:w="2410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:rsidR="005457C6" w:rsidRDefault="005566C7">
            <w:pPr>
              <w:pStyle w:val="TableParagraph"/>
              <w:spacing w:line="230" w:lineRule="exact"/>
              <w:ind w:left="1920" w:right="76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 Áno/Nie</w:t>
            </w:r>
          </w:p>
        </w:tc>
        <w:tc>
          <w:tcPr>
            <w:tcW w:w="3121" w:type="dxa"/>
            <w:shd w:val="clear" w:color="auto" w:fill="F1F1F1"/>
          </w:tcPr>
          <w:p w:rsidR="005457C6" w:rsidRDefault="005566C7">
            <w:pPr>
              <w:pStyle w:val="TableParagraph"/>
              <w:spacing w:line="228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Hodnota celkom</w:t>
            </w:r>
          </w:p>
        </w:tc>
      </w:tr>
      <w:tr w:rsidR="005457C6">
        <w:trPr>
          <w:trHeight w:val="230"/>
        </w:trPr>
        <w:tc>
          <w:tcPr>
            <w:tcW w:w="2410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 aktíva</w:t>
            </w:r>
          </w:p>
        </w:tc>
        <w:tc>
          <w:tcPr>
            <w:tcW w:w="45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410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 pasíva</w:t>
            </w:r>
          </w:p>
        </w:tc>
        <w:tc>
          <w:tcPr>
            <w:tcW w:w="453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pStyle w:val="Zkladntext"/>
        <w:spacing w:before="3"/>
        <w:rPr>
          <w:sz w:val="23"/>
        </w:rPr>
      </w:pPr>
    </w:p>
    <w:p w:rsidR="005457C6" w:rsidRDefault="005566C7">
      <w:pPr>
        <w:pStyle w:val="Odsekzoznamu"/>
        <w:numPr>
          <w:ilvl w:val="0"/>
          <w:numId w:val="12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č.10</w:t>
      </w:r>
    </w:p>
    <w:p w:rsidR="005457C6" w:rsidRDefault="005566C7">
      <w:pPr>
        <w:pStyle w:val="Zkladntext"/>
        <w:spacing w:before="1"/>
        <w:ind w:left="112" w:right="1367"/>
      </w:pPr>
      <w:r>
        <w:t>Významné položky ostatných finančných povinností, ktoré sa nevykazujú v účtovných výkazoch. Textová časť k tabuľke č.10 nemáme žiadne</w:t>
      </w:r>
    </w:p>
    <w:p w:rsidR="005457C6" w:rsidRDefault="005566C7">
      <w:pPr>
        <w:pStyle w:val="Zkladntext"/>
        <w:ind w:left="112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566C7">
      <w:pPr>
        <w:pStyle w:val="Zkladntext"/>
        <w:ind w:left="112"/>
      </w:pPr>
      <w:r>
        <w:t>..........................................................................................................................................................................</w:t>
      </w:r>
    </w:p>
    <w:p w:rsidR="005457C6" w:rsidRDefault="005457C6">
      <w:p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rPr>
          <w:sz w:val="20"/>
        </w:rPr>
      </w:pPr>
    </w:p>
    <w:p w:rsidR="005457C6" w:rsidRDefault="005457C6">
      <w:pPr>
        <w:pStyle w:val="Zkladntext"/>
        <w:rPr>
          <w:sz w:val="20"/>
        </w:rPr>
      </w:pPr>
    </w:p>
    <w:p w:rsidR="005457C6" w:rsidRDefault="005457C6">
      <w:pPr>
        <w:pStyle w:val="Zkladntext"/>
        <w:rPr>
          <w:sz w:val="20"/>
        </w:rPr>
      </w:pPr>
    </w:p>
    <w:p w:rsidR="005457C6" w:rsidRDefault="005566C7">
      <w:pPr>
        <w:pStyle w:val="Nadpis1"/>
        <w:spacing w:before="222"/>
        <w:ind w:left="1944" w:right="2373" w:firstLine="0"/>
        <w:jc w:val="center"/>
      </w:pPr>
      <w:r>
        <w:t>Čl. VIII</w:t>
      </w:r>
    </w:p>
    <w:p w:rsidR="005457C6" w:rsidRDefault="005566C7">
      <w:pPr>
        <w:ind w:left="1944" w:right="237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 účtovnej jednotky a spriaznených osôb</w:t>
      </w:r>
    </w:p>
    <w:p w:rsidR="005457C6" w:rsidRDefault="005457C6">
      <w:pPr>
        <w:pStyle w:val="Zkladntext"/>
        <w:rPr>
          <w:b/>
        </w:rPr>
      </w:pPr>
    </w:p>
    <w:p w:rsidR="005457C6" w:rsidRDefault="005566C7">
      <w:pPr>
        <w:ind w:left="396" w:right="1966" w:hanging="284"/>
        <w:rPr>
          <w:b/>
          <w:sz w:val="24"/>
        </w:rPr>
      </w:pPr>
      <w:r>
        <w:rPr>
          <w:b/>
          <w:sz w:val="24"/>
        </w:rPr>
        <w:t>1. Informácie o spriaznených osobách a o ekonomických vzťahoch účtovnej jednotky a spriaznených osôb</w:t>
      </w:r>
    </w:p>
    <w:p w:rsidR="005457C6" w:rsidRDefault="005566C7">
      <w:pPr>
        <w:pStyle w:val="Zkladntext"/>
        <w:spacing w:before="1" w:line="274" w:lineRule="exact"/>
        <w:ind w:left="112"/>
      </w:pPr>
      <w:r>
        <w:t>a)</w:t>
      </w:r>
    </w:p>
    <w:p w:rsidR="005457C6" w:rsidRDefault="005566C7">
      <w:pPr>
        <w:pStyle w:val="Zkladntext"/>
        <w:spacing w:after="6"/>
        <w:ind w:left="112" w:right="543"/>
        <w:jc w:val="both"/>
      </w:pPr>
      <w:r>
        <w:t>Na  základe  usmernenia   MF  SR:  Ako  informácie  o spriaznených  osobách  sa   uvádzajú  obchody     a transakcie medzi účtovnou jednotkou a inými právnickými osoby, ktoré sú vo vzťahu k účtovnej jednotke dcérskou účtovnou jednotkou alebo materskou účtovnou jednotkou. Nie je potrebné uvádzať transferové vzťahy medzi obcou resp. VÚC a rozpočtovými organizáciami a príspevkovými organizáciami v ich zriaďovateľskej pôsobnosti. Uvádzajú sa tu najmä transfery a iné vzťahy voči obchodným spoločnostiam v rámci konsolidovaného</w:t>
      </w:r>
      <w:r>
        <w:rPr>
          <w:spacing w:val="-1"/>
        </w:rPr>
        <w:t xml:space="preserve"> </w:t>
      </w:r>
      <w:r>
        <w:t>celku.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5"/>
        <w:gridCol w:w="2268"/>
        <w:gridCol w:w="1982"/>
      </w:tblGrid>
      <w:tr w:rsidR="005457C6">
        <w:trPr>
          <w:trHeight w:val="2299"/>
        </w:trPr>
        <w:tc>
          <w:tcPr>
            <w:tcW w:w="2127" w:type="dxa"/>
            <w:shd w:val="clear" w:color="auto" w:fill="F1F1F1"/>
          </w:tcPr>
          <w:p w:rsidR="005457C6" w:rsidRDefault="005457C6">
            <w:pPr>
              <w:pStyle w:val="TableParagraph"/>
            </w:pPr>
          </w:p>
          <w:p w:rsidR="005457C6" w:rsidRDefault="005457C6">
            <w:pPr>
              <w:pStyle w:val="TableParagraph"/>
            </w:pPr>
          </w:p>
          <w:p w:rsidR="005457C6" w:rsidRDefault="005566C7">
            <w:pPr>
              <w:pStyle w:val="TableParagraph"/>
              <w:spacing w:before="180"/>
              <w:ind w:left="31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 osoba</w:t>
            </w:r>
          </w:p>
        </w:tc>
        <w:tc>
          <w:tcPr>
            <w:tcW w:w="1702" w:type="dxa"/>
            <w:shd w:val="clear" w:color="auto" w:fill="F1F1F1"/>
          </w:tcPr>
          <w:p w:rsidR="005457C6" w:rsidRDefault="005457C6">
            <w:pPr>
              <w:pStyle w:val="TableParagraph"/>
            </w:pPr>
          </w:p>
          <w:p w:rsidR="005457C6" w:rsidRDefault="005457C6">
            <w:pPr>
              <w:pStyle w:val="TableParagraph"/>
            </w:pPr>
          </w:p>
          <w:p w:rsidR="005457C6" w:rsidRDefault="005566C7">
            <w:pPr>
              <w:pStyle w:val="TableParagraph"/>
              <w:spacing w:before="180"/>
              <w:ind w:left="170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 druh transakcie</w:t>
            </w:r>
          </w:p>
        </w:tc>
        <w:tc>
          <w:tcPr>
            <w:tcW w:w="1985" w:type="dxa"/>
            <w:shd w:val="clear" w:color="auto" w:fill="F1F1F1"/>
          </w:tcPr>
          <w:p w:rsidR="005457C6" w:rsidRDefault="005566C7">
            <w:pPr>
              <w:pStyle w:val="TableParagraph"/>
              <w:ind w:left="215" w:right="79" w:hanging="113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vyjadrenie obchodu/transakcie 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percentuálne</w:t>
            </w:r>
          </w:p>
          <w:p w:rsidR="005457C6" w:rsidRDefault="005566C7">
            <w:pPr>
              <w:pStyle w:val="TableParagraph"/>
              <w:ind w:left="155" w:right="142" w:hanging="4"/>
              <w:jc w:val="center"/>
              <w:rPr>
                <w:sz w:val="20"/>
              </w:rPr>
            </w:pPr>
            <w:r>
              <w:rPr>
                <w:sz w:val="20"/>
              </w:rPr>
              <w:t>vyjadrenie obchodu/transakcie k celkovému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objemu obchodov/transakcií realizovaných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8" w:type="dxa"/>
            <w:shd w:val="clear" w:color="auto" w:fill="F1F1F1"/>
          </w:tcPr>
          <w:p w:rsidR="005457C6" w:rsidRDefault="005566C7">
            <w:pPr>
              <w:pStyle w:val="TableParagraph"/>
              <w:spacing w:line="223" w:lineRule="exact"/>
              <w:ind w:left="695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:rsidR="005457C6" w:rsidRDefault="005566C7">
            <w:pPr>
              <w:pStyle w:val="TableParagraph"/>
              <w:ind w:left="115" w:right="104" w:firstLine="1"/>
              <w:jc w:val="center"/>
              <w:rPr>
                <w:sz w:val="20"/>
              </w:rPr>
            </w:pPr>
            <w:r>
              <w:rPr>
                <w:sz w:val="20"/>
              </w:rPr>
              <w:t>o neukončených obchodoch/transakciách v hodnotovom vyjadrení obchodu/transakcie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 percentuálnom vyjadrení obchodu/transakcie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</w:p>
          <w:p w:rsidR="005457C6" w:rsidRDefault="005566C7">
            <w:pPr>
              <w:pStyle w:val="TableParagraph"/>
              <w:ind w:left="323" w:right="311" w:hanging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celkovému objemu </w:t>
            </w:r>
            <w:r>
              <w:rPr>
                <w:w w:val="95"/>
                <w:sz w:val="20"/>
              </w:rPr>
              <w:t>obchodov/transakcií</w:t>
            </w:r>
          </w:p>
          <w:p w:rsidR="005457C6" w:rsidRDefault="005566C7">
            <w:pPr>
              <w:pStyle w:val="TableParagraph"/>
              <w:spacing w:line="216" w:lineRule="exact"/>
              <w:ind w:left="42" w:right="38"/>
              <w:jc w:val="center"/>
              <w:rPr>
                <w:sz w:val="20"/>
              </w:rPr>
            </w:pPr>
            <w:r>
              <w:rPr>
                <w:sz w:val="20"/>
              </w:rPr>
              <w:t>realizovaných ÚJ</w:t>
            </w:r>
          </w:p>
        </w:tc>
        <w:tc>
          <w:tcPr>
            <w:tcW w:w="1982" w:type="dxa"/>
            <w:shd w:val="clear" w:color="auto" w:fill="F1F1F1"/>
          </w:tcPr>
          <w:p w:rsidR="005457C6" w:rsidRDefault="005566C7">
            <w:pPr>
              <w:pStyle w:val="TableParagraph"/>
              <w:spacing w:line="223" w:lineRule="exact"/>
              <w:ind w:left="552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:rsidR="005457C6" w:rsidRDefault="005566C7">
            <w:pPr>
              <w:pStyle w:val="TableParagraph"/>
              <w:ind w:left="180" w:right="169" w:hanging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o cenách/hodnotách realizovaných </w:t>
            </w:r>
            <w:r>
              <w:rPr>
                <w:w w:val="95"/>
                <w:sz w:val="20"/>
              </w:rPr>
              <w:t xml:space="preserve">obchodov/transakcií </w:t>
            </w:r>
            <w:r>
              <w:rPr>
                <w:sz w:val="20"/>
              </w:rPr>
              <w:t>medzi účtovnou jednotkou</w:t>
            </w:r>
          </w:p>
          <w:p w:rsidR="005457C6" w:rsidRDefault="005566C7">
            <w:pPr>
              <w:pStyle w:val="TableParagraph"/>
              <w:ind w:left="384" w:right="370"/>
              <w:jc w:val="center"/>
              <w:rPr>
                <w:sz w:val="20"/>
              </w:rPr>
            </w:pPr>
            <w:r>
              <w:rPr>
                <w:sz w:val="20"/>
              </w:rPr>
              <w:t>a spriaznenými osobami</w:t>
            </w: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566C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Nemáme žiadne</w:t>
            </w: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455"/>
        </w:trPr>
        <w:tc>
          <w:tcPr>
            <w:tcW w:w="2127" w:type="dxa"/>
          </w:tcPr>
          <w:p w:rsidR="005457C6" w:rsidRDefault="005457C6">
            <w:pPr>
              <w:pStyle w:val="TableParagraph"/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29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2127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566C7">
      <w:pPr>
        <w:pStyle w:val="Zkladntext"/>
        <w:spacing w:after="8"/>
        <w:ind w:left="112"/>
        <w:jc w:val="both"/>
      </w:pPr>
      <w:r>
        <w:t>b) opis a hodnota podmienených záväzkov voči spriazneným osobám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2945"/>
        <w:gridCol w:w="3435"/>
      </w:tblGrid>
      <w:tr w:rsidR="005457C6">
        <w:trPr>
          <w:trHeight w:val="230"/>
        </w:trPr>
        <w:tc>
          <w:tcPr>
            <w:tcW w:w="3685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 osoba</w:t>
            </w:r>
          </w:p>
        </w:tc>
        <w:tc>
          <w:tcPr>
            <w:tcW w:w="2945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 záväzky</w:t>
            </w:r>
          </w:p>
        </w:tc>
        <w:tc>
          <w:tcPr>
            <w:tcW w:w="3435" w:type="dxa"/>
            <w:shd w:val="clear" w:color="auto" w:fill="F1F1F1"/>
          </w:tcPr>
          <w:p w:rsidR="005457C6" w:rsidRDefault="005566C7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 podmienených záväzkov</w:t>
            </w:r>
          </w:p>
        </w:tc>
      </w:tr>
      <w:tr w:rsidR="005457C6">
        <w:trPr>
          <w:trHeight w:val="230"/>
        </w:trPr>
        <w:tc>
          <w:tcPr>
            <w:tcW w:w="36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6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  <w:tr w:rsidR="005457C6">
        <w:trPr>
          <w:trHeight w:val="230"/>
        </w:trPr>
        <w:tc>
          <w:tcPr>
            <w:tcW w:w="368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5457C6" w:rsidRDefault="005457C6">
            <w:pPr>
              <w:pStyle w:val="TableParagraph"/>
              <w:rPr>
                <w:sz w:val="16"/>
              </w:rPr>
            </w:pPr>
          </w:p>
        </w:tc>
      </w:tr>
    </w:tbl>
    <w:p w:rsidR="005457C6" w:rsidRDefault="005457C6">
      <w:pPr>
        <w:rPr>
          <w:sz w:val="16"/>
        </w:rPr>
        <w:sectPr w:rsidR="005457C6">
          <w:pgSz w:w="11910" w:h="16840"/>
          <w:pgMar w:top="1420" w:right="20" w:bottom="840" w:left="1020" w:header="710" w:footer="657" w:gutter="0"/>
          <w:cols w:space="708"/>
        </w:sectPr>
      </w:pPr>
    </w:p>
    <w:p w:rsidR="005457C6" w:rsidRDefault="005457C6">
      <w:pPr>
        <w:pStyle w:val="Zkladntext"/>
        <w:rPr>
          <w:sz w:val="20"/>
        </w:rPr>
      </w:pPr>
    </w:p>
    <w:p w:rsidR="005457C6" w:rsidRDefault="005457C6">
      <w:pPr>
        <w:pStyle w:val="Zkladntext"/>
        <w:rPr>
          <w:sz w:val="20"/>
        </w:rPr>
      </w:pPr>
    </w:p>
    <w:p w:rsidR="005457C6" w:rsidRDefault="005457C6">
      <w:pPr>
        <w:pStyle w:val="Zkladntext"/>
        <w:rPr>
          <w:sz w:val="20"/>
        </w:rPr>
      </w:pPr>
    </w:p>
    <w:p w:rsidR="005457C6" w:rsidRDefault="005566C7">
      <w:pPr>
        <w:pStyle w:val="Nadpis1"/>
        <w:spacing w:before="222"/>
        <w:ind w:left="1944" w:right="2372" w:firstLine="0"/>
        <w:jc w:val="center"/>
      </w:pPr>
      <w:r>
        <w:t>Čl. IX</w:t>
      </w:r>
    </w:p>
    <w:p w:rsidR="005457C6" w:rsidRDefault="005566C7">
      <w:pPr>
        <w:ind w:left="2508"/>
        <w:rPr>
          <w:b/>
          <w:sz w:val="24"/>
        </w:rPr>
      </w:pPr>
      <w:r>
        <w:rPr>
          <w:b/>
          <w:sz w:val="24"/>
        </w:rPr>
        <w:t>Informácie o rozpočte a hodnotenie plnenia rozpočtu</w:t>
      </w:r>
    </w:p>
    <w:p w:rsidR="005457C6" w:rsidRDefault="005457C6">
      <w:pPr>
        <w:pStyle w:val="Zkladntext"/>
        <w:spacing w:before="7"/>
        <w:rPr>
          <w:b/>
          <w:sz w:val="23"/>
        </w:rPr>
      </w:pPr>
    </w:p>
    <w:p w:rsidR="005457C6" w:rsidRDefault="005566C7">
      <w:pPr>
        <w:ind w:left="11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 Textová časť k tabuľke č.12-14:</w:t>
      </w:r>
    </w:p>
    <w:p w:rsidR="005457C6" w:rsidRDefault="005566C7">
      <w:pPr>
        <w:pStyle w:val="Zkladntext"/>
        <w:ind w:left="112" w:right="1966"/>
      </w:pPr>
      <w:r>
        <w:t>Rozpočet obce bol schválený obecným zastupiteľstvom dňa 1</w:t>
      </w:r>
      <w:r w:rsidR="00AC56C7">
        <w:t>5</w:t>
      </w:r>
      <w:r>
        <w:t>.12.201</w:t>
      </w:r>
      <w:r w:rsidR="00AC56C7">
        <w:t>7</w:t>
      </w:r>
      <w:r>
        <w:t xml:space="preserve"> uznesením č.6. Zmeny rozpočtu:</w:t>
      </w:r>
    </w:p>
    <w:p w:rsidR="005457C6" w:rsidRDefault="005566C7">
      <w:pPr>
        <w:pStyle w:val="Zkladntext"/>
        <w:tabs>
          <w:tab w:val="left" w:pos="833"/>
        </w:tabs>
        <w:ind w:left="473"/>
      </w:pPr>
      <w:r>
        <w:t>-</w:t>
      </w:r>
      <w:r>
        <w:tab/>
        <w:t>prvá  zmena  schválená dňa ......................... uznesením č.</w:t>
      </w:r>
      <w:r>
        <w:rPr>
          <w:spacing w:val="-7"/>
        </w:rPr>
        <w:t xml:space="preserve"> </w:t>
      </w:r>
      <w:r>
        <w:t>.......</w:t>
      </w:r>
    </w:p>
    <w:p w:rsidR="005457C6" w:rsidRDefault="005566C7">
      <w:pPr>
        <w:pStyle w:val="Zkladntext"/>
        <w:tabs>
          <w:tab w:val="left" w:pos="833"/>
        </w:tabs>
        <w:ind w:left="473"/>
      </w:pPr>
      <w:r>
        <w:t>-</w:t>
      </w:r>
      <w:r>
        <w:tab/>
        <w:t>druhá zmena schválená dňa ......................... uznesením č.</w:t>
      </w:r>
      <w:r>
        <w:rPr>
          <w:spacing w:val="-7"/>
        </w:rPr>
        <w:t xml:space="preserve"> </w:t>
      </w:r>
      <w:r>
        <w:t>.......</w:t>
      </w:r>
    </w:p>
    <w:p w:rsidR="005457C6" w:rsidRDefault="005566C7">
      <w:pPr>
        <w:pStyle w:val="Odsekzoznamu"/>
        <w:numPr>
          <w:ilvl w:val="0"/>
          <w:numId w:val="10"/>
        </w:numPr>
        <w:tabs>
          <w:tab w:val="left" w:pos="833"/>
          <w:tab w:val="left" w:pos="834"/>
        </w:tabs>
        <w:spacing w:before="1"/>
        <w:rPr>
          <w:sz w:val="24"/>
        </w:rPr>
      </w:pPr>
      <w:r>
        <w:rPr>
          <w:sz w:val="24"/>
        </w:rPr>
        <w:t>tretia zmena schválená dňa ......................... uznesením č.</w:t>
      </w:r>
      <w:r>
        <w:rPr>
          <w:spacing w:val="-6"/>
          <w:sz w:val="24"/>
        </w:rPr>
        <w:t xml:space="preserve"> </w:t>
      </w:r>
      <w:r>
        <w:rPr>
          <w:sz w:val="24"/>
        </w:rPr>
        <w:t>.......</w:t>
      </w:r>
    </w:p>
    <w:p w:rsidR="005457C6" w:rsidRDefault="005566C7">
      <w:pPr>
        <w:pStyle w:val="Odsekzoznamu"/>
        <w:numPr>
          <w:ilvl w:val="0"/>
          <w:numId w:val="10"/>
        </w:numPr>
        <w:tabs>
          <w:tab w:val="left" w:pos="833"/>
          <w:tab w:val="left" w:pos="834"/>
        </w:tabs>
        <w:rPr>
          <w:sz w:val="24"/>
        </w:rPr>
      </w:pPr>
      <w:r>
        <w:rPr>
          <w:sz w:val="24"/>
        </w:rPr>
        <w:t>štvrtá zmena schválená dňa ......................... rozpočtovým opatrením</w:t>
      </w:r>
      <w:r>
        <w:rPr>
          <w:spacing w:val="-5"/>
          <w:sz w:val="24"/>
        </w:rPr>
        <w:t xml:space="preserve"> </w:t>
      </w:r>
      <w:r>
        <w:rPr>
          <w:sz w:val="24"/>
        </w:rPr>
        <w:t>č........</w:t>
      </w:r>
    </w:p>
    <w:p w:rsidR="005457C6" w:rsidRDefault="005566C7">
      <w:pPr>
        <w:pStyle w:val="Zkladntext"/>
        <w:tabs>
          <w:tab w:val="left" w:pos="833"/>
        </w:tabs>
        <w:ind w:left="473"/>
      </w:pPr>
      <w:r>
        <w:t>-</w:t>
      </w:r>
      <w:r>
        <w:tab/>
        <w:t>....................................................................................................</w:t>
      </w:r>
    </w:p>
    <w:p w:rsidR="005457C6" w:rsidRDefault="005566C7">
      <w:pPr>
        <w:pStyle w:val="Zkladntext"/>
        <w:tabs>
          <w:tab w:val="left" w:pos="833"/>
        </w:tabs>
        <w:ind w:left="473"/>
      </w:pPr>
      <w:r>
        <w:t>-</w:t>
      </w:r>
      <w:r>
        <w:tab/>
        <w:t>....................................................................................................</w:t>
      </w:r>
    </w:p>
    <w:p w:rsidR="005457C6" w:rsidRDefault="005566C7">
      <w:pPr>
        <w:pStyle w:val="Zkladntext"/>
        <w:tabs>
          <w:tab w:val="left" w:pos="833"/>
        </w:tabs>
        <w:ind w:left="473"/>
      </w:pPr>
      <w:r>
        <w:t>-</w:t>
      </w:r>
      <w:r>
        <w:tab/>
        <w:t>....................................................................................................</w:t>
      </w:r>
    </w:p>
    <w:p w:rsidR="005457C6" w:rsidRDefault="005457C6">
      <w:pPr>
        <w:pStyle w:val="Zkladntext"/>
      </w:pPr>
    </w:p>
    <w:p w:rsidR="005457C6" w:rsidRDefault="005566C7">
      <w:pPr>
        <w:pStyle w:val="Zkladntext"/>
        <w:ind w:left="112" w:right="542"/>
        <w:jc w:val="both"/>
      </w:pPr>
      <w:r>
        <w:rPr>
          <w:b/>
        </w:rPr>
        <w:t xml:space="preserve">Výška dlhu </w:t>
      </w:r>
      <w:r>
        <w:t>podľa § 17 ods. 7 -8 zákona č.583/2004 Z. z. o rozpočtových pravidlách územnej samosprávy a o zmene a doplnení niektorých zákonov v z n. p. za bežné účtovné obdobie a bezprostredne predchádzajúce účtovné obdobie - tabuľka</w:t>
      </w:r>
      <w:r>
        <w:rPr>
          <w:spacing w:val="-2"/>
        </w:rPr>
        <w:t xml:space="preserve"> </w:t>
      </w:r>
      <w:r>
        <w:t>č.15.</w:t>
      </w:r>
    </w:p>
    <w:p w:rsidR="005457C6" w:rsidRDefault="005457C6">
      <w:pPr>
        <w:pStyle w:val="Zkladntext"/>
        <w:spacing w:before="5"/>
      </w:pPr>
    </w:p>
    <w:p w:rsidR="005457C6" w:rsidRDefault="005566C7">
      <w:pPr>
        <w:pStyle w:val="Nadpis1"/>
        <w:spacing w:line="275" w:lineRule="exact"/>
        <w:ind w:left="1944" w:right="2375" w:firstLine="0"/>
        <w:jc w:val="center"/>
      </w:pPr>
      <w:r>
        <w:t>Čl. X</w:t>
      </w:r>
    </w:p>
    <w:p w:rsidR="005457C6" w:rsidRDefault="005566C7">
      <w:pPr>
        <w:ind w:left="3363" w:right="913" w:hanging="2867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:rsidR="005457C6" w:rsidRDefault="005457C6">
      <w:pPr>
        <w:pStyle w:val="Zkladntext"/>
        <w:spacing w:before="8"/>
        <w:rPr>
          <w:b/>
          <w:sz w:val="27"/>
        </w:rPr>
      </w:pPr>
    </w:p>
    <w:p w:rsidR="005457C6" w:rsidRDefault="005566C7">
      <w:pPr>
        <w:pStyle w:val="Zkladntext"/>
        <w:ind w:left="112" w:right="595"/>
      </w:pPr>
      <w:r>
        <w:t>Informácie o skutočnostiach, ktoré nastali po dni, ku ktorému sa zostavuje účtovná závierka do dňa zostavenia účtovnej závierky</w:t>
      </w:r>
    </w:p>
    <w:p w:rsidR="005457C6" w:rsidRDefault="005566C7">
      <w:pPr>
        <w:pStyle w:val="Odsekzoznamu"/>
        <w:numPr>
          <w:ilvl w:val="0"/>
          <w:numId w:val="9"/>
        </w:numPr>
        <w:tabs>
          <w:tab w:val="left" w:pos="397"/>
        </w:tabs>
        <w:ind w:right="543"/>
        <w:jc w:val="both"/>
        <w:rPr>
          <w:sz w:val="24"/>
        </w:rPr>
      </w:pPr>
      <w:r>
        <w:rPr>
          <w:sz w:val="24"/>
        </w:rPr>
        <w:t xml:space="preserve">pokles alebo zvýšenie trhovej ceny finančného majetku ako dôsledku okolností, ktoré nastali </w:t>
      </w:r>
      <w:r>
        <w:rPr>
          <w:spacing w:val="3"/>
          <w:sz w:val="24"/>
        </w:rPr>
        <w:t xml:space="preserve">po </w:t>
      </w:r>
      <w:r>
        <w:rPr>
          <w:sz w:val="24"/>
        </w:rPr>
        <w:t>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5457C6" w:rsidRDefault="005566C7">
      <w:pPr>
        <w:pStyle w:val="Odsekzoznamu"/>
        <w:numPr>
          <w:ilvl w:val="0"/>
          <w:numId w:val="9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:rsidR="005457C6" w:rsidRDefault="005566C7">
      <w:pPr>
        <w:pStyle w:val="Odsekzoznamu"/>
        <w:numPr>
          <w:ilvl w:val="0"/>
          <w:numId w:val="9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5457C6" w:rsidRDefault="005566C7">
      <w:pPr>
        <w:pStyle w:val="Odsekzoznamu"/>
        <w:numPr>
          <w:ilvl w:val="0"/>
          <w:numId w:val="9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6"/>
          <w:sz w:val="24"/>
        </w:rPr>
        <w:t xml:space="preserve"> </w:t>
      </w:r>
      <w:r>
        <w:rPr>
          <w:sz w:val="24"/>
        </w:rPr>
        <w:t>papiere,</w:t>
      </w:r>
    </w:p>
    <w:p w:rsidR="005457C6" w:rsidRDefault="005566C7">
      <w:pPr>
        <w:pStyle w:val="Odsekzoznamu"/>
        <w:numPr>
          <w:ilvl w:val="0"/>
          <w:numId w:val="9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5457C6" w:rsidRDefault="005566C7">
      <w:pPr>
        <w:pStyle w:val="Odsekzoznamu"/>
        <w:numPr>
          <w:ilvl w:val="0"/>
          <w:numId w:val="9"/>
        </w:numPr>
        <w:tabs>
          <w:tab w:val="left" w:pos="397"/>
        </w:tabs>
        <w:spacing w:before="1"/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8"/>
          <w:sz w:val="24"/>
        </w:rPr>
        <w:t xml:space="preserve"> </w:t>
      </w:r>
      <w:r>
        <w:rPr>
          <w:sz w:val="24"/>
        </w:rPr>
        <w:t>pohromy,</w:t>
      </w:r>
    </w:p>
    <w:p w:rsidR="005457C6" w:rsidRDefault="005566C7">
      <w:pPr>
        <w:pStyle w:val="Odsekzoznamu"/>
        <w:numPr>
          <w:ilvl w:val="0"/>
          <w:numId w:val="9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9"/>
          <w:sz w:val="24"/>
        </w:rPr>
        <w:t xml:space="preserve"> </w:t>
      </w:r>
      <w:r>
        <w:rPr>
          <w:sz w:val="24"/>
        </w:rPr>
        <w:t>skutočnosti</w:t>
      </w:r>
    </w:p>
    <w:p w:rsidR="005457C6" w:rsidRDefault="005457C6">
      <w:pPr>
        <w:pStyle w:val="Zkladntext"/>
      </w:pPr>
    </w:p>
    <w:p w:rsidR="005457C6" w:rsidRDefault="005566C7">
      <w:pPr>
        <w:pStyle w:val="Zkladntext"/>
        <w:ind w:left="112"/>
        <w:jc w:val="both"/>
      </w:pPr>
      <w:r>
        <w:t>Popis skutočností: nenastali</w:t>
      </w:r>
      <w:r>
        <w:rPr>
          <w:spacing w:val="-4"/>
        </w:rPr>
        <w:t xml:space="preserve"> </w:t>
      </w:r>
      <w:r>
        <w:t>žiadne</w:t>
      </w:r>
    </w:p>
    <w:p w:rsidR="005457C6" w:rsidRDefault="005566C7">
      <w:pPr>
        <w:pStyle w:val="Zkladntext"/>
        <w:ind w:left="112"/>
        <w:jc w:val="both"/>
      </w:pPr>
      <w:r>
        <w:t>.....................................................................................................................................................................</w:t>
      </w:r>
    </w:p>
    <w:p w:rsidR="005457C6" w:rsidRDefault="005457C6">
      <w:pPr>
        <w:pStyle w:val="Zkladntext"/>
        <w:spacing w:before="11"/>
        <w:rPr>
          <w:sz w:val="27"/>
        </w:rPr>
      </w:pPr>
    </w:p>
    <w:p w:rsidR="005457C6" w:rsidRDefault="005566C7">
      <w:pPr>
        <w:pStyle w:val="Zkladntext"/>
        <w:ind w:left="112" w:right="686"/>
      </w:pPr>
      <w:r>
        <w:t>Po 31. decembri  201</w:t>
      </w:r>
      <w:r w:rsidR="00011B08">
        <w:t>8</w:t>
      </w:r>
      <w:r>
        <w:t xml:space="preserve">  nenastali  také  udalosti,  ktoré  by  si  vyžadovali  zverejnenie  alebo  vykázanie  v účtovnej závierke za rok</w:t>
      </w:r>
      <w:r>
        <w:rPr>
          <w:spacing w:val="-3"/>
        </w:rPr>
        <w:t xml:space="preserve"> </w:t>
      </w:r>
      <w:r>
        <w:t>201</w:t>
      </w:r>
      <w:r w:rsidR="00011B08">
        <w:t>8</w:t>
      </w:r>
      <w:r>
        <w:t>.</w:t>
      </w:r>
    </w:p>
    <w:p w:rsidR="005457C6" w:rsidRDefault="005457C6">
      <w:pPr>
        <w:pStyle w:val="Zkladntext"/>
        <w:rPr>
          <w:sz w:val="26"/>
        </w:rPr>
      </w:pPr>
    </w:p>
    <w:p w:rsidR="005457C6" w:rsidRDefault="005457C6">
      <w:pPr>
        <w:pStyle w:val="Zkladntext"/>
        <w:rPr>
          <w:sz w:val="26"/>
        </w:rPr>
      </w:pPr>
    </w:p>
    <w:p w:rsidR="005457C6" w:rsidRDefault="005566C7">
      <w:pPr>
        <w:pStyle w:val="Zkladntext"/>
        <w:tabs>
          <w:tab w:val="left" w:pos="6648"/>
        </w:tabs>
        <w:spacing w:before="232" w:line="360" w:lineRule="auto"/>
        <w:ind w:left="7314" w:right="2184" w:hanging="7142"/>
      </w:pPr>
      <w:r>
        <w:t>V Píle,</w:t>
      </w:r>
      <w:r>
        <w:rPr>
          <w:spacing w:val="-1"/>
        </w:rPr>
        <w:t xml:space="preserve"> </w:t>
      </w:r>
      <w:r>
        <w:t xml:space="preserve">dňa </w:t>
      </w:r>
      <w:r>
        <w:rPr>
          <w:spacing w:val="59"/>
        </w:rPr>
        <w:t xml:space="preserve"> </w:t>
      </w:r>
      <w:r>
        <w:t>2</w:t>
      </w:r>
      <w:r w:rsidR="004B0C9A">
        <w:t>2</w:t>
      </w:r>
      <w:r>
        <w:t>.03.201</w:t>
      </w:r>
      <w:r w:rsidR="00011B08">
        <w:t>9</w:t>
      </w:r>
      <w:r>
        <w:tab/>
        <w:t xml:space="preserve">Ing. </w:t>
      </w:r>
      <w:r w:rsidR="00011B08">
        <w:t xml:space="preserve">Ľubomír  </w:t>
      </w:r>
      <w:proofErr w:type="spellStart"/>
      <w:r w:rsidR="00011B08">
        <w:t>Aláč</w:t>
      </w:r>
      <w:proofErr w:type="spellEnd"/>
      <w:r>
        <w:t xml:space="preserve"> starosta</w:t>
      </w:r>
      <w:bookmarkStart w:id="0" w:name="_GoBack"/>
      <w:bookmarkEnd w:id="0"/>
    </w:p>
    <w:sectPr w:rsidR="005457C6">
      <w:pgSz w:w="11910" w:h="16840"/>
      <w:pgMar w:top="1420" w:right="20" w:bottom="840" w:left="102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687" w:rsidRDefault="00C96687">
      <w:r>
        <w:separator/>
      </w:r>
    </w:p>
  </w:endnote>
  <w:endnote w:type="continuationSeparator" w:id="0">
    <w:p w:rsidR="00C96687" w:rsidRDefault="00C96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274" w:rsidRDefault="00FD327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274" w:rsidRDefault="004B0C9A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194640" behindDoc="1" locked="0" layoutInCell="1" allowOverlap="1">
              <wp:simplePos x="0" y="0"/>
              <wp:positionH relativeFrom="page">
                <wp:posOffset>7096125</wp:posOffset>
              </wp:positionH>
              <wp:positionV relativeFrom="page">
                <wp:posOffset>10135870</wp:posOffset>
              </wp:positionV>
              <wp:extent cx="179070" cy="165735"/>
              <wp:effectExtent l="0" t="1270" r="1905" b="444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0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3274" w:rsidRDefault="00FD3274">
                          <w:pPr>
                            <w:spacing w:before="10"/>
                            <w:ind w:left="4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6372">
                            <w:rPr>
                              <w:noProof/>
                              <w:sz w:val="20"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8.75pt;margin-top:798.1pt;width:14.1pt;height:13.05pt;z-index:-12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" filled="f" stroked="f">
              <v:textbox inset="0,0,0,0">
                <w:txbxContent>
                  <w:p w:rsidR="00FD3274" w:rsidRDefault="00FD3274">
                    <w:pPr>
                      <w:spacing w:before="10"/>
                      <w:ind w:left="4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96372">
                      <w:rPr>
                        <w:noProof/>
                        <w:sz w:val="20"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274" w:rsidRDefault="00FD327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687" w:rsidRDefault="00C96687">
      <w:r>
        <w:separator/>
      </w:r>
    </w:p>
  </w:footnote>
  <w:footnote w:type="continuationSeparator" w:id="0">
    <w:p w:rsidR="00C96687" w:rsidRDefault="00C966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274" w:rsidRDefault="00FD327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274" w:rsidRDefault="004B0C9A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194592" behindDoc="1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816610</wp:posOffset>
              </wp:positionV>
              <wp:extent cx="6519545" cy="0"/>
              <wp:effectExtent l="5715" t="6985" r="8890" b="12065"/>
              <wp:wrapNone/>
              <wp:docPr id="6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19545" cy="0"/>
                      </a:xfrm>
                      <a:prstGeom prst="line">
                        <a:avLst/>
                      </a:prstGeom>
                      <a:noFill/>
                      <a:ln w="609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44E7793" id="Line 3" o:spid="_x0000_s1026" style="position:absolute;z-index:-12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.2pt,64.3pt" to="568.55pt,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w8F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" strokeweight=".48pt">
              <w10:wrap anchorx="page" anchory="page"/>
            </v:lin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194616" behindDoc="1" locked="0" layoutInCell="1" allowOverlap="1">
              <wp:simplePos x="0" y="0"/>
              <wp:positionH relativeFrom="page">
                <wp:posOffset>1638300</wp:posOffset>
              </wp:positionH>
              <wp:positionV relativeFrom="page">
                <wp:posOffset>438150</wp:posOffset>
              </wp:positionV>
              <wp:extent cx="4644390" cy="371475"/>
              <wp:effectExtent l="0" t="0" r="381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439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3274" w:rsidRDefault="00FD3274">
                          <w:pPr>
                            <w:pStyle w:val="Zkladntext"/>
                            <w:spacing w:before="10"/>
                            <w:ind w:left="80" w:right="1"/>
                            <w:jc w:val="center"/>
                          </w:pPr>
                          <w:r>
                            <w:t>Obec Píla</w:t>
                          </w:r>
                        </w:p>
                        <w:p w:rsidR="00FD3274" w:rsidRDefault="00FD3274">
                          <w:pPr>
                            <w:pStyle w:val="Zkladntext"/>
                            <w:spacing w:before="2"/>
                            <w:ind w:left="1" w:right="1"/>
                            <w:jc w:val="center"/>
                          </w:pPr>
                          <w:r>
                            <w:t>Poznámky individuálnej účtovnej závierky zostavenej k 31. decembru 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9pt;margin-top:34.5pt;width:365.7pt;height:29.25pt;z-index:-121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" filled="f" stroked="f">
              <v:textbox inset="0,0,0,0">
                <w:txbxContent>
                  <w:p w:rsidR="00FD3274" w:rsidRDefault="00FD3274">
                    <w:pPr>
                      <w:pStyle w:val="Zkladntext"/>
                      <w:spacing w:before="10"/>
                      <w:ind w:left="80" w:right="1"/>
                      <w:jc w:val="center"/>
                    </w:pPr>
                    <w:r>
                      <w:t>Obec Píla</w:t>
                    </w:r>
                  </w:p>
                  <w:p w:rsidR="00FD3274" w:rsidRDefault="00FD3274">
                    <w:pPr>
                      <w:pStyle w:val="Zkladntext"/>
                      <w:spacing w:before="2"/>
                      <w:ind w:left="1" w:right="1"/>
                      <w:jc w:val="center"/>
                    </w:pPr>
                    <w:r>
                      <w:t>Poznámky individuálnej účtovnej závierky zostavenej k 31. decembru 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274" w:rsidRDefault="00FD32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E674B"/>
    <w:multiLevelType w:val="hybridMultilevel"/>
    <w:tmpl w:val="C57A7FEA"/>
    <w:lvl w:ilvl="0" w:tplc="A104914C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" w:eastAsia="sk" w:bidi="sk"/>
      </w:rPr>
    </w:lvl>
    <w:lvl w:ilvl="1" w:tplc="9510F208">
      <w:numFmt w:val="bullet"/>
      <w:lvlText w:val="•"/>
      <w:lvlJc w:val="left"/>
      <w:pPr>
        <w:ind w:left="1274" w:hanging="360"/>
      </w:pPr>
      <w:rPr>
        <w:rFonts w:hint="default"/>
        <w:lang w:val="sk" w:eastAsia="sk" w:bidi="sk"/>
      </w:rPr>
    </w:lvl>
    <w:lvl w:ilvl="2" w:tplc="BF3E1DFE">
      <w:numFmt w:val="bullet"/>
      <w:lvlText w:val="•"/>
      <w:lvlJc w:val="left"/>
      <w:pPr>
        <w:ind w:left="1809" w:hanging="360"/>
      </w:pPr>
      <w:rPr>
        <w:rFonts w:hint="default"/>
        <w:lang w:val="sk" w:eastAsia="sk" w:bidi="sk"/>
      </w:rPr>
    </w:lvl>
    <w:lvl w:ilvl="3" w:tplc="249AAD6A">
      <w:numFmt w:val="bullet"/>
      <w:lvlText w:val="•"/>
      <w:lvlJc w:val="left"/>
      <w:pPr>
        <w:ind w:left="2344" w:hanging="360"/>
      </w:pPr>
      <w:rPr>
        <w:rFonts w:hint="default"/>
        <w:lang w:val="sk" w:eastAsia="sk" w:bidi="sk"/>
      </w:rPr>
    </w:lvl>
    <w:lvl w:ilvl="4" w:tplc="307A2CBA">
      <w:numFmt w:val="bullet"/>
      <w:lvlText w:val="•"/>
      <w:lvlJc w:val="left"/>
      <w:pPr>
        <w:ind w:left="2878" w:hanging="360"/>
      </w:pPr>
      <w:rPr>
        <w:rFonts w:hint="default"/>
        <w:lang w:val="sk" w:eastAsia="sk" w:bidi="sk"/>
      </w:rPr>
    </w:lvl>
    <w:lvl w:ilvl="5" w:tplc="4B5A51E4">
      <w:numFmt w:val="bullet"/>
      <w:lvlText w:val="•"/>
      <w:lvlJc w:val="left"/>
      <w:pPr>
        <w:ind w:left="3413" w:hanging="360"/>
      </w:pPr>
      <w:rPr>
        <w:rFonts w:hint="default"/>
        <w:lang w:val="sk" w:eastAsia="sk" w:bidi="sk"/>
      </w:rPr>
    </w:lvl>
    <w:lvl w:ilvl="6" w:tplc="0B82FBE6">
      <w:numFmt w:val="bullet"/>
      <w:lvlText w:val="•"/>
      <w:lvlJc w:val="left"/>
      <w:pPr>
        <w:ind w:left="3948" w:hanging="360"/>
      </w:pPr>
      <w:rPr>
        <w:rFonts w:hint="default"/>
        <w:lang w:val="sk" w:eastAsia="sk" w:bidi="sk"/>
      </w:rPr>
    </w:lvl>
    <w:lvl w:ilvl="7" w:tplc="62586402">
      <w:numFmt w:val="bullet"/>
      <w:lvlText w:val="•"/>
      <w:lvlJc w:val="left"/>
      <w:pPr>
        <w:ind w:left="4482" w:hanging="360"/>
      </w:pPr>
      <w:rPr>
        <w:rFonts w:hint="default"/>
        <w:lang w:val="sk" w:eastAsia="sk" w:bidi="sk"/>
      </w:rPr>
    </w:lvl>
    <w:lvl w:ilvl="8" w:tplc="2424F768">
      <w:numFmt w:val="bullet"/>
      <w:lvlText w:val="•"/>
      <w:lvlJc w:val="left"/>
      <w:pPr>
        <w:ind w:left="5017" w:hanging="360"/>
      </w:pPr>
      <w:rPr>
        <w:rFonts w:hint="default"/>
        <w:lang w:val="sk" w:eastAsia="sk" w:bidi="sk"/>
      </w:rPr>
    </w:lvl>
  </w:abstractNum>
  <w:abstractNum w:abstractNumId="1" w15:restartNumberingAfterBreak="0">
    <w:nsid w:val="07241FC7"/>
    <w:multiLevelType w:val="hybridMultilevel"/>
    <w:tmpl w:val="ABA08DD0"/>
    <w:lvl w:ilvl="0" w:tplc="C76029AC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320C3BB2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sk" w:eastAsia="sk" w:bidi="sk"/>
      </w:rPr>
    </w:lvl>
    <w:lvl w:ilvl="2" w:tplc="9474B622">
      <w:numFmt w:val="bullet"/>
      <w:lvlText w:val="•"/>
      <w:lvlJc w:val="left"/>
      <w:pPr>
        <w:ind w:left="1882" w:hanging="360"/>
      </w:pPr>
      <w:rPr>
        <w:rFonts w:hint="default"/>
        <w:lang w:val="sk" w:eastAsia="sk" w:bidi="sk"/>
      </w:rPr>
    </w:lvl>
    <w:lvl w:ilvl="3" w:tplc="AF2A78DA">
      <w:numFmt w:val="bullet"/>
      <w:lvlText w:val="•"/>
      <w:lvlJc w:val="left"/>
      <w:pPr>
        <w:ind w:left="3005" w:hanging="360"/>
      </w:pPr>
      <w:rPr>
        <w:rFonts w:hint="default"/>
        <w:lang w:val="sk" w:eastAsia="sk" w:bidi="sk"/>
      </w:rPr>
    </w:lvl>
    <w:lvl w:ilvl="4" w:tplc="D598C2B8">
      <w:numFmt w:val="bullet"/>
      <w:lvlText w:val="•"/>
      <w:lvlJc w:val="left"/>
      <w:pPr>
        <w:ind w:left="4128" w:hanging="360"/>
      </w:pPr>
      <w:rPr>
        <w:rFonts w:hint="default"/>
        <w:lang w:val="sk" w:eastAsia="sk" w:bidi="sk"/>
      </w:rPr>
    </w:lvl>
    <w:lvl w:ilvl="5" w:tplc="A8404DAC">
      <w:numFmt w:val="bullet"/>
      <w:lvlText w:val="•"/>
      <w:lvlJc w:val="left"/>
      <w:pPr>
        <w:ind w:left="5251" w:hanging="360"/>
      </w:pPr>
      <w:rPr>
        <w:rFonts w:hint="default"/>
        <w:lang w:val="sk" w:eastAsia="sk" w:bidi="sk"/>
      </w:rPr>
    </w:lvl>
    <w:lvl w:ilvl="6" w:tplc="162E61BE">
      <w:numFmt w:val="bullet"/>
      <w:lvlText w:val="•"/>
      <w:lvlJc w:val="left"/>
      <w:pPr>
        <w:ind w:left="6374" w:hanging="360"/>
      </w:pPr>
      <w:rPr>
        <w:rFonts w:hint="default"/>
        <w:lang w:val="sk" w:eastAsia="sk" w:bidi="sk"/>
      </w:rPr>
    </w:lvl>
    <w:lvl w:ilvl="7" w:tplc="55342B78">
      <w:numFmt w:val="bullet"/>
      <w:lvlText w:val="•"/>
      <w:lvlJc w:val="left"/>
      <w:pPr>
        <w:ind w:left="7497" w:hanging="360"/>
      </w:pPr>
      <w:rPr>
        <w:rFonts w:hint="default"/>
        <w:lang w:val="sk" w:eastAsia="sk" w:bidi="sk"/>
      </w:rPr>
    </w:lvl>
    <w:lvl w:ilvl="8" w:tplc="E9760BFA">
      <w:numFmt w:val="bullet"/>
      <w:lvlText w:val="•"/>
      <w:lvlJc w:val="left"/>
      <w:pPr>
        <w:ind w:left="8620" w:hanging="360"/>
      </w:pPr>
      <w:rPr>
        <w:rFonts w:hint="default"/>
        <w:lang w:val="sk" w:eastAsia="sk" w:bidi="sk"/>
      </w:rPr>
    </w:lvl>
  </w:abstractNum>
  <w:abstractNum w:abstractNumId="2" w15:restartNumberingAfterBreak="0">
    <w:nsid w:val="082B0C83"/>
    <w:multiLevelType w:val="hybridMultilevel"/>
    <w:tmpl w:val="5C86DE56"/>
    <w:lvl w:ilvl="0" w:tplc="12E2BC72">
      <w:numFmt w:val="bullet"/>
      <w:lvlText w:val="-"/>
      <w:lvlJc w:val="left"/>
      <w:pPr>
        <w:ind w:left="833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sk" w:eastAsia="sk" w:bidi="sk"/>
      </w:rPr>
    </w:lvl>
    <w:lvl w:ilvl="1" w:tplc="0038E1C0">
      <w:numFmt w:val="bullet"/>
      <w:lvlText w:val="•"/>
      <w:lvlJc w:val="left"/>
      <w:pPr>
        <w:ind w:left="1842" w:hanging="360"/>
      </w:pPr>
      <w:rPr>
        <w:rFonts w:hint="default"/>
        <w:lang w:val="sk" w:eastAsia="sk" w:bidi="sk"/>
      </w:rPr>
    </w:lvl>
    <w:lvl w:ilvl="2" w:tplc="465A6F14">
      <w:numFmt w:val="bullet"/>
      <w:lvlText w:val="•"/>
      <w:lvlJc w:val="left"/>
      <w:pPr>
        <w:ind w:left="2845" w:hanging="360"/>
      </w:pPr>
      <w:rPr>
        <w:rFonts w:hint="default"/>
        <w:lang w:val="sk" w:eastAsia="sk" w:bidi="sk"/>
      </w:rPr>
    </w:lvl>
    <w:lvl w:ilvl="3" w:tplc="D95C5FF8">
      <w:numFmt w:val="bullet"/>
      <w:lvlText w:val="•"/>
      <w:lvlJc w:val="left"/>
      <w:pPr>
        <w:ind w:left="3847" w:hanging="360"/>
      </w:pPr>
      <w:rPr>
        <w:rFonts w:hint="default"/>
        <w:lang w:val="sk" w:eastAsia="sk" w:bidi="sk"/>
      </w:rPr>
    </w:lvl>
    <w:lvl w:ilvl="4" w:tplc="3FD403A0">
      <w:numFmt w:val="bullet"/>
      <w:lvlText w:val="•"/>
      <w:lvlJc w:val="left"/>
      <w:pPr>
        <w:ind w:left="4850" w:hanging="360"/>
      </w:pPr>
      <w:rPr>
        <w:rFonts w:hint="default"/>
        <w:lang w:val="sk" w:eastAsia="sk" w:bidi="sk"/>
      </w:rPr>
    </w:lvl>
    <w:lvl w:ilvl="5" w:tplc="655854F6">
      <w:numFmt w:val="bullet"/>
      <w:lvlText w:val="•"/>
      <w:lvlJc w:val="left"/>
      <w:pPr>
        <w:ind w:left="5853" w:hanging="360"/>
      </w:pPr>
      <w:rPr>
        <w:rFonts w:hint="default"/>
        <w:lang w:val="sk" w:eastAsia="sk" w:bidi="sk"/>
      </w:rPr>
    </w:lvl>
    <w:lvl w:ilvl="6" w:tplc="E4D6A246">
      <w:numFmt w:val="bullet"/>
      <w:lvlText w:val="•"/>
      <w:lvlJc w:val="left"/>
      <w:pPr>
        <w:ind w:left="6855" w:hanging="360"/>
      </w:pPr>
      <w:rPr>
        <w:rFonts w:hint="default"/>
        <w:lang w:val="sk" w:eastAsia="sk" w:bidi="sk"/>
      </w:rPr>
    </w:lvl>
    <w:lvl w:ilvl="7" w:tplc="D5085458">
      <w:numFmt w:val="bullet"/>
      <w:lvlText w:val="•"/>
      <w:lvlJc w:val="left"/>
      <w:pPr>
        <w:ind w:left="7858" w:hanging="360"/>
      </w:pPr>
      <w:rPr>
        <w:rFonts w:hint="default"/>
        <w:lang w:val="sk" w:eastAsia="sk" w:bidi="sk"/>
      </w:rPr>
    </w:lvl>
    <w:lvl w:ilvl="8" w:tplc="1F24F8A2">
      <w:numFmt w:val="bullet"/>
      <w:lvlText w:val="•"/>
      <w:lvlJc w:val="left"/>
      <w:pPr>
        <w:ind w:left="8861" w:hanging="360"/>
      </w:pPr>
      <w:rPr>
        <w:rFonts w:hint="default"/>
        <w:lang w:val="sk" w:eastAsia="sk" w:bidi="sk"/>
      </w:rPr>
    </w:lvl>
  </w:abstractNum>
  <w:abstractNum w:abstractNumId="3" w15:restartNumberingAfterBreak="0">
    <w:nsid w:val="12243164"/>
    <w:multiLevelType w:val="hybridMultilevel"/>
    <w:tmpl w:val="E730CB50"/>
    <w:lvl w:ilvl="0" w:tplc="36C4490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" w:eastAsia="sk" w:bidi="sk"/>
      </w:rPr>
    </w:lvl>
    <w:lvl w:ilvl="1" w:tplc="87264420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DB526A8C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0466F568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2F9E177E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C5DADB3C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3C2E1232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4A96D660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E278BDF6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4" w15:restartNumberingAfterBreak="0">
    <w:nsid w:val="1D2A13E8"/>
    <w:multiLevelType w:val="hybridMultilevel"/>
    <w:tmpl w:val="D12632A8"/>
    <w:lvl w:ilvl="0" w:tplc="DDFA70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C2D2764E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25522722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CBE496AC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B348588C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4E42A348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AEE066DA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5158FDD2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29E81C6A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5" w15:restartNumberingAfterBreak="0">
    <w:nsid w:val="21DF0E07"/>
    <w:multiLevelType w:val="hybridMultilevel"/>
    <w:tmpl w:val="8F04394E"/>
    <w:lvl w:ilvl="0" w:tplc="ADE0F280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  <w:lang w:val="sk" w:eastAsia="sk" w:bidi="sk"/>
      </w:rPr>
    </w:lvl>
    <w:lvl w:ilvl="1" w:tplc="9EAA7C6C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A58C742E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90404FB0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758E4D36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8042EDA8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D4846F80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0B54DFA2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E35A803C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6" w15:restartNumberingAfterBreak="0">
    <w:nsid w:val="26B63EFF"/>
    <w:multiLevelType w:val="hybridMultilevel"/>
    <w:tmpl w:val="DB6E853E"/>
    <w:lvl w:ilvl="0" w:tplc="1044459A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815E5690">
      <w:numFmt w:val="bullet"/>
      <w:lvlText w:val="•"/>
      <w:lvlJc w:val="left"/>
      <w:pPr>
        <w:ind w:left="1194" w:hanging="284"/>
      </w:pPr>
      <w:rPr>
        <w:rFonts w:hint="default"/>
        <w:lang w:val="sk" w:eastAsia="sk" w:bidi="sk"/>
      </w:rPr>
    </w:lvl>
    <w:lvl w:ilvl="2" w:tplc="35682FA0">
      <w:numFmt w:val="bullet"/>
      <w:lvlText w:val="•"/>
      <w:lvlJc w:val="left"/>
      <w:pPr>
        <w:ind w:left="2269" w:hanging="284"/>
      </w:pPr>
      <w:rPr>
        <w:rFonts w:hint="default"/>
        <w:lang w:val="sk" w:eastAsia="sk" w:bidi="sk"/>
      </w:rPr>
    </w:lvl>
    <w:lvl w:ilvl="3" w:tplc="6F487946">
      <w:numFmt w:val="bullet"/>
      <w:lvlText w:val="•"/>
      <w:lvlJc w:val="left"/>
      <w:pPr>
        <w:ind w:left="3343" w:hanging="284"/>
      </w:pPr>
      <w:rPr>
        <w:rFonts w:hint="default"/>
        <w:lang w:val="sk" w:eastAsia="sk" w:bidi="sk"/>
      </w:rPr>
    </w:lvl>
    <w:lvl w:ilvl="4" w:tplc="11A2DE24">
      <w:numFmt w:val="bullet"/>
      <w:lvlText w:val="•"/>
      <w:lvlJc w:val="left"/>
      <w:pPr>
        <w:ind w:left="4418" w:hanging="284"/>
      </w:pPr>
      <w:rPr>
        <w:rFonts w:hint="default"/>
        <w:lang w:val="sk" w:eastAsia="sk" w:bidi="sk"/>
      </w:rPr>
    </w:lvl>
    <w:lvl w:ilvl="5" w:tplc="8436A7D6">
      <w:numFmt w:val="bullet"/>
      <w:lvlText w:val="•"/>
      <w:lvlJc w:val="left"/>
      <w:pPr>
        <w:ind w:left="5493" w:hanging="284"/>
      </w:pPr>
      <w:rPr>
        <w:rFonts w:hint="default"/>
        <w:lang w:val="sk" w:eastAsia="sk" w:bidi="sk"/>
      </w:rPr>
    </w:lvl>
    <w:lvl w:ilvl="6" w:tplc="54BE53CA">
      <w:numFmt w:val="bullet"/>
      <w:lvlText w:val="•"/>
      <w:lvlJc w:val="left"/>
      <w:pPr>
        <w:ind w:left="6567" w:hanging="284"/>
      </w:pPr>
      <w:rPr>
        <w:rFonts w:hint="default"/>
        <w:lang w:val="sk" w:eastAsia="sk" w:bidi="sk"/>
      </w:rPr>
    </w:lvl>
    <w:lvl w:ilvl="7" w:tplc="CD1C55B0">
      <w:numFmt w:val="bullet"/>
      <w:lvlText w:val="•"/>
      <w:lvlJc w:val="left"/>
      <w:pPr>
        <w:ind w:left="7642" w:hanging="284"/>
      </w:pPr>
      <w:rPr>
        <w:rFonts w:hint="default"/>
        <w:lang w:val="sk" w:eastAsia="sk" w:bidi="sk"/>
      </w:rPr>
    </w:lvl>
    <w:lvl w:ilvl="8" w:tplc="B75E1C5E">
      <w:numFmt w:val="bullet"/>
      <w:lvlText w:val="•"/>
      <w:lvlJc w:val="left"/>
      <w:pPr>
        <w:ind w:left="8717" w:hanging="284"/>
      </w:pPr>
      <w:rPr>
        <w:rFonts w:hint="default"/>
        <w:lang w:val="sk" w:eastAsia="sk" w:bidi="sk"/>
      </w:rPr>
    </w:lvl>
  </w:abstractNum>
  <w:abstractNum w:abstractNumId="7" w15:restartNumberingAfterBreak="0">
    <w:nsid w:val="28FB56C0"/>
    <w:multiLevelType w:val="hybridMultilevel"/>
    <w:tmpl w:val="9D66ED7A"/>
    <w:lvl w:ilvl="0" w:tplc="FB7421B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B740A3CA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E494AFAC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E2E052B4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57D2AA88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BA2CD608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97BEB830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AFE2FCE8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D2E2A8DE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8" w15:restartNumberingAfterBreak="0">
    <w:nsid w:val="296C6181"/>
    <w:multiLevelType w:val="hybridMultilevel"/>
    <w:tmpl w:val="D632F252"/>
    <w:lvl w:ilvl="0" w:tplc="DC041BF4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" w:eastAsia="sk" w:bidi="sk"/>
      </w:rPr>
    </w:lvl>
    <w:lvl w:ilvl="1" w:tplc="C4268FF8">
      <w:numFmt w:val="bullet"/>
      <w:lvlText w:val="•"/>
      <w:lvlJc w:val="left"/>
      <w:pPr>
        <w:ind w:left="1274" w:hanging="360"/>
      </w:pPr>
      <w:rPr>
        <w:rFonts w:hint="default"/>
        <w:lang w:val="sk" w:eastAsia="sk" w:bidi="sk"/>
      </w:rPr>
    </w:lvl>
    <w:lvl w:ilvl="2" w:tplc="A6CA3A52">
      <w:numFmt w:val="bullet"/>
      <w:lvlText w:val="•"/>
      <w:lvlJc w:val="left"/>
      <w:pPr>
        <w:ind w:left="1809" w:hanging="360"/>
      </w:pPr>
      <w:rPr>
        <w:rFonts w:hint="default"/>
        <w:lang w:val="sk" w:eastAsia="sk" w:bidi="sk"/>
      </w:rPr>
    </w:lvl>
    <w:lvl w:ilvl="3" w:tplc="EBFE37F2">
      <w:numFmt w:val="bullet"/>
      <w:lvlText w:val="•"/>
      <w:lvlJc w:val="left"/>
      <w:pPr>
        <w:ind w:left="2344" w:hanging="360"/>
      </w:pPr>
      <w:rPr>
        <w:rFonts w:hint="default"/>
        <w:lang w:val="sk" w:eastAsia="sk" w:bidi="sk"/>
      </w:rPr>
    </w:lvl>
    <w:lvl w:ilvl="4" w:tplc="94981800">
      <w:numFmt w:val="bullet"/>
      <w:lvlText w:val="•"/>
      <w:lvlJc w:val="left"/>
      <w:pPr>
        <w:ind w:left="2878" w:hanging="360"/>
      </w:pPr>
      <w:rPr>
        <w:rFonts w:hint="default"/>
        <w:lang w:val="sk" w:eastAsia="sk" w:bidi="sk"/>
      </w:rPr>
    </w:lvl>
    <w:lvl w:ilvl="5" w:tplc="2306038E">
      <w:numFmt w:val="bullet"/>
      <w:lvlText w:val="•"/>
      <w:lvlJc w:val="left"/>
      <w:pPr>
        <w:ind w:left="3413" w:hanging="360"/>
      </w:pPr>
      <w:rPr>
        <w:rFonts w:hint="default"/>
        <w:lang w:val="sk" w:eastAsia="sk" w:bidi="sk"/>
      </w:rPr>
    </w:lvl>
    <w:lvl w:ilvl="6" w:tplc="D88CF872">
      <w:numFmt w:val="bullet"/>
      <w:lvlText w:val="•"/>
      <w:lvlJc w:val="left"/>
      <w:pPr>
        <w:ind w:left="3948" w:hanging="360"/>
      </w:pPr>
      <w:rPr>
        <w:rFonts w:hint="default"/>
        <w:lang w:val="sk" w:eastAsia="sk" w:bidi="sk"/>
      </w:rPr>
    </w:lvl>
    <w:lvl w:ilvl="7" w:tplc="EFDA45A6">
      <w:numFmt w:val="bullet"/>
      <w:lvlText w:val="•"/>
      <w:lvlJc w:val="left"/>
      <w:pPr>
        <w:ind w:left="4482" w:hanging="360"/>
      </w:pPr>
      <w:rPr>
        <w:rFonts w:hint="default"/>
        <w:lang w:val="sk" w:eastAsia="sk" w:bidi="sk"/>
      </w:rPr>
    </w:lvl>
    <w:lvl w:ilvl="8" w:tplc="50CAEE64">
      <w:numFmt w:val="bullet"/>
      <w:lvlText w:val="•"/>
      <w:lvlJc w:val="left"/>
      <w:pPr>
        <w:ind w:left="5017" w:hanging="360"/>
      </w:pPr>
      <w:rPr>
        <w:rFonts w:hint="default"/>
        <w:lang w:val="sk" w:eastAsia="sk" w:bidi="sk"/>
      </w:rPr>
    </w:lvl>
  </w:abstractNum>
  <w:abstractNum w:abstractNumId="9" w15:restartNumberingAfterBreak="0">
    <w:nsid w:val="325D55E9"/>
    <w:multiLevelType w:val="hybridMultilevel"/>
    <w:tmpl w:val="31EA4BAA"/>
    <w:lvl w:ilvl="0" w:tplc="13CA7DAA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" w:eastAsia="sk" w:bidi="sk"/>
      </w:rPr>
    </w:lvl>
    <w:lvl w:ilvl="1" w:tplc="89BED100">
      <w:numFmt w:val="bullet"/>
      <w:lvlText w:val="•"/>
      <w:lvlJc w:val="left"/>
      <w:pPr>
        <w:ind w:left="1274" w:hanging="360"/>
      </w:pPr>
      <w:rPr>
        <w:rFonts w:hint="default"/>
        <w:lang w:val="sk" w:eastAsia="sk" w:bidi="sk"/>
      </w:rPr>
    </w:lvl>
    <w:lvl w:ilvl="2" w:tplc="9F2A82DA">
      <w:numFmt w:val="bullet"/>
      <w:lvlText w:val="•"/>
      <w:lvlJc w:val="left"/>
      <w:pPr>
        <w:ind w:left="1809" w:hanging="360"/>
      </w:pPr>
      <w:rPr>
        <w:rFonts w:hint="default"/>
        <w:lang w:val="sk" w:eastAsia="sk" w:bidi="sk"/>
      </w:rPr>
    </w:lvl>
    <w:lvl w:ilvl="3" w:tplc="73A031DC">
      <w:numFmt w:val="bullet"/>
      <w:lvlText w:val="•"/>
      <w:lvlJc w:val="left"/>
      <w:pPr>
        <w:ind w:left="2344" w:hanging="360"/>
      </w:pPr>
      <w:rPr>
        <w:rFonts w:hint="default"/>
        <w:lang w:val="sk" w:eastAsia="sk" w:bidi="sk"/>
      </w:rPr>
    </w:lvl>
    <w:lvl w:ilvl="4" w:tplc="30048880">
      <w:numFmt w:val="bullet"/>
      <w:lvlText w:val="•"/>
      <w:lvlJc w:val="left"/>
      <w:pPr>
        <w:ind w:left="2878" w:hanging="360"/>
      </w:pPr>
      <w:rPr>
        <w:rFonts w:hint="default"/>
        <w:lang w:val="sk" w:eastAsia="sk" w:bidi="sk"/>
      </w:rPr>
    </w:lvl>
    <w:lvl w:ilvl="5" w:tplc="09A434C4">
      <w:numFmt w:val="bullet"/>
      <w:lvlText w:val="•"/>
      <w:lvlJc w:val="left"/>
      <w:pPr>
        <w:ind w:left="3413" w:hanging="360"/>
      </w:pPr>
      <w:rPr>
        <w:rFonts w:hint="default"/>
        <w:lang w:val="sk" w:eastAsia="sk" w:bidi="sk"/>
      </w:rPr>
    </w:lvl>
    <w:lvl w:ilvl="6" w:tplc="A3DA691E">
      <w:numFmt w:val="bullet"/>
      <w:lvlText w:val="•"/>
      <w:lvlJc w:val="left"/>
      <w:pPr>
        <w:ind w:left="3948" w:hanging="360"/>
      </w:pPr>
      <w:rPr>
        <w:rFonts w:hint="default"/>
        <w:lang w:val="sk" w:eastAsia="sk" w:bidi="sk"/>
      </w:rPr>
    </w:lvl>
    <w:lvl w:ilvl="7" w:tplc="156631CE">
      <w:numFmt w:val="bullet"/>
      <w:lvlText w:val="•"/>
      <w:lvlJc w:val="left"/>
      <w:pPr>
        <w:ind w:left="4482" w:hanging="360"/>
      </w:pPr>
      <w:rPr>
        <w:rFonts w:hint="default"/>
        <w:lang w:val="sk" w:eastAsia="sk" w:bidi="sk"/>
      </w:rPr>
    </w:lvl>
    <w:lvl w:ilvl="8" w:tplc="2C9CE224">
      <w:numFmt w:val="bullet"/>
      <w:lvlText w:val="•"/>
      <w:lvlJc w:val="left"/>
      <w:pPr>
        <w:ind w:left="5017" w:hanging="360"/>
      </w:pPr>
      <w:rPr>
        <w:rFonts w:hint="default"/>
        <w:lang w:val="sk" w:eastAsia="sk" w:bidi="sk"/>
      </w:rPr>
    </w:lvl>
  </w:abstractNum>
  <w:abstractNum w:abstractNumId="10" w15:restartNumberingAfterBreak="0">
    <w:nsid w:val="41797A12"/>
    <w:multiLevelType w:val="hybridMultilevel"/>
    <w:tmpl w:val="93E2AA36"/>
    <w:lvl w:ilvl="0" w:tplc="748ECA64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" w:eastAsia="sk" w:bidi="sk"/>
      </w:rPr>
    </w:lvl>
    <w:lvl w:ilvl="1" w:tplc="FFE0B7F8">
      <w:numFmt w:val="bullet"/>
      <w:lvlText w:val="•"/>
      <w:lvlJc w:val="left"/>
      <w:pPr>
        <w:ind w:left="1274" w:hanging="360"/>
      </w:pPr>
      <w:rPr>
        <w:rFonts w:hint="default"/>
        <w:lang w:val="sk" w:eastAsia="sk" w:bidi="sk"/>
      </w:rPr>
    </w:lvl>
    <w:lvl w:ilvl="2" w:tplc="31F607E2">
      <w:numFmt w:val="bullet"/>
      <w:lvlText w:val="•"/>
      <w:lvlJc w:val="left"/>
      <w:pPr>
        <w:ind w:left="1809" w:hanging="360"/>
      </w:pPr>
      <w:rPr>
        <w:rFonts w:hint="default"/>
        <w:lang w:val="sk" w:eastAsia="sk" w:bidi="sk"/>
      </w:rPr>
    </w:lvl>
    <w:lvl w:ilvl="3" w:tplc="B7EA37E8">
      <w:numFmt w:val="bullet"/>
      <w:lvlText w:val="•"/>
      <w:lvlJc w:val="left"/>
      <w:pPr>
        <w:ind w:left="2344" w:hanging="360"/>
      </w:pPr>
      <w:rPr>
        <w:rFonts w:hint="default"/>
        <w:lang w:val="sk" w:eastAsia="sk" w:bidi="sk"/>
      </w:rPr>
    </w:lvl>
    <w:lvl w:ilvl="4" w:tplc="39A49CFA">
      <w:numFmt w:val="bullet"/>
      <w:lvlText w:val="•"/>
      <w:lvlJc w:val="left"/>
      <w:pPr>
        <w:ind w:left="2878" w:hanging="360"/>
      </w:pPr>
      <w:rPr>
        <w:rFonts w:hint="default"/>
        <w:lang w:val="sk" w:eastAsia="sk" w:bidi="sk"/>
      </w:rPr>
    </w:lvl>
    <w:lvl w:ilvl="5" w:tplc="9EBE7594">
      <w:numFmt w:val="bullet"/>
      <w:lvlText w:val="•"/>
      <w:lvlJc w:val="left"/>
      <w:pPr>
        <w:ind w:left="3413" w:hanging="360"/>
      </w:pPr>
      <w:rPr>
        <w:rFonts w:hint="default"/>
        <w:lang w:val="sk" w:eastAsia="sk" w:bidi="sk"/>
      </w:rPr>
    </w:lvl>
    <w:lvl w:ilvl="6" w:tplc="2F80D168">
      <w:numFmt w:val="bullet"/>
      <w:lvlText w:val="•"/>
      <w:lvlJc w:val="left"/>
      <w:pPr>
        <w:ind w:left="3948" w:hanging="360"/>
      </w:pPr>
      <w:rPr>
        <w:rFonts w:hint="default"/>
        <w:lang w:val="sk" w:eastAsia="sk" w:bidi="sk"/>
      </w:rPr>
    </w:lvl>
    <w:lvl w:ilvl="7" w:tplc="382E9D9E">
      <w:numFmt w:val="bullet"/>
      <w:lvlText w:val="•"/>
      <w:lvlJc w:val="left"/>
      <w:pPr>
        <w:ind w:left="4482" w:hanging="360"/>
      </w:pPr>
      <w:rPr>
        <w:rFonts w:hint="default"/>
        <w:lang w:val="sk" w:eastAsia="sk" w:bidi="sk"/>
      </w:rPr>
    </w:lvl>
    <w:lvl w:ilvl="8" w:tplc="620AA54C">
      <w:numFmt w:val="bullet"/>
      <w:lvlText w:val="•"/>
      <w:lvlJc w:val="left"/>
      <w:pPr>
        <w:ind w:left="5017" w:hanging="360"/>
      </w:pPr>
      <w:rPr>
        <w:rFonts w:hint="default"/>
        <w:lang w:val="sk" w:eastAsia="sk" w:bidi="sk"/>
      </w:rPr>
    </w:lvl>
  </w:abstractNum>
  <w:abstractNum w:abstractNumId="11" w15:restartNumberingAfterBreak="0">
    <w:nsid w:val="41C73287"/>
    <w:multiLevelType w:val="hybridMultilevel"/>
    <w:tmpl w:val="5DE47220"/>
    <w:lvl w:ilvl="0" w:tplc="A740B9A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448C3D0C">
      <w:numFmt w:val="bullet"/>
      <w:lvlText w:val="•"/>
      <w:lvlJc w:val="left"/>
      <w:pPr>
        <w:ind w:left="1194" w:hanging="284"/>
      </w:pPr>
      <w:rPr>
        <w:rFonts w:hint="default"/>
        <w:lang w:val="sk" w:eastAsia="sk" w:bidi="sk"/>
      </w:rPr>
    </w:lvl>
    <w:lvl w:ilvl="2" w:tplc="72D037E0">
      <w:numFmt w:val="bullet"/>
      <w:lvlText w:val="•"/>
      <w:lvlJc w:val="left"/>
      <w:pPr>
        <w:ind w:left="2269" w:hanging="284"/>
      </w:pPr>
      <w:rPr>
        <w:rFonts w:hint="default"/>
        <w:lang w:val="sk" w:eastAsia="sk" w:bidi="sk"/>
      </w:rPr>
    </w:lvl>
    <w:lvl w:ilvl="3" w:tplc="D898CA06">
      <w:numFmt w:val="bullet"/>
      <w:lvlText w:val="•"/>
      <w:lvlJc w:val="left"/>
      <w:pPr>
        <w:ind w:left="3343" w:hanging="284"/>
      </w:pPr>
      <w:rPr>
        <w:rFonts w:hint="default"/>
        <w:lang w:val="sk" w:eastAsia="sk" w:bidi="sk"/>
      </w:rPr>
    </w:lvl>
    <w:lvl w:ilvl="4" w:tplc="BADAE714">
      <w:numFmt w:val="bullet"/>
      <w:lvlText w:val="•"/>
      <w:lvlJc w:val="left"/>
      <w:pPr>
        <w:ind w:left="4418" w:hanging="284"/>
      </w:pPr>
      <w:rPr>
        <w:rFonts w:hint="default"/>
        <w:lang w:val="sk" w:eastAsia="sk" w:bidi="sk"/>
      </w:rPr>
    </w:lvl>
    <w:lvl w:ilvl="5" w:tplc="8934F63C">
      <w:numFmt w:val="bullet"/>
      <w:lvlText w:val="•"/>
      <w:lvlJc w:val="left"/>
      <w:pPr>
        <w:ind w:left="5493" w:hanging="284"/>
      </w:pPr>
      <w:rPr>
        <w:rFonts w:hint="default"/>
        <w:lang w:val="sk" w:eastAsia="sk" w:bidi="sk"/>
      </w:rPr>
    </w:lvl>
    <w:lvl w:ilvl="6" w:tplc="E9DC61F0">
      <w:numFmt w:val="bullet"/>
      <w:lvlText w:val="•"/>
      <w:lvlJc w:val="left"/>
      <w:pPr>
        <w:ind w:left="6567" w:hanging="284"/>
      </w:pPr>
      <w:rPr>
        <w:rFonts w:hint="default"/>
        <w:lang w:val="sk" w:eastAsia="sk" w:bidi="sk"/>
      </w:rPr>
    </w:lvl>
    <w:lvl w:ilvl="7" w:tplc="CD5E4BA6">
      <w:numFmt w:val="bullet"/>
      <w:lvlText w:val="•"/>
      <w:lvlJc w:val="left"/>
      <w:pPr>
        <w:ind w:left="7642" w:hanging="284"/>
      </w:pPr>
      <w:rPr>
        <w:rFonts w:hint="default"/>
        <w:lang w:val="sk" w:eastAsia="sk" w:bidi="sk"/>
      </w:rPr>
    </w:lvl>
    <w:lvl w:ilvl="8" w:tplc="A36A8434">
      <w:numFmt w:val="bullet"/>
      <w:lvlText w:val="•"/>
      <w:lvlJc w:val="left"/>
      <w:pPr>
        <w:ind w:left="8717" w:hanging="284"/>
      </w:pPr>
      <w:rPr>
        <w:rFonts w:hint="default"/>
        <w:lang w:val="sk" w:eastAsia="sk" w:bidi="sk"/>
      </w:rPr>
    </w:lvl>
  </w:abstractNum>
  <w:abstractNum w:abstractNumId="12" w15:restartNumberingAfterBreak="0">
    <w:nsid w:val="42AB6CF0"/>
    <w:multiLevelType w:val="hybridMultilevel"/>
    <w:tmpl w:val="294802E4"/>
    <w:lvl w:ilvl="0" w:tplc="2ADC9A8A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" w:eastAsia="sk" w:bidi="sk"/>
      </w:rPr>
    </w:lvl>
    <w:lvl w:ilvl="1" w:tplc="212E596E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21FE6988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E2C0A508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8B7A3B84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A3CC629A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106085FE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CA34E912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DBF87128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13" w15:restartNumberingAfterBreak="0">
    <w:nsid w:val="43A72C27"/>
    <w:multiLevelType w:val="hybridMultilevel"/>
    <w:tmpl w:val="36AA79CC"/>
    <w:lvl w:ilvl="0" w:tplc="19FC2D9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spacing w:val="-18"/>
        <w:w w:val="99"/>
        <w:sz w:val="24"/>
        <w:szCs w:val="24"/>
        <w:lang w:val="sk" w:eastAsia="sk" w:bidi="sk"/>
      </w:rPr>
    </w:lvl>
    <w:lvl w:ilvl="1" w:tplc="F44CC5E8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spacing w:val="-60"/>
        <w:w w:val="99"/>
        <w:sz w:val="24"/>
        <w:szCs w:val="24"/>
        <w:lang w:val="sk" w:eastAsia="sk" w:bidi="sk"/>
      </w:rPr>
    </w:lvl>
    <w:lvl w:ilvl="2" w:tplc="F3E2C396">
      <w:numFmt w:val="bullet"/>
      <w:lvlText w:val="•"/>
      <w:lvlJc w:val="left"/>
      <w:pPr>
        <w:ind w:left="1918" w:hanging="360"/>
      </w:pPr>
      <w:rPr>
        <w:rFonts w:hint="default"/>
        <w:lang w:val="sk" w:eastAsia="sk" w:bidi="sk"/>
      </w:rPr>
    </w:lvl>
    <w:lvl w:ilvl="3" w:tplc="C8E6B53C">
      <w:numFmt w:val="bullet"/>
      <w:lvlText w:val="•"/>
      <w:lvlJc w:val="left"/>
      <w:pPr>
        <w:ind w:left="3036" w:hanging="360"/>
      </w:pPr>
      <w:rPr>
        <w:rFonts w:hint="default"/>
        <w:lang w:val="sk" w:eastAsia="sk" w:bidi="sk"/>
      </w:rPr>
    </w:lvl>
    <w:lvl w:ilvl="4" w:tplc="377ABF7E">
      <w:numFmt w:val="bullet"/>
      <w:lvlText w:val="•"/>
      <w:lvlJc w:val="left"/>
      <w:pPr>
        <w:ind w:left="4155" w:hanging="360"/>
      </w:pPr>
      <w:rPr>
        <w:rFonts w:hint="default"/>
        <w:lang w:val="sk" w:eastAsia="sk" w:bidi="sk"/>
      </w:rPr>
    </w:lvl>
    <w:lvl w:ilvl="5" w:tplc="BC6C02C2">
      <w:numFmt w:val="bullet"/>
      <w:lvlText w:val="•"/>
      <w:lvlJc w:val="left"/>
      <w:pPr>
        <w:ind w:left="5273" w:hanging="360"/>
      </w:pPr>
      <w:rPr>
        <w:rFonts w:hint="default"/>
        <w:lang w:val="sk" w:eastAsia="sk" w:bidi="sk"/>
      </w:rPr>
    </w:lvl>
    <w:lvl w:ilvl="6" w:tplc="106E89F6">
      <w:numFmt w:val="bullet"/>
      <w:lvlText w:val="•"/>
      <w:lvlJc w:val="left"/>
      <w:pPr>
        <w:ind w:left="6392" w:hanging="360"/>
      </w:pPr>
      <w:rPr>
        <w:rFonts w:hint="default"/>
        <w:lang w:val="sk" w:eastAsia="sk" w:bidi="sk"/>
      </w:rPr>
    </w:lvl>
    <w:lvl w:ilvl="7" w:tplc="4B30F102">
      <w:numFmt w:val="bullet"/>
      <w:lvlText w:val="•"/>
      <w:lvlJc w:val="left"/>
      <w:pPr>
        <w:ind w:left="7510" w:hanging="360"/>
      </w:pPr>
      <w:rPr>
        <w:rFonts w:hint="default"/>
        <w:lang w:val="sk" w:eastAsia="sk" w:bidi="sk"/>
      </w:rPr>
    </w:lvl>
    <w:lvl w:ilvl="8" w:tplc="94ECCF3C">
      <w:numFmt w:val="bullet"/>
      <w:lvlText w:val="•"/>
      <w:lvlJc w:val="left"/>
      <w:pPr>
        <w:ind w:left="8629" w:hanging="360"/>
      </w:pPr>
      <w:rPr>
        <w:rFonts w:hint="default"/>
        <w:lang w:val="sk" w:eastAsia="sk" w:bidi="sk"/>
      </w:rPr>
    </w:lvl>
  </w:abstractNum>
  <w:abstractNum w:abstractNumId="14" w15:restartNumberingAfterBreak="0">
    <w:nsid w:val="4E7225E7"/>
    <w:multiLevelType w:val="hybridMultilevel"/>
    <w:tmpl w:val="86365598"/>
    <w:lvl w:ilvl="0" w:tplc="262487A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" w:eastAsia="sk" w:bidi="sk"/>
      </w:rPr>
    </w:lvl>
    <w:lvl w:ilvl="1" w:tplc="0C80F666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668EDDA2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17A43C7C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F2E26CC8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C0287760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25D274EE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5DAC2A20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624EA434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15" w15:restartNumberingAfterBreak="0">
    <w:nsid w:val="4FC211AF"/>
    <w:multiLevelType w:val="hybridMultilevel"/>
    <w:tmpl w:val="16E4A1BE"/>
    <w:lvl w:ilvl="0" w:tplc="6268B6CC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" w:eastAsia="sk" w:bidi="sk"/>
      </w:rPr>
    </w:lvl>
    <w:lvl w:ilvl="1" w:tplc="38D825C2">
      <w:numFmt w:val="bullet"/>
      <w:lvlText w:val="•"/>
      <w:lvlJc w:val="left"/>
      <w:pPr>
        <w:ind w:left="1274" w:hanging="360"/>
      </w:pPr>
      <w:rPr>
        <w:rFonts w:hint="default"/>
        <w:lang w:val="sk" w:eastAsia="sk" w:bidi="sk"/>
      </w:rPr>
    </w:lvl>
    <w:lvl w:ilvl="2" w:tplc="F11C3E60">
      <w:numFmt w:val="bullet"/>
      <w:lvlText w:val="•"/>
      <w:lvlJc w:val="left"/>
      <w:pPr>
        <w:ind w:left="1809" w:hanging="360"/>
      </w:pPr>
      <w:rPr>
        <w:rFonts w:hint="default"/>
        <w:lang w:val="sk" w:eastAsia="sk" w:bidi="sk"/>
      </w:rPr>
    </w:lvl>
    <w:lvl w:ilvl="3" w:tplc="4C84EC94">
      <w:numFmt w:val="bullet"/>
      <w:lvlText w:val="•"/>
      <w:lvlJc w:val="left"/>
      <w:pPr>
        <w:ind w:left="2344" w:hanging="360"/>
      </w:pPr>
      <w:rPr>
        <w:rFonts w:hint="default"/>
        <w:lang w:val="sk" w:eastAsia="sk" w:bidi="sk"/>
      </w:rPr>
    </w:lvl>
    <w:lvl w:ilvl="4" w:tplc="8D8C969C">
      <w:numFmt w:val="bullet"/>
      <w:lvlText w:val="•"/>
      <w:lvlJc w:val="left"/>
      <w:pPr>
        <w:ind w:left="2878" w:hanging="360"/>
      </w:pPr>
      <w:rPr>
        <w:rFonts w:hint="default"/>
        <w:lang w:val="sk" w:eastAsia="sk" w:bidi="sk"/>
      </w:rPr>
    </w:lvl>
    <w:lvl w:ilvl="5" w:tplc="439A00A6">
      <w:numFmt w:val="bullet"/>
      <w:lvlText w:val="•"/>
      <w:lvlJc w:val="left"/>
      <w:pPr>
        <w:ind w:left="3413" w:hanging="360"/>
      </w:pPr>
      <w:rPr>
        <w:rFonts w:hint="default"/>
        <w:lang w:val="sk" w:eastAsia="sk" w:bidi="sk"/>
      </w:rPr>
    </w:lvl>
    <w:lvl w:ilvl="6" w:tplc="2762486A">
      <w:numFmt w:val="bullet"/>
      <w:lvlText w:val="•"/>
      <w:lvlJc w:val="left"/>
      <w:pPr>
        <w:ind w:left="3948" w:hanging="360"/>
      </w:pPr>
      <w:rPr>
        <w:rFonts w:hint="default"/>
        <w:lang w:val="sk" w:eastAsia="sk" w:bidi="sk"/>
      </w:rPr>
    </w:lvl>
    <w:lvl w:ilvl="7" w:tplc="856633CC">
      <w:numFmt w:val="bullet"/>
      <w:lvlText w:val="•"/>
      <w:lvlJc w:val="left"/>
      <w:pPr>
        <w:ind w:left="4482" w:hanging="360"/>
      </w:pPr>
      <w:rPr>
        <w:rFonts w:hint="default"/>
        <w:lang w:val="sk" w:eastAsia="sk" w:bidi="sk"/>
      </w:rPr>
    </w:lvl>
    <w:lvl w:ilvl="8" w:tplc="A6940C40">
      <w:numFmt w:val="bullet"/>
      <w:lvlText w:val="•"/>
      <w:lvlJc w:val="left"/>
      <w:pPr>
        <w:ind w:left="5017" w:hanging="360"/>
      </w:pPr>
      <w:rPr>
        <w:rFonts w:hint="default"/>
        <w:lang w:val="sk" w:eastAsia="sk" w:bidi="sk"/>
      </w:rPr>
    </w:lvl>
  </w:abstractNum>
  <w:abstractNum w:abstractNumId="16" w15:restartNumberingAfterBreak="0">
    <w:nsid w:val="55002F30"/>
    <w:multiLevelType w:val="hybridMultilevel"/>
    <w:tmpl w:val="1E28480C"/>
    <w:lvl w:ilvl="0" w:tplc="7A44DDC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17043FE6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D4647D00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C7102426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1A28C006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44D4C44E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6686B8D2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C848190A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FD1258D2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17" w15:restartNumberingAfterBreak="0">
    <w:nsid w:val="5E727E6E"/>
    <w:multiLevelType w:val="hybridMultilevel"/>
    <w:tmpl w:val="12F6C04C"/>
    <w:lvl w:ilvl="0" w:tplc="B7A0F8F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" w:eastAsia="sk" w:bidi="sk"/>
      </w:rPr>
    </w:lvl>
    <w:lvl w:ilvl="1" w:tplc="A90265F6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EE5E0D1E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977CDD22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EB20D7AC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666A51A8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117E8A8E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EBE67F6E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3A74BC46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18" w15:restartNumberingAfterBreak="0">
    <w:nsid w:val="60F73C06"/>
    <w:multiLevelType w:val="hybridMultilevel"/>
    <w:tmpl w:val="D200C012"/>
    <w:lvl w:ilvl="0" w:tplc="E7C86F82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393C376E">
      <w:numFmt w:val="bullet"/>
      <w:lvlText w:val="•"/>
      <w:lvlJc w:val="left"/>
      <w:pPr>
        <w:ind w:left="1194" w:hanging="284"/>
      </w:pPr>
      <w:rPr>
        <w:rFonts w:hint="default"/>
        <w:lang w:val="sk" w:eastAsia="sk" w:bidi="sk"/>
      </w:rPr>
    </w:lvl>
    <w:lvl w:ilvl="2" w:tplc="CC345CD8">
      <w:numFmt w:val="bullet"/>
      <w:lvlText w:val="•"/>
      <w:lvlJc w:val="left"/>
      <w:pPr>
        <w:ind w:left="2269" w:hanging="284"/>
      </w:pPr>
      <w:rPr>
        <w:rFonts w:hint="default"/>
        <w:lang w:val="sk" w:eastAsia="sk" w:bidi="sk"/>
      </w:rPr>
    </w:lvl>
    <w:lvl w:ilvl="3" w:tplc="55A86B90">
      <w:numFmt w:val="bullet"/>
      <w:lvlText w:val="•"/>
      <w:lvlJc w:val="left"/>
      <w:pPr>
        <w:ind w:left="3343" w:hanging="284"/>
      </w:pPr>
      <w:rPr>
        <w:rFonts w:hint="default"/>
        <w:lang w:val="sk" w:eastAsia="sk" w:bidi="sk"/>
      </w:rPr>
    </w:lvl>
    <w:lvl w:ilvl="4" w:tplc="15A6C71A">
      <w:numFmt w:val="bullet"/>
      <w:lvlText w:val="•"/>
      <w:lvlJc w:val="left"/>
      <w:pPr>
        <w:ind w:left="4418" w:hanging="284"/>
      </w:pPr>
      <w:rPr>
        <w:rFonts w:hint="default"/>
        <w:lang w:val="sk" w:eastAsia="sk" w:bidi="sk"/>
      </w:rPr>
    </w:lvl>
    <w:lvl w:ilvl="5" w:tplc="DF08CC1E">
      <w:numFmt w:val="bullet"/>
      <w:lvlText w:val="•"/>
      <w:lvlJc w:val="left"/>
      <w:pPr>
        <w:ind w:left="5493" w:hanging="284"/>
      </w:pPr>
      <w:rPr>
        <w:rFonts w:hint="default"/>
        <w:lang w:val="sk" w:eastAsia="sk" w:bidi="sk"/>
      </w:rPr>
    </w:lvl>
    <w:lvl w:ilvl="6" w:tplc="294CCFDA">
      <w:numFmt w:val="bullet"/>
      <w:lvlText w:val="•"/>
      <w:lvlJc w:val="left"/>
      <w:pPr>
        <w:ind w:left="6567" w:hanging="284"/>
      </w:pPr>
      <w:rPr>
        <w:rFonts w:hint="default"/>
        <w:lang w:val="sk" w:eastAsia="sk" w:bidi="sk"/>
      </w:rPr>
    </w:lvl>
    <w:lvl w:ilvl="7" w:tplc="67CC66C4">
      <w:numFmt w:val="bullet"/>
      <w:lvlText w:val="•"/>
      <w:lvlJc w:val="left"/>
      <w:pPr>
        <w:ind w:left="7642" w:hanging="284"/>
      </w:pPr>
      <w:rPr>
        <w:rFonts w:hint="default"/>
        <w:lang w:val="sk" w:eastAsia="sk" w:bidi="sk"/>
      </w:rPr>
    </w:lvl>
    <w:lvl w:ilvl="8" w:tplc="045C96EC">
      <w:numFmt w:val="bullet"/>
      <w:lvlText w:val="•"/>
      <w:lvlJc w:val="left"/>
      <w:pPr>
        <w:ind w:left="8717" w:hanging="284"/>
      </w:pPr>
      <w:rPr>
        <w:rFonts w:hint="default"/>
        <w:lang w:val="sk" w:eastAsia="sk" w:bidi="sk"/>
      </w:rPr>
    </w:lvl>
  </w:abstractNum>
  <w:abstractNum w:abstractNumId="19" w15:restartNumberingAfterBreak="0">
    <w:nsid w:val="62714252"/>
    <w:multiLevelType w:val="hybridMultilevel"/>
    <w:tmpl w:val="238C2326"/>
    <w:lvl w:ilvl="0" w:tplc="BDDAEC3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" w:eastAsia="sk" w:bidi="sk"/>
      </w:rPr>
    </w:lvl>
    <w:lvl w:ilvl="1" w:tplc="B2DC1E68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D9CE47C2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29EC9632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73EA4564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8326B1A8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FD1A5FE6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5B007C88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14601770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20" w15:restartNumberingAfterBreak="0">
    <w:nsid w:val="67BF44B5"/>
    <w:multiLevelType w:val="hybridMultilevel"/>
    <w:tmpl w:val="39E6A180"/>
    <w:lvl w:ilvl="0" w:tplc="2F94A32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C83E8786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A4C24002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EC344834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57CA4A46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F45608B2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DB3ABAA6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13D40666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EF3458B0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21" w15:restartNumberingAfterBreak="0">
    <w:nsid w:val="6B417B14"/>
    <w:multiLevelType w:val="hybridMultilevel"/>
    <w:tmpl w:val="0888A23C"/>
    <w:lvl w:ilvl="0" w:tplc="746E368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" w:eastAsia="sk" w:bidi="sk"/>
      </w:rPr>
    </w:lvl>
    <w:lvl w:ilvl="1" w:tplc="5770D4B8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1FB85DE2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27F0A09C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02B40594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674EB340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123CE2DE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19D8D65E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5ABC5CE8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22" w15:restartNumberingAfterBreak="0">
    <w:nsid w:val="6F1B2A24"/>
    <w:multiLevelType w:val="hybridMultilevel"/>
    <w:tmpl w:val="BDFE59C6"/>
    <w:lvl w:ilvl="0" w:tplc="66207726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" w:eastAsia="sk" w:bidi="sk"/>
      </w:rPr>
    </w:lvl>
    <w:lvl w:ilvl="1" w:tplc="81C4A278">
      <w:numFmt w:val="bullet"/>
      <w:lvlText w:val="•"/>
      <w:lvlJc w:val="left"/>
      <w:pPr>
        <w:ind w:left="1274" w:hanging="360"/>
      </w:pPr>
      <w:rPr>
        <w:rFonts w:hint="default"/>
        <w:lang w:val="sk" w:eastAsia="sk" w:bidi="sk"/>
      </w:rPr>
    </w:lvl>
    <w:lvl w:ilvl="2" w:tplc="7E528ACA">
      <w:numFmt w:val="bullet"/>
      <w:lvlText w:val="•"/>
      <w:lvlJc w:val="left"/>
      <w:pPr>
        <w:ind w:left="1809" w:hanging="360"/>
      </w:pPr>
      <w:rPr>
        <w:rFonts w:hint="default"/>
        <w:lang w:val="sk" w:eastAsia="sk" w:bidi="sk"/>
      </w:rPr>
    </w:lvl>
    <w:lvl w:ilvl="3" w:tplc="EAEE6470">
      <w:numFmt w:val="bullet"/>
      <w:lvlText w:val="•"/>
      <w:lvlJc w:val="left"/>
      <w:pPr>
        <w:ind w:left="2344" w:hanging="360"/>
      </w:pPr>
      <w:rPr>
        <w:rFonts w:hint="default"/>
        <w:lang w:val="sk" w:eastAsia="sk" w:bidi="sk"/>
      </w:rPr>
    </w:lvl>
    <w:lvl w:ilvl="4" w:tplc="7172AD1A">
      <w:numFmt w:val="bullet"/>
      <w:lvlText w:val="•"/>
      <w:lvlJc w:val="left"/>
      <w:pPr>
        <w:ind w:left="2878" w:hanging="360"/>
      </w:pPr>
      <w:rPr>
        <w:rFonts w:hint="default"/>
        <w:lang w:val="sk" w:eastAsia="sk" w:bidi="sk"/>
      </w:rPr>
    </w:lvl>
    <w:lvl w:ilvl="5" w:tplc="39EEAE8C">
      <w:numFmt w:val="bullet"/>
      <w:lvlText w:val="•"/>
      <w:lvlJc w:val="left"/>
      <w:pPr>
        <w:ind w:left="3413" w:hanging="360"/>
      </w:pPr>
      <w:rPr>
        <w:rFonts w:hint="default"/>
        <w:lang w:val="sk" w:eastAsia="sk" w:bidi="sk"/>
      </w:rPr>
    </w:lvl>
    <w:lvl w:ilvl="6" w:tplc="C5CEFBF2">
      <w:numFmt w:val="bullet"/>
      <w:lvlText w:val="•"/>
      <w:lvlJc w:val="left"/>
      <w:pPr>
        <w:ind w:left="3948" w:hanging="360"/>
      </w:pPr>
      <w:rPr>
        <w:rFonts w:hint="default"/>
        <w:lang w:val="sk" w:eastAsia="sk" w:bidi="sk"/>
      </w:rPr>
    </w:lvl>
    <w:lvl w:ilvl="7" w:tplc="235E29D8">
      <w:numFmt w:val="bullet"/>
      <w:lvlText w:val="•"/>
      <w:lvlJc w:val="left"/>
      <w:pPr>
        <w:ind w:left="4482" w:hanging="360"/>
      </w:pPr>
      <w:rPr>
        <w:rFonts w:hint="default"/>
        <w:lang w:val="sk" w:eastAsia="sk" w:bidi="sk"/>
      </w:rPr>
    </w:lvl>
    <w:lvl w:ilvl="8" w:tplc="878EB91E">
      <w:numFmt w:val="bullet"/>
      <w:lvlText w:val="•"/>
      <w:lvlJc w:val="left"/>
      <w:pPr>
        <w:ind w:left="5017" w:hanging="360"/>
      </w:pPr>
      <w:rPr>
        <w:rFonts w:hint="default"/>
        <w:lang w:val="sk" w:eastAsia="sk" w:bidi="sk"/>
      </w:rPr>
    </w:lvl>
  </w:abstractNum>
  <w:abstractNum w:abstractNumId="23" w15:restartNumberingAfterBreak="0">
    <w:nsid w:val="70106B7E"/>
    <w:multiLevelType w:val="hybridMultilevel"/>
    <w:tmpl w:val="1BCE0258"/>
    <w:lvl w:ilvl="0" w:tplc="5368105C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" w:eastAsia="sk" w:bidi="sk"/>
      </w:rPr>
    </w:lvl>
    <w:lvl w:ilvl="1" w:tplc="FA7057F6">
      <w:numFmt w:val="bullet"/>
      <w:lvlText w:val="•"/>
      <w:lvlJc w:val="left"/>
      <w:pPr>
        <w:ind w:left="1274" w:hanging="360"/>
      </w:pPr>
      <w:rPr>
        <w:rFonts w:hint="default"/>
        <w:lang w:val="sk" w:eastAsia="sk" w:bidi="sk"/>
      </w:rPr>
    </w:lvl>
    <w:lvl w:ilvl="2" w:tplc="F1001070">
      <w:numFmt w:val="bullet"/>
      <w:lvlText w:val="•"/>
      <w:lvlJc w:val="left"/>
      <w:pPr>
        <w:ind w:left="1809" w:hanging="360"/>
      </w:pPr>
      <w:rPr>
        <w:rFonts w:hint="default"/>
        <w:lang w:val="sk" w:eastAsia="sk" w:bidi="sk"/>
      </w:rPr>
    </w:lvl>
    <w:lvl w:ilvl="3" w:tplc="1F1CD5B8">
      <w:numFmt w:val="bullet"/>
      <w:lvlText w:val="•"/>
      <w:lvlJc w:val="left"/>
      <w:pPr>
        <w:ind w:left="2344" w:hanging="360"/>
      </w:pPr>
      <w:rPr>
        <w:rFonts w:hint="default"/>
        <w:lang w:val="sk" w:eastAsia="sk" w:bidi="sk"/>
      </w:rPr>
    </w:lvl>
    <w:lvl w:ilvl="4" w:tplc="8602972E">
      <w:numFmt w:val="bullet"/>
      <w:lvlText w:val="•"/>
      <w:lvlJc w:val="left"/>
      <w:pPr>
        <w:ind w:left="2878" w:hanging="360"/>
      </w:pPr>
      <w:rPr>
        <w:rFonts w:hint="default"/>
        <w:lang w:val="sk" w:eastAsia="sk" w:bidi="sk"/>
      </w:rPr>
    </w:lvl>
    <w:lvl w:ilvl="5" w:tplc="63A88A3E">
      <w:numFmt w:val="bullet"/>
      <w:lvlText w:val="•"/>
      <w:lvlJc w:val="left"/>
      <w:pPr>
        <w:ind w:left="3413" w:hanging="360"/>
      </w:pPr>
      <w:rPr>
        <w:rFonts w:hint="default"/>
        <w:lang w:val="sk" w:eastAsia="sk" w:bidi="sk"/>
      </w:rPr>
    </w:lvl>
    <w:lvl w:ilvl="6" w:tplc="0EE61038">
      <w:numFmt w:val="bullet"/>
      <w:lvlText w:val="•"/>
      <w:lvlJc w:val="left"/>
      <w:pPr>
        <w:ind w:left="3948" w:hanging="360"/>
      </w:pPr>
      <w:rPr>
        <w:rFonts w:hint="default"/>
        <w:lang w:val="sk" w:eastAsia="sk" w:bidi="sk"/>
      </w:rPr>
    </w:lvl>
    <w:lvl w:ilvl="7" w:tplc="8CB0D8B6">
      <w:numFmt w:val="bullet"/>
      <w:lvlText w:val="•"/>
      <w:lvlJc w:val="left"/>
      <w:pPr>
        <w:ind w:left="4482" w:hanging="360"/>
      </w:pPr>
      <w:rPr>
        <w:rFonts w:hint="default"/>
        <w:lang w:val="sk" w:eastAsia="sk" w:bidi="sk"/>
      </w:rPr>
    </w:lvl>
    <w:lvl w:ilvl="8" w:tplc="4BBA83C2">
      <w:numFmt w:val="bullet"/>
      <w:lvlText w:val="•"/>
      <w:lvlJc w:val="left"/>
      <w:pPr>
        <w:ind w:left="5017" w:hanging="360"/>
      </w:pPr>
      <w:rPr>
        <w:rFonts w:hint="default"/>
        <w:lang w:val="sk" w:eastAsia="sk" w:bidi="sk"/>
      </w:rPr>
    </w:lvl>
  </w:abstractNum>
  <w:abstractNum w:abstractNumId="24" w15:restartNumberingAfterBreak="0">
    <w:nsid w:val="796563E1"/>
    <w:multiLevelType w:val="hybridMultilevel"/>
    <w:tmpl w:val="0414EF5E"/>
    <w:lvl w:ilvl="0" w:tplc="A216C5B2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B3B6C7EC">
      <w:numFmt w:val="bullet"/>
      <w:lvlText w:val="•"/>
      <w:lvlJc w:val="left"/>
      <w:pPr>
        <w:ind w:left="1194" w:hanging="284"/>
      </w:pPr>
      <w:rPr>
        <w:rFonts w:hint="default"/>
        <w:lang w:val="sk" w:eastAsia="sk" w:bidi="sk"/>
      </w:rPr>
    </w:lvl>
    <w:lvl w:ilvl="2" w:tplc="4BD21464">
      <w:numFmt w:val="bullet"/>
      <w:lvlText w:val="•"/>
      <w:lvlJc w:val="left"/>
      <w:pPr>
        <w:ind w:left="2269" w:hanging="284"/>
      </w:pPr>
      <w:rPr>
        <w:rFonts w:hint="default"/>
        <w:lang w:val="sk" w:eastAsia="sk" w:bidi="sk"/>
      </w:rPr>
    </w:lvl>
    <w:lvl w:ilvl="3" w:tplc="9AEE28B8">
      <w:numFmt w:val="bullet"/>
      <w:lvlText w:val="•"/>
      <w:lvlJc w:val="left"/>
      <w:pPr>
        <w:ind w:left="3343" w:hanging="284"/>
      </w:pPr>
      <w:rPr>
        <w:rFonts w:hint="default"/>
        <w:lang w:val="sk" w:eastAsia="sk" w:bidi="sk"/>
      </w:rPr>
    </w:lvl>
    <w:lvl w:ilvl="4" w:tplc="99CA5932">
      <w:numFmt w:val="bullet"/>
      <w:lvlText w:val="•"/>
      <w:lvlJc w:val="left"/>
      <w:pPr>
        <w:ind w:left="4418" w:hanging="284"/>
      </w:pPr>
      <w:rPr>
        <w:rFonts w:hint="default"/>
        <w:lang w:val="sk" w:eastAsia="sk" w:bidi="sk"/>
      </w:rPr>
    </w:lvl>
    <w:lvl w:ilvl="5" w:tplc="3CCE101E">
      <w:numFmt w:val="bullet"/>
      <w:lvlText w:val="•"/>
      <w:lvlJc w:val="left"/>
      <w:pPr>
        <w:ind w:left="5493" w:hanging="284"/>
      </w:pPr>
      <w:rPr>
        <w:rFonts w:hint="default"/>
        <w:lang w:val="sk" w:eastAsia="sk" w:bidi="sk"/>
      </w:rPr>
    </w:lvl>
    <w:lvl w:ilvl="6" w:tplc="C13E21B8">
      <w:numFmt w:val="bullet"/>
      <w:lvlText w:val="•"/>
      <w:lvlJc w:val="left"/>
      <w:pPr>
        <w:ind w:left="6567" w:hanging="284"/>
      </w:pPr>
      <w:rPr>
        <w:rFonts w:hint="default"/>
        <w:lang w:val="sk" w:eastAsia="sk" w:bidi="sk"/>
      </w:rPr>
    </w:lvl>
    <w:lvl w:ilvl="7" w:tplc="086A261A">
      <w:numFmt w:val="bullet"/>
      <w:lvlText w:val="•"/>
      <w:lvlJc w:val="left"/>
      <w:pPr>
        <w:ind w:left="7642" w:hanging="284"/>
      </w:pPr>
      <w:rPr>
        <w:rFonts w:hint="default"/>
        <w:lang w:val="sk" w:eastAsia="sk" w:bidi="sk"/>
      </w:rPr>
    </w:lvl>
    <w:lvl w:ilvl="8" w:tplc="3FF29F94">
      <w:numFmt w:val="bullet"/>
      <w:lvlText w:val="•"/>
      <w:lvlJc w:val="left"/>
      <w:pPr>
        <w:ind w:left="8717" w:hanging="284"/>
      </w:pPr>
      <w:rPr>
        <w:rFonts w:hint="default"/>
        <w:lang w:val="sk" w:eastAsia="sk" w:bidi="sk"/>
      </w:rPr>
    </w:lvl>
  </w:abstractNum>
  <w:abstractNum w:abstractNumId="25" w15:restartNumberingAfterBreak="0">
    <w:nsid w:val="7BCE5DA2"/>
    <w:multiLevelType w:val="hybridMultilevel"/>
    <w:tmpl w:val="C56EBEC4"/>
    <w:lvl w:ilvl="0" w:tplc="FFB8BDF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" w:eastAsia="sk" w:bidi="sk"/>
      </w:rPr>
    </w:lvl>
    <w:lvl w:ilvl="1" w:tplc="F9D6383C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E3A6D204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74D804D2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53AAF6B2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CA66581C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BC8E3F3A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2166B99C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0E56772C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abstractNum w:abstractNumId="26" w15:restartNumberingAfterBreak="0">
    <w:nsid w:val="7C215613"/>
    <w:multiLevelType w:val="hybridMultilevel"/>
    <w:tmpl w:val="E23E14EE"/>
    <w:lvl w:ilvl="0" w:tplc="6144C3BA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" w:eastAsia="sk" w:bidi="sk"/>
      </w:rPr>
    </w:lvl>
    <w:lvl w:ilvl="1" w:tplc="58ECCFCA">
      <w:numFmt w:val="bullet"/>
      <w:lvlText w:val="•"/>
      <w:lvlJc w:val="left"/>
      <w:pPr>
        <w:ind w:left="1274" w:hanging="360"/>
      </w:pPr>
      <w:rPr>
        <w:rFonts w:hint="default"/>
        <w:lang w:val="sk" w:eastAsia="sk" w:bidi="sk"/>
      </w:rPr>
    </w:lvl>
    <w:lvl w:ilvl="2" w:tplc="F6D4B194">
      <w:numFmt w:val="bullet"/>
      <w:lvlText w:val="•"/>
      <w:lvlJc w:val="left"/>
      <w:pPr>
        <w:ind w:left="1809" w:hanging="360"/>
      </w:pPr>
      <w:rPr>
        <w:rFonts w:hint="default"/>
        <w:lang w:val="sk" w:eastAsia="sk" w:bidi="sk"/>
      </w:rPr>
    </w:lvl>
    <w:lvl w:ilvl="3" w:tplc="F662A208">
      <w:numFmt w:val="bullet"/>
      <w:lvlText w:val="•"/>
      <w:lvlJc w:val="left"/>
      <w:pPr>
        <w:ind w:left="2344" w:hanging="360"/>
      </w:pPr>
      <w:rPr>
        <w:rFonts w:hint="default"/>
        <w:lang w:val="sk" w:eastAsia="sk" w:bidi="sk"/>
      </w:rPr>
    </w:lvl>
    <w:lvl w:ilvl="4" w:tplc="9634DB00">
      <w:numFmt w:val="bullet"/>
      <w:lvlText w:val="•"/>
      <w:lvlJc w:val="left"/>
      <w:pPr>
        <w:ind w:left="2878" w:hanging="360"/>
      </w:pPr>
      <w:rPr>
        <w:rFonts w:hint="default"/>
        <w:lang w:val="sk" w:eastAsia="sk" w:bidi="sk"/>
      </w:rPr>
    </w:lvl>
    <w:lvl w:ilvl="5" w:tplc="31F4CCAE">
      <w:numFmt w:val="bullet"/>
      <w:lvlText w:val="•"/>
      <w:lvlJc w:val="left"/>
      <w:pPr>
        <w:ind w:left="3413" w:hanging="360"/>
      </w:pPr>
      <w:rPr>
        <w:rFonts w:hint="default"/>
        <w:lang w:val="sk" w:eastAsia="sk" w:bidi="sk"/>
      </w:rPr>
    </w:lvl>
    <w:lvl w:ilvl="6" w:tplc="EE96AA9C">
      <w:numFmt w:val="bullet"/>
      <w:lvlText w:val="•"/>
      <w:lvlJc w:val="left"/>
      <w:pPr>
        <w:ind w:left="3948" w:hanging="360"/>
      </w:pPr>
      <w:rPr>
        <w:rFonts w:hint="default"/>
        <w:lang w:val="sk" w:eastAsia="sk" w:bidi="sk"/>
      </w:rPr>
    </w:lvl>
    <w:lvl w:ilvl="7" w:tplc="A9A80F14">
      <w:numFmt w:val="bullet"/>
      <w:lvlText w:val="•"/>
      <w:lvlJc w:val="left"/>
      <w:pPr>
        <w:ind w:left="4482" w:hanging="360"/>
      </w:pPr>
      <w:rPr>
        <w:rFonts w:hint="default"/>
        <w:lang w:val="sk" w:eastAsia="sk" w:bidi="sk"/>
      </w:rPr>
    </w:lvl>
    <w:lvl w:ilvl="8" w:tplc="BE684350">
      <w:numFmt w:val="bullet"/>
      <w:lvlText w:val="•"/>
      <w:lvlJc w:val="left"/>
      <w:pPr>
        <w:ind w:left="5017" w:hanging="360"/>
      </w:pPr>
      <w:rPr>
        <w:rFonts w:hint="default"/>
        <w:lang w:val="sk" w:eastAsia="sk" w:bidi="sk"/>
      </w:rPr>
    </w:lvl>
  </w:abstractNum>
  <w:abstractNum w:abstractNumId="27" w15:restartNumberingAfterBreak="0">
    <w:nsid w:val="7D9521B7"/>
    <w:multiLevelType w:val="hybridMultilevel"/>
    <w:tmpl w:val="5860E4C6"/>
    <w:lvl w:ilvl="0" w:tplc="23388B6E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" w:eastAsia="sk" w:bidi="sk"/>
      </w:rPr>
    </w:lvl>
    <w:lvl w:ilvl="1" w:tplc="5B1EF074">
      <w:numFmt w:val="bullet"/>
      <w:lvlText w:val="•"/>
      <w:lvlJc w:val="left"/>
      <w:pPr>
        <w:ind w:left="1446" w:hanging="284"/>
      </w:pPr>
      <w:rPr>
        <w:rFonts w:hint="default"/>
        <w:lang w:val="sk" w:eastAsia="sk" w:bidi="sk"/>
      </w:rPr>
    </w:lvl>
    <w:lvl w:ilvl="2" w:tplc="37DC8434">
      <w:numFmt w:val="bullet"/>
      <w:lvlText w:val="•"/>
      <w:lvlJc w:val="left"/>
      <w:pPr>
        <w:ind w:left="2493" w:hanging="284"/>
      </w:pPr>
      <w:rPr>
        <w:rFonts w:hint="default"/>
        <w:lang w:val="sk" w:eastAsia="sk" w:bidi="sk"/>
      </w:rPr>
    </w:lvl>
    <w:lvl w:ilvl="3" w:tplc="3970D8BE">
      <w:numFmt w:val="bullet"/>
      <w:lvlText w:val="•"/>
      <w:lvlJc w:val="left"/>
      <w:pPr>
        <w:ind w:left="3539" w:hanging="284"/>
      </w:pPr>
      <w:rPr>
        <w:rFonts w:hint="default"/>
        <w:lang w:val="sk" w:eastAsia="sk" w:bidi="sk"/>
      </w:rPr>
    </w:lvl>
    <w:lvl w:ilvl="4" w:tplc="973EC5B4">
      <w:numFmt w:val="bullet"/>
      <w:lvlText w:val="•"/>
      <w:lvlJc w:val="left"/>
      <w:pPr>
        <w:ind w:left="4586" w:hanging="284"/>
      </w:pPr>
      <w:rPr>
        <w:rFonts w:hint="default"/>
        <w:lang w:val="sk" w:eastAsia="sk" w:bidi="sk"/>
      </w:rPr>
    </w:lvl>
    <w:lvl w:ilvl="5" w:tplc="2780C7B0">
      <w:numFmt w:val="bullet"/>
      <w:lvlText w:val="•"/>
      <w:lvlJc w:val="left"/>
      <w:pPr>
        <w:ind w:left="5633" w:hanging="284"/>
      </w:pPr>
      <w:rPr>
        <w:rFonts w:hint="default"/>
        <w:lang w:val="sk" w:eastAsia="sk" w:bidi="sk"/>
      </w:rPr>
    </w:lvl>
    <w:lvl w:ilvl="6" w:tplc="6598D1A6">
      <w:numFmt w:val="bullet"/>
      <w:lvlText w:val="•"/>
      <w:lvlJc w:val="left"/>
      <w:pPr>
        <w:ind w:left="6679" w:hanging="284"/>
      </w:pPr>
      <w:rPr>
        <w:rFonts w:hint="default"/>
        <w:lang w:val="sk" w:eastAsia="sk" w:bidi="sk"/>
      </w:rPr>
    </w:lvl>
    <w:lvl w:ilvl="7" w:tplc="61CEA19A">
      <w:numFmt w:val="bullet"/>
      <w:lvlText w:val="•"/>
      <w:lvlJc w:val="left"/>
      <w:pPr>
        <w:ind w:left="7726" w:hanging="284"/>
      </w:pPr>
      <w:rPr>
        <w:rFonts w:hint="default"/>
        <w:lang w:val="sk" w:eastAsia="sk" w:bidi="sk"/>
      </w:rPr>
    </w:lvl>
    <w:lvl w:ilvl="8" w:tplc="00261640">
      <w:numFmt w:val="bullet"/>
      <w:lvlText w:val="•"/>
      <w:lvlJc w:val="left"/>
      <w:pPr>
        <w:ind w:left="8773" w:hanging="284"/>
      </w:pPr>
      <w:rPr>
        <w:rFonts w:hint="default"/>
        <w:lang w:val="sk" w:eastAsia="sk" w:bidi="sk"/>
      </w:rPr>
    </w:lvl>
  </w:abstractNum>
  <w:num w:numId="1">
    <w:abstractNumId w:val="10"/>
  </w:num>
  <w:num w:numId="2">
    <w:abstractNumId w:val="22"/>
  </w:num>
  <w:num w:numId="3">
    <w:abstractNumId w:val="8"/>
  </w:num>
  <w:num w:numId="4">
    <w:abstractNumId w:val="26"/>
  </w:num>
  <w:num w:numId="5">
    <w:abstractNumId w:val="15"/>
  </w:num>
  <w:num w:numId="6">
    <w:abstractNumId w:val="9"/>
  </w:num>
  <w:num w:numId="7">
    <w:abstractNumId w:val="0"/>
  </w:num>
  <w:num w:numId="8">
    <w:abstractNumId w:val="23"/>
  </w:num>
  <w:num w:numId="9">
    <w:abstractNumId w:val="5"/>
  </w:num>
  <w:num w:numId="10">
    <w:abstractNumId w:val="2"/>
  </w:num>
  <w:num w:numId="11">
    <w:abstractNumId w:val="1"/>
  </w:num>
  <w:num w:numId="12">
    <w:abstractNumId w:val="27"/>
  </w:num>
  <w:num w:numId="13">
    <w:abstractNumId w:val="21"/>
  </w:num>
  <w:num w:numId="14">
    <w:abstractNumId w:val="12"/>
  </w:num>
  <w:num w:numId="15">
    <w:abstractNumId w:val="16"/>
  </w:num>
  <w:num w:numId="16">
    <w:abstractNumId w:val="18"/>
  </w:num>
  <w:num w:numId="17">
    <w:abstractNumId w:val="6"/>
  </w:num>
  <w:num w:numId="18">
    <w:abstractNumId w:val="14"/>
  </w:num>
  <w:num w:numId="19">
    <w:abstractNumId w:val="20"/>
  </w:num>
  <w:num w:numId="20">
    <w:abstractNumId w:val="24"/>
  </w:num>
  <w:num w:numId="21">
    <w:abstractNumId w:val="11"/>
  </w:num>
  <w:num w:numId="22">
    <w:abstractNumId w:val="3"/>
  </w:num>
  <w:num w:numId="23">
    <w:abstractNumId w:val="25"/>
  </w:num>
  <w:num w:numId="24">
    <w:abstractNumId w:val="4"/>
  </w:num>
  <w:num w:numId="25">
    <w:abstractNumId w:val="7"/>
  </w:num>
  <w:num w:numId="26">
    <w:abstractNumId w:val="19"/>
  </w:num>
  <w:num w:numId="27">
    <w:abstractNumId w:val="13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7C6"/>
    <w:rsid w:val="00011B08"/>
    <w:rsid w:val="00050AC6"/>
    <w:rsid w:val="00071DE2"/>
    <w:rsid w:val="000A217C"/>
    <w:rsid w:val="000C158F"/>
    <w:rsid w:val="000E7867"/>
    <w:rsid w:val="00127725"/>
    <w:rsid w:val="001E2015"/>
    <w:rsid w:val="001E5762"/>
    <w:rsid w:val="002159CF"/>
    <w:rsid w:val="002A325E"/>
    <w:rsid w:val="00333417"/>
    <w:rsid w:val="00333E72"/>
    <w:rsid w:val="00350C36"/>
    <w:rsid w:val="00383F4A"/>
    <w:rsid w:val="003A55A4"/>
    <w:rsid w:val="003F1A54"/>
    <w:rsid w:val="003F5315"/>
    <w:rsid w:val="00440598"/>
    <w:rsid w:val="00464904"/>
    <w:rsid w:val="004B0C9A"/>
    <w:rsid w:val="0050053B"/>
    <w:rsid w:val="005457C6"/>
    <w:rsid w:val="005566C7"/>
    <w:rsid w:val="0056591E"/>
    <w:rsid w:val="005C092E"/>
    <w:rsid w:val="00622A6A"/>
    <w:rsid w:val="006302A4"/>
    <w:rsid w:val="00687870"/>
    <w:rsid w:val="006F1D47"/>
    <w:rsid w:val="00732214"/>
    <w:rsid w:val="0075302A"/>
    <w:rsid w:val="007E5EB0"/>
    <w:rsid w:val="008A766B"/>
    <w:rsid w:val="008B6B01"/>
    <w:rsid w:val="008C7336"/>
    <w:rsid w:val="008E44A3"/>
    <w:rsid w:val="008E6248"/>
    <w:rsid w:val="00947CEC"/>
    <w:rsid w:val="0095184A"/>
    <w:rsid w:val="009778AF"/>
    <w:rsid w:val="00987624"/>
    <w:rsid w:val="00990FC5"/>
    <w:rsid w:val="00A01610"/>
    <w:rsid w:val="00A30F72"/>
    <w:rsid w:val="00A57EE0"/>
    <w:rsid w:val="00AC0407"/>
    <w:rsid w:val="00AC56C7"/>
    <w:rsid w:val="00AE4D38"/>
    <w:rsid w:val="00B118B0"/>
    <w:rsid w:val="00B96372"/>
    <w:rsid w:val="00BC3C90"/>
    <w:rsid w:val="00BE4011"/>
    <w:rsid w:val="00C00886"/>
    <w:rsid w:val="00C411D2"/>
    <w:rsid w:val="00C51779"/>
    <w:rsid w:val="00C77739"/>
    <w:rsid w:val="00C87151"/>
    <w:rsid w:val="00C96687"/>
    <w:rsid w:val="00D44A49"/>
    <w:rsid w:val="00D933DD"/>
    <w:rsid w:val="00D955E0"/>
    <w:rsid w:val="00DA3763"/>
    <w:rsid w:val="00DD0A7A"/>
    <w:rsid w:val="00E14604"/>
    <w:rsid w:val="00E5394F"/>
    <w:rsid w:val="00E674AB"/>
    <w:rsid w:val="00F17261"/>
    <w:rsid w:val="00F47168"/>
    <w:rsid w:val="00F55AC0"/>
    <w:rsid w:val="00FD3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85EEC89-B9A5-42FB-8960-449FD7E3A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" w:eastAsia="sk"/>
    </w:rPr>
  </w:style>
  <w:style w:type="paragraph" w:styleId="Nadpis1">
    <w:name w:val="heading 1"/>
    <w:basedOn w:val="Normlny"/>
    <w:uiPriority w:val="1"/>
    <w:qFormat/>
    <w:pPr>
      <w:ind w:left="396" w:hanging="284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778A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78AF"/>
    <w:rPr>
      <w:rFonts w:ascii="Times New Roman" w:eastAsia="Times New Roman" w:hAnsi="Times New Roman" w:cs="Times New Roman"/>
      <w:lang w:val="sk" w:eastAsia="sk"/>
    </w:rPr>
  </w:style>
  <w:style w:type="paragraph" w:styleId="Pta">
    <w:name w:val="footer"/>
    <w:basedOn w:val="Normlny"/>
    <w:link w:val="PtaChar"/>
    <w:uiPriority w:val="99"/>
    <w:unhideWhenUsed/>
    <w:rsid w:val="009778A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78AF"/>
    <w:rPr>
      <w:rFonts w:ascii="Times New Roman" w:eastAsia="Times New Roman" w:hAnsi="Times New Roman" w:cs="Times New Roman"/>
      <w:lang w:val="sk" w:eastAsia="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9637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6372"/>
    <w:rPr>
      <w:rFonts w:ascii="Segoe UI" w:eastAsia="Times New Roman" w:hAnsi="Segoe UI" w:cs="Segoe UI"/>
      <w:sz w:val="18"/>
      <w:szCs w:val="18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image" Target="media/image5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2748FC-210C-4CC1-B6B1-B73E25816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5432</Words>
  <Characters>30968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PAĽAGOVÁ Valéria</cp:lastModifiedBy>
  <cp:revision>6</cp:revision>
  <cp:lastPrinted>2019-03-22T12:58:00Z</cp:lastPrinted>
  <dcterms:created xsi:type="dcterms:W3CDTF">2019-03-22T11:34:00Z</dcterms:created>
  <dcterms:modified xsi:type="dcterms:W3CDTF">2019-03-22T13:04:00Z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2019-03-19T00:00:00Z</vt:filetime>
  </property>
</Properties>
</file>