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6062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00999" w:rsidRDefault="0070099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ZMO, región JE Jaslovské Bohunice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Sídlo účtovnej jednotky: Trhová 2, 917 00 Trnava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Identifikačné číslo organizácie: 31826385</w:t>
      </w:r>
    </w:p>
    <w:p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Dátum založenia: 04. </w:t>
      </w:r>
      <w:r w:rsidR="00AF4269">
        <w:rPr>
          <w:bCs/>
          <w:sz w:val="22"/>
          <w:szCs w:val="22"/>
        </w:rPr>
        <w:t>m</w:t>
      </w:r>
      <w:r>
        <w:rPr>
          <w:bCs/>
          <w:sz w:val="22"/>
          <w:szCs w:val="22"/>
        </w:rPr>
        <w:t>arca 1991</w:t>
      </w:r>
    </w:p>
    <w:p w:rsid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Právna forma:</w:t>
      </w:r>
      <w:r w:rsidRPr="00AF4269">
        <w:rPr>
          <w:sz w:val="22"/>
          <w:szCs w:val="22"/>
        </w:rPr>
        <w:tab/>
      </w:r>
      <w:r w:rsidRPr="00AF4269">
        <w:rPr>
          <w:sz w:val="22"/>
          <w:szCs w:val="22"/>
        </w:rPr>
        <w:tab/>
        <w:t xml:space="preserve"> 751 – Záujmové združenie právnických osôb</w:t>
      </w:r>
    </w:p>
    <w:p w:rsid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Predmet prevažujúcej činnosti – SK NACE:</w:t>
      </w:r>
      <w:r w:rsidRPr="00AF4269">
        <w:rPr>
          <w:sz w:val="22"/>
          <w:szCs w:val="22"/>
        </w:rPr>
        <w:tab/>
        <w:t>94999 činnosti ostatných členských organizácií</w:t>
      </w:r>
    </w:p>
    <w:p w:rsidR="00AF4269" w:rsidRP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Predmet prevažujúcej činnosti – OKEČ: 91330 činnosti ostatných členských organizácií  i. n.</w:t>
      </w:r>
    </w:p>
    <w:p w:rsidR="00AF4269" w:rsidRPr="00AF4269" w:rsidRDefault="00AF4269" w:rsidP="00AF4269">
      <w:pPr>
        <w:numPr>
          <w:ilvl w:val="0"/>
          <w:numId w:val="29"/>
        </w:numPr>
        <w:spacing w:line="240" w:lineRule="auto"/>
        <w:ind w:left="714" w:hanging="357"/>
        <w:rPr>
          <w:sz w:val="22"/>
          <w:szCs w:val="22"/>
        </w:rPr>
      </w:pPr>
      <w:r w:rsidRPr="00AF4269">
        <w:rPr>
          <w:sz w:val="22"/>
          <w:szCs w:val="22"/>
        </w:rPr>
        <w:t xml:space="preserve">Združenie je dobrovoľným, záujmovým, na politických stranách a hnutiach nezávislým združením miest a obcí v 30 km oblasti od Atómovej elektrárne Jaslovské Bohunice. Združenie je reprezentantom a hovorcom združených miest a obcí. </w:t>
      </w:r>
    </w:p>
    <w:p w:rsidR="00AF4269" w:rsidRDefault="00AF4269" w:rsidP="00AF4269">
      <w:pPr>
        <w:numPr>
          <w:ilvl w:val="0"/>
          <w:numId w:val="29"/>
        </w:numPr>
        <w:spacing w:before="0" w:after="0" w:line="240" w:lineRule="auto"/>
        <w:rPr>
          <w:sz w:val="22"/>
          <w:szCs w:val="22"/>
        </w:rPr>
      </w:pPr>
      <w:r w:rsidRPr="00AF4269">
        <w:rPr>
          <w:sz w:val="22"/>
          <w:szCs w:val="22"/>
        </w:rPr>
        <w:t>ZMO, región JE Jaslovské Bohunice ako právnická osoba bola založená ako občianske združenie podľa zákona č. 83/1990 Zb. o združovaní občanov v znení platných noviel. V súčasnosti je registrované v zmysle Zákona č. 369/1990 Zb. v znení noviel podľa § 20b a je evidované v registri združení obcí Obvodným úradom Trnava.</w:t>
      </w:r>
    </w:p>
    <w:p w:rsidR="00197D1A" w:rsidRDefault="00197D1A" w:rsidP="00197D1A">
      <w:pPr>
        <w:spacing w:before="0" w:after="0" w:line="240" w:lineRule="auto"/>
        <w:ind w:left="720"/>
        <w:rPr>
          <w:sz w:val="22"/>
          <w:szCs w:val="22"/>
        </w:rPr>
      </w:pP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F36062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A02521" w:rsidRPr="00700999" w:rsidRDefault="00F563D0" w:rsidP="00F563D0">
      <w:pPr>
        <w:keepNext/>
        <w:spacing w:before="0" w:line="240" w:lineRule="auto"/>
        <w:ind w:left="360"/>
        <w:jc w:val="left"/>
        <w:outlineLvl w:val="1"/>
        <w:rPr>
          <w:b/>
          <w:sz w:val="22"/>
          <w:szCs w:val="22"/>
        </w:rPr>
      </w:pPr>
      <w:r>
        <w:rPr>
          <w:b/>
          <w:bCs/>
          <w:sz w:val="22"/>
          <w:szCs w:val="22"/>
        </w:rPr>
        <w:t xml:space="preserve">(2) </w:t>
      </w:r>
      <w:r w:rsidR="00700999" w:rsidRPr="00700999">
        <w:rPr>
          <w:b/>
          <w:bCs/>
          <w:sz w:val="22"/>
          <w:szCs w:val="22"/>
        </w:rPr>
        <w:t xml:space="preserve">Informácie </w:t>
      </w:r>
      <w:r w:rsidR="00A02521" w:rsidRPr="00700999">
        <w:rPr>
          <w:b/>
          <w:sz w:val="22"/>
          <w:szCs w:val="22"/>
        </w:rPr>
        <w:t>o</w:t>
      </w:r>
      <w:r w:rsidR="00D12140" w:rsidRPr="00700999">
        <w:rPr>
          <w:b/>
          <w:sz w:val="22"/>
          <w:szCs w:val="22"/>
        </w:rPr>
        <w:t> členoch štatutárnych orgánov</w:t>
      </w:r>
      <w:r w:rsidR="001D6FA9" w:rsidRPr="00700999">
        <w:rPr>
          <w:b/>
          <w:sz w:val="22"/>
          <w:szCs w:val="22"/>
        </w:rPr>
        <w:t xml:space="preserve">, dozorných orgánov </w:t>
      </w:r>
      <w:r w:rsidR="00D12140" w:rsidRPr="00700999">
        <w:rPr>
          <w:b/>
          <w:sz w:val="22"/>
          <w:szCs w:val="22"/>
        </w:rPr>
        <w:t xml:space="preserve"> a iných </w:t>
      </w:r>
      <w:r w:rsidR="001D6FA9" w:rsidRPr="00700999">
        <w:rPr>
          <w:b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6062" w:rsidRDefault="00F36062" w:rsidP="00F563D0">
      <w:pPr>
        <w:shd w:val="clear" w:color="auto" w:fill="FFFFFF"/>
        <w:spacing w:before="144" w:after="288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</w:p>
    <w:p w:rsidR="00F563D0" w:rsidRPr="003B4B81" w:rsidRDefault="00F563D0" w:rsidP="006B1FCB">
      <w:pPr>
        <w:shd w:val="clear" w:color="auto" w:fill="FFFFFF"/>
        <w:spacing w:before="144" w:after="288"/>
        <w:jc w:val="left"/>
        <w:rPr>
          <w:rFonts w:cs="Times New Roman"/>
          <w:b/>
          <w:color w:val="000000"/>
          <w:sz w:val="22"/>
          <w:szCs w:val="22"/>
          <w:lang w:eastAsia="sk-SK"/>
        </w:rPr>
      </w:pPr>
      <w:r w:rsidRPr="003B4B81">
        <w:rPr>
          <w:rFonts w:cs="Times New Roman"/>
          <w:b/>
          <w:color w:val="000000"/>
          <w:sz w:val="22"/>
          <w:szCs w:val="22"/>
          <w:lang w:eastAsia="sk-SK"/>
        </w:rPr>
        <w:lastRenderedPageBreak/>
        <w:t>Orgánmi združenia sú:</w:t>
      </w:r>
    </w:p>
    <w:p w:rsidR="00F563D0" w:rsidRPr="006B1FCB" w:rsidRDefault="00245FD7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8" w:anchor="snem" w:history="1">
        <w:r w:rsidR="00F563D0" w:rsidRPr="006B1FCB">
          <w:rPr>
            <w:rFonts w:cs="Times New Roman"/>
            <w:sz w:val="22"/>
            <w:szCs w:val="22"/>
            <w:lang w:eastAsia="sk-SK"/>
          </w:rPr>
          <w:t>Snem združenia</w:t>
        </w:r>
      </w:hyperlink>
    </w:p>
    <w:p w:rsidR="00F563D0" w:rsidRPr="006B1FCB" w:rsidRDefault="00245FD7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9" w:anchor="predseda" w:history="1">
        <w:r w:rsidR="00F563D0" w:rsidRPr="006B1FCB">
          <w:rPr>
            <w:rFonts w:cs="Times New Roman"/>
            <w:sz w:val="22"/>
            <w:szCs w:val="22"/>
            <w:lang w:eastAsia="sk-SK"/>
          </w:rPr>
          <w:t>predseda združenia</w:t>
        </w:r>
      </w:hyperlink>
    </w:p>
    <w:p w:rsidR="00F563D0" w:rsidRPr="006B1FCB" w:rsidRDefault="00245FD7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0" w:anchor="rada" w:history="1">
        <w:r w:rsidR="00F563D0" w:rsidRPr="006B1FCB">
          <w:rPr>
            <w:rFonts w:cs="Times New Roman"/>
            <w:sz w:val="22"/>
            <w:szCs w:val="22"/>
            <w:lang w:eastAsia="sk-SK"/>
          </w:rPr>
          <w:t>Rada združenia</w:t>
        </w:r>
      </w:hyperlink>
    </w:p>
    <w:p w:rsidR="00F563D0" w:rsidRPr="006B1FCB" w:rsidRDefault="00245FD7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1" w:anchor="kontrola" w:history="1">
        <w:r w:rsidR="00F563D0" w:rsidRPr="006B1FCB">
          <w:rPr>
            <w:rFonts w:cs="Times New Roman"/>
            <w:sz w:val="22"/>
            <w:szCs w:val="22"/>
            <w:lang w:eastAsia="sk-SK"/>
          </w:rPr>
          <w:t>kontrolná komisia</w:t>
        </w:r>
      </w:hyperlink>
    </w:p>
    <w:p w:rsidR="00F563D0" w:rsidRPr="006B1FCB" w:rsidRDefault="00245FD7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2" w:history="1">
        <w:r w:rsidR="00F563D0" w:rsidRPr="006B1FCB">
          <w:rPr>
            <w:rFonts w:cs="Times New Roman"/>
            <w:sz w:val="22"/>
            <w:szCs w:val="22"/>
            <w:lang w:eastAsia="sk-SK"/>
          </w:rPr>
          <w:t>Odborné komisie</w:t>
        </w:r>
      </w:hyperlink>
    </w:p>
    <w:p w:rsidR="003B4B81" w:rsidRDefault="003B4B81" w:rsidP="006B1FCB">
      <w:pPr>
        <w:pStyle w:val="Nadpis2"/>
        <w:shd w:val="clear" w:color="auto" w:fill="FFFFFF"/>
        <w:spacing w:before="0" w:after="0"/>
        <w:rPr>
          <w:rStyle w:val="Siln"/>
          <w:rFonts w:cs="Helvetica"/>
          <w:b/>
          <w:bCs/>
          <w:color w:val="000000"/>
          <w:sz w:val="22"/>
          <w:szCs w:val="22"/>
        </w:rPr>
      </w:pPr>
    </w:p>
    <w:p w:rsidR="00F563D0" w:rsidRPr="006B1FCB" w:rsidRDefault="00F563D0" w:rsidP="006B1FCB">
      <w:pPr>
        <w:pStyle w:val="Nadpis2"/>
        <w:shd w:val="clear" w:color="auto" w:fill="FFFFFF"/>
        <w:spacing w:before="0" w:after="0"/>
        <w:rPr>
          <w:rFonts w:cs="Helvetica"/>
          <w:b w:val="0"/>
          <w:bCs w:val="0"/>
          <w:color w:val="000000"/>
          <w:sz w:val="22"/>
          <w:szCs w:val="22"/>
        </w:rPr>
      </w:pPr>
      <w:r w:rsidRPr="006B1FCB">
        <w:rPr>
          <w:rStyle w:val="Siln"/>
          <w:rFonts w:cs="Helvetica"/>
          <w:b/>
          <w:bCs/>
          <w:color w:val="000000"/>
          <w:sz w:val="22"/>
          <w:szCs w:val="22"/>
        </w:rPr>
        <w:t>Snem</w:t>
      </w:r>
    </w:p>
    <w:p w:rsidR="00F563D0" w:rsidRPr="003B4B81" w:rsidRDefault="00F563D0" w:rsidP="006B1FCB">
      <w:pPr>
        <w:pStyle w:val="Normlnywebov"/>
        <w:shd w:val="clear" w:color="auto" w:fill="FFFFFF"/>
        <w:spacing w:before="144" w:beforeAutospacing="0" w:after="288" w:afterAutospacing="0" w:line="360" w:lineRule="auto"/>
        <w:rPr>
          <w:rFonts w:ascii="Arial Narrow" w:hAnsi="Arial Narrow"/>
          <w:b/>
          <w:color w:val="000000"/>
          <w:sz w:val="22"/>
          <w:szCs w:val="22"/>
        </w:rPr>
      </w:pPr>
      <w:r w:rsidRPr="003B4B81">
        <w:rPr>
          <w:rFonts w:ascii="Arial Narrow" w:hAnsi="Arial Narrow"/>
          <w:b/>
          <w:color w:val="000000"/>
          <w:sz w:val="22"/>
          <w:szCs w:val="22"/>
        </w:rPr>
        <w:t>Výpis zo Stanov združenia: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je najvyšším orgánom združenia a tvoria ho zástupcovia členov združenia.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zvoláva rada združenia najmenej raz ročne, spravidla v prvom polroku kalendárneho roka.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Mimoriadny snem zvoláva rada združenia ak o to požiada s uvedením dôvodu aspoň jedna tretina členov združenia.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je uznášania schopný ak je prítomná nadpolovičná väčšina zástupcov členov združenia. Uznesenie snemu je prijaté, ak zaň hlasuje nadpolovičná väčšina prítomných zástupcov členov združenia s hlasom rozhodujúcim. O zmene stanov rozhoduje snem dvojtretinovou väčšinou prítomných členov. Uznesenie o zániku združenia je prijaté ak zaň hlasuje trojpätinová väčšina zástupcov všetkých členov združenia s hlasom rozhodujúcim. Spôsob hlasovania určuje snem.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Do výlučnej pôsobnosti snemu patrí: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a meniť stanovy združenia,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radu,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predsedu,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členov kontrolnej komisie,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prerokovať a schvaľovať správy o činnosti a plnení úloh združenia, základné smery činnosti pre nasledujúce obdobie, ročnú účtovnú závierku a správu kontrolnej komisie,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ročný rozpočet,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určovať výšku členských príspevkov,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rokovací poriadok snemu a jeho pracovné orgány,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lastRenderedPageBreak/>
        <w:t>rozhodovať o  zániku združenia, naložení s jeho likvidačným zostatkom a menovať likvidátora, ktorý je oprávnený konať v mene združenia vo všetkých veciach spojených s jeho likvidáciou v zmysle všeobecne záväzných právnych predpisov,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delegovať svojich zástupcov na snem ZMOS.</w:t>
      </w:r>
    </w:p>
    <w:p w:rsidR="006B1FCB" w:rsidRDefault="006B1FCB" w:rsidP="00075704">
      <w:pPr>
        <w:pStyle w:val="Nadpis2"/>
        <w:shd w:val="clear" w:color="auto" w:fill="FFFFFF"/>
        <w:spacing w:before="0" w:after="0" w:line="374" w:lineRule="atLeast"/>
        <w:rPr>
          <w:rStyle w:val="Siln"/>
          <w:rFonts w:ascii="Verdana" w:hAnsi="Verdana" w:cs="Helvetica"/>
          <w:b/>
          <w:bCs/>
          <w:sz w:val="29"/>
          <w:szCs w:val="29"/>
        </w:rPr>
      </w:pPr>
      <w:bookmarkStart w:id="0" w:name="predseda"/>
      <w:bookmarkEnd w:id="0"/>
    </w:p>
    <w:p w:rsidR="006B1FCB" w:rsidRDefault="006B1FCB" w:rsidP="00075704">
      <w:pPr>
        <w:pStyle w:val="Nadpis2"/>
        <w:shd w:val="clear" w:color="auto" w:fill="FFFFFF"/>
        <w:spacing w:before="0" w:after="0" w:line="374" w:lineRule="atLeast"/>
        <w:rPr>
          <w:rStyle w:val="Siln"/>
          <w:rFonts w:ascii="Verdana" w:hAnsi="Verdana" w:cs="Helvetica"/>
          <w:b/>
          <w:bCs/>
          <w:sz w:val="29"/>
          <w:szCs w:val="29"/>
        </w:rPr>
      </w:pPr>
    </w:p>
    <w:p w:rsidR="00075704" w:rsidRPr="00075704" w:rsidRDefault="00075704" w:rsidP="00075704">
      <w:pPr>
        <w:pStyle w:val="Nadpis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sz w:val="29"/>
          <w:szCs w:val="29"/>
        </w:rPr>
      </w:pPr>
      <w:r w:rsidRPr="00075704">
        <w:rPr>
          <w:rStyle w:val="Siln"/>
          <w:rFonts w:ascii="Verdana" w:hAnsi="Verdana" w:cs="Helvetica"/>
          <w:b/>
          <w:bCs/>
          <w:sz w:val="29"/>
          <w:szCs w:val="29"/>
        </w:rPr>
        <w:t>Predseda</w:t>
      </w:r>
    </w:p>
    <w:p w:rsidR="00075704" w:rsidRPr="003B4B81" w:rsidRDefault="00245FD7" w:rsidP="00075704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 xml:space="preserve">Mgr. Maroš </w:t>
      </w:r>
      <w:proofErr w:type="spellStart"/>
      <w:r>
        <w:rPr>
          <w:rFonts w:ascii="Verdana" w:hAnsi="Verdana"/>
          <w:b/>
          <w:bCs/>
          <w:sz w:val="18"/>
          <w:szCs w:val="18"/>
        </w:rPr>
        <w:t>Sagan</w:t>
      </w:r>
      <w:proofErr w:type="spellEnd"/>
      <w:r>
        <w:rPr>
          <w:rFonts w:ascii="Verdana" w:hAnsi="Verdana"/>
          <w:b/>
          <w:bCs/>
          <w:sz w:val="18"/>
          <w:szCs w:val="18"/>
        </w:rPr>
        <w:t xml:space="preserve">, PhD., </w:t>
      </w:r>
      <w:r w:rsidRPr="003B4B81">
        <w:rPr>
          <w:rFonts w:ascii="Verdana" w:hAnsi="Verdana"/>
          <w:bCs/>
          <w:sz w:val="18"/>
          <w:szCs w:val="18"/>
        </w:rPr>
        <w:t>starosta obce Cífer</w:t>
      </w:r>
    </w:p>
    <w:p w:rsidR="003B4B81" w:rsidRDefault="00075704" w:rsidP="00245FD7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Verdana" w:hAnsi="Verdana" w:cs="Arial"/>
          <w:b/>
          <w:bCs/>
          <w:color w:val="000000"/>
          <w:sz w:val="19"/>
          <w:szCs w:val="19"/>
          <w:lang w:eastAsia="cs-CZ"/>
        </w:rPr>
      </w:pPr>
      <w:r w:rsidRPr="003B4B81">
        <w:rPr>
          <w:rFonts w:ascii="Verdana" w:hAnsi="Verdana"/>
          <w:sz w:val="22"/>
          <w:szCs w:val="22"/>
        </w:rPr>
        <w:t xml:space="preserve">- </w:t>
      </w:r>
      <w:bookmarkStart w:id="1" w:name="rada"/>
      <w:bookmarkEnd w:id="1"/>
      <w:r w:rsidR="00245FD7" w:rsidRPr="003B4B81">
        <w:rPr>
          <w:rFonts w:ascii="Verdana" w:hAnsi="Verdana" w:cs="Arial"/>
          <w:color w:val="000000"/>
          <w:sz w:val="19"/>
          <w:szCs w:val="19"/>
          <w:lang w:eastAsia="cs-CZ"/>
        </w:rPr>
        <w:t xml:space="preserve">zvolený </w:t>
      </w:r>
      <w:proofErr w:type="spellStart"/>
      <w:r w:rsidR="00245FD7" w:rsidRPr="003B4B81">
        <w:rPr>
          <w:rFonts w:ascii="Verdana" w:hAnsi="Verdana" w:cs="Arial"/>
          <w:color w:val="000000"/>
          <w:sz w:val="19"/>
          <w:szCs w:val="19"/>
          <w:lang w:eastAsia="cs-CZ"/>
        </w:rPr>
        <w:t>XXIX.snemom</w:t>
      </w:r>
      <w:proofErr w:type="spellEnd"/>
      <w:r w:rsidR="00245FD7" w:rsidRPr="003B4B81">
        <w:rPr>
          <w:rFonts w:ascii="Verdana" w:hAnsi="Verdana" w:cs="Arial"/>
          <w:color w:val="000000"/>
          <w:sz w:val="19"/>
          <w:szCs w:val="19"/>
          <w:lang w:eastAsia="cs-CZ"/>
        </w:rPr>
        <w:t xml:space="preserve"> ZMO, región JE Jaslovské Bohunice, 20.2.2019 v Jaslovských Bohuniciach na </w:t>
      </w:r>
      <w:r w:rsidR="00245FD7" w:rsidRPr="003B4B81">
        <w:rPr>
          <w:rFonts w:ascii="Verdana" w:hAnsi="Verdana" w:cs="Arial"/>
          <w:b/>
          <w:bCs/>
          <w:color w:val="000000"/>
          <w:sz w:val="19"/>
          <w:szCs w:val="19"/>
          <w:lang w:eastAsia="cs-CZ"/>
        </w:rPr>
        <w:t>volebné obdobie od 20.2.2019 do prvého snemu po Komunálnych voľbách v roku 2022</w:t>
      </w:r>
    </w:p>
    <w:p w:rsidR="007E158D" w:rsidRPr="003B4B81" w:rsidRDefault="007E158D" w:rsidP="00245FD7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color w:val="000000"/>
          <w:sz w:val="22"/>
          <w:szCs w:val="22"/>
        </w:rPr>
      </w:pPr>
      <w:r w:rsidRPr="003B4B81">
        <w:rPr>
          <w:rFonts w:ascii="Verdana" w:hAnsi="Verdana"/>
          <w:b/>
          <w:bCs/>
          <w:color w:val="000000"/>
          <w:sz w:val="22"/>
          <w:szCs w:val="22"/>
        </w:rPr>
        <w:t>Výpis zo Stanov združenia:</w:t>
      </w:r>
    </w:p>
    <w:p w:rsidR="007E158D" w:rsidRPr="006B1FCB" w:rsidRDefault="007E158D" w:rsidP="006B1FCB">
      <w:pPr>
        <w:numPr>
          <w:ilvl w:val="0"/>
          <w:numId w:val="30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združenia je štatutárnym orgánom združenia. Volí a odvoláva ho snem. Funkčné obdobie predsedu je 4-ročné, končí sa zvolením nového predsedu, resp. opätovným zvolením. Ak sa predseda počas funkčného obdobia vzdá svojej funkcie, práva a povinnosti predsedu do ďalšieho snemu vykonáva radou poverený člen rady. Vzdanie sa funkcie musí byť predložené rade písomne.</w:t>
      </w:r>
    </w:p>
    <w:p w:rsidR="007E158D" w:rsidRPr="006B1FCB" w:rsidRDefault="007E158D" w:rsidP="006B1FCB">
      <w:pPr>
        <w:numPr>
          <w:ilvl w:val="0"/>
          <w:numId w:val="30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Do jeho pôsobnosti patrí: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zvolávať zasadnutie rady,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predkladať snemu správu o činnosti,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menovať podpredsedov po prerokovaní v rade,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zastupovať združenie vo vzťahu k orgánom štátnej správy, samosprávy, ostatným regionálnym a záujmovým združeniam, právnickým a fyzickým osobám, tuzemským i zahraničným subjektom,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rozhodovať o všetkých otázkach, ktoré nie sú stanovami zverené snemu alebo rade združenia,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predkladať rade návrh na vymenovanie a odvolanie vedúceho kancelárie združenia,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združenia vykonáva súčasne funkciu predsedu rady,</w:t>
      </w:r>
    </w:p>
    <w:p w:rsidR="007E158D" w:rsidRPr="006B1FCB" w:rsidRDefault="007E158D" w:rsidP="006B1FCB">
      <w:pPr>
        <w:numPr>
          <w:ilvl w:val="0"/>
          <w:numId w:val="30"/>
        </w:numPr>
        <w:spacing w:before="0" w:after="0" w:line="306" w:lineRule="atLeast"/>
        <w:ind w:left="480"/>
        <w:jc w:val="left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môže poveriť výkonom svojich jednotlivých práv a povinností člena rady.</w:t>
      </w:r>
      <w:r w:rsidRPr="006B1FCB">
        <w:rPr>
          <w:color w:val="000000"/>
          <w:sz w:val="22"/>
          <w:szCs w:val="22"/>
          <w:lang w:eastAsia="sk-SK"/>
        </w:rPr>
        <w:br/>
        <w:t> </w:t>
      </w:r>
    </w:p>
    <w:p w:rsidR="007E158D" w:rsidRPr="006B1FCB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u w:val="single"/>
          <w:lang w:eastAsia="sk-SK"/>
        </w:rPr>
        <w:t>Predchádzajúci predsedovia:</w:t>
      </w:r>
    </w:p>
    <w:p w:rsidR="007E158D" w:rsidRPr="006B1FCB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t>Peter Ryška</w:t>
      </w:r>
      <w:r w:rsidRPr="006B1FCB">
        <w:rPr>
          <w:color w:val="000000"/>
          <w:sz w:val="22"/>
          <w:szCs w:val="22"/>
          <w:lang w:eastAsia="sk-SK"/>
        </w:rPr>
        <w:t>, starosta obce Jaslovské Bohunice (1991 - 10.03.2011);</w:t>
      </w:r>
    </w:p>
    <w:p w:rsidR="007E158D" w:rsidRPr="006B1FCB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lastRenderedPageBreak/>
        <w:t>Mgr. Alena Jelušová </w:t>
      </w:r>
      <w:r w:rsidRPr="006B1FCB">
        <w:rPr>
          <w:color w:val="000000"/>
          <w:sz w:val="22"/>
          <w:szCs w:val="22"/>
          <w:lang w:eastAsia="sk-SK"/>
        </w:rPr>
        <w:t>, starostka obce Madunice (10.3.2011 - 5.6.2012);</w:t>
      </w:r>
    </w:p>
    <w:p w:rsidR="007E158D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t>Ing. Remo Cicutto </w:t>
      </w:r>
      <w:r w:rsidRPr="006B1FCB">
        <w:rPr>
          <w:color w:val="000000"/>
          <w:sz w:val="22"/>
          <w:szCs w:val="22"/>
          <w:lang w:eastAsia="sk-SK"/>
        </w:rPr>
        <w:t>, primátor Mesta Piešťany ( 5.6.2012 - 11.4.2013 poverený vede</w:t>
      </w:r>
      <w:r w:rsidR="003B4B81">
        <w:rPr>
          <w:color w:val="000000"/>
          <w:sz w:val="22"/>
          <w:szCs w:val="22"/>
          <w:lang w:eastAsia="sk-SK"/>
        </w:rPr>
        <w:t>ním ZMO; 11.4.2013 - 17.3.2015),</w:t>
      </w:r>
    </w:p>
    <w:p w:rsidR="003B4B81" w:rsidRPr="003B4B81" w:rsidRDefault="003B4B81" w:rsidP="006B1FCB">
      <w:pPr>
        <w:spacing w:before="0" w:after="0" w:line="306" w:lineRule="atLeast"/>
        <w:rPr>
          <w:rFonts w:ascii="Verdana" w:hAnsi="Verdana"/>
          <w:color w:val="000000"/>
          <w:sz w:val="22"/>
          <w:szCs w:val="22"/>
          <w:lang w:eastAsia="sk-SK"/>
        </w:rPr>
      </w:pPr>
      <w:r w:rsidRPr="003B4B81">
        <w:rPr>
          <w:b/>
          <w:color w:val="000000"/>
          <w:sz w:val="22"/>
          <w:szCs w:val="22"/>
          <w:lang w:eastAsia="sk-SK"/>
        </w:rPr>
        <w:t>Ing. Vladimír Púčik</w:t>
      </w:r>
      <w:r>
        <w:rPr>
          <w:color w:val="000000"/>
          <w:sz w:val="22"/>
          <w:szCs w:val="22"/>
          <w:lang w:eastAsia="sk-SK"/>
        </w:rPr>
        <w:t xml:space="preserve">, starosta obce Ružindol </w:t>
      </w:r>
      <w:r w:rsidRPr="003B4B81">
        <w:rPr>
          <w:rFonts w:ascii="Verdana" w:hAnsi="Verdana"/>
          <w:color w:val="000000"/>
          <w:sz w:val="22"/>
          <w:szCs w:val="22"/>
          <w:lang w:eastAsia="sk-SK"/>
        </w:rPr>
        <w:t>(</w:t>
      </w:r>
      <w:r w:rsidRPr="003B4B81">
        <w:rPr>
          <w:rFonts w:ascii="Verdana" w:hAnsi="Verdana"/>
          <w:color w:val="000000"/>
          <w:sz w:val="19"/>
          <w:szCs w:val="19"/>
        </w:rPr>
        <w:t>17.3.2015 - 20.2.2019</w:t>
      </w:r>
      <w:r w:rsidRPr="003B4B81">
        <w:rPr>
          <w:rFonts w:ascii="Verdana" w:hAnsi="Verdana"/>
          <w:color w:val="000000"/>
          <w:sz w:val="19"/>
          <w:szCs w:val="19"/>
        </w:rPr>
        <w:t>)</w:t>
      </w:r>
    </w:p>
    <w:p w:rsidR="003B4B81" w:rsidRPr="006B1FCB" w:rsidRDefault="003B4B81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</w:p>
    <w:p w:rsidR="00197D1A" w:rsidRPr="006B1FCB" w:rsidRDefault="00197D1A" w:rsidP="006B1FCB">
      <w:pPr>
        <w:pStyle w:val="Nadpis2"/>
        <w:shd w:val="clear" w:color="auto" w:fill="FFFFFF"/>
        <w:spacing w:before="0" w:after="0" w:line="306" w:lineRule="atLeast"/>
        <w:rPr>
          <w:rStyle w:val="Siln"/>
          <w:rFonts w:cs="Helvetica"/>
          <w:b/>
          <w:bCs/>
          <w:color w:val="000000"/>
          <w:sz w:val="22"/>
          <w:szCs w:val="22"/>
        </w:rPr>
      </w:pPr>
    </w:p>
    <w:p w:rsidR="007E158D" w:rsidRPr="007E158D" w:rsidRDefault="007E158D" w:rsidP="006B1FCB">
      <w:pPr>
        <w:spacing w:line="306" w:lineRule="atLeast"/>
      </w:pPr>
    </w:p>
    <w:p w:rsidR="00075704" w:rsidRPr="00075704" w:rsidRDefault="00075704" w:rsidP="00075704">
      <w:pPr>
        <w:pStyle w:val="Nadpis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sz w:val="29"/>
          <w:szCs w:val="29"/>
        </w:rPr>
      </w:pPr>
      <w:r w:rsidRPr="00075704">
        <w:rPr>
          <w:rStyle w:val="Siln"/>
          <w:rFonts w:ascii="Verdana" w:hAnsi="Verdana" w:cs="Helvetica"/>
          <w:b/>
          <w:bCs/>
          <w:sz w:val="29"/>
          <w:szCs w:val="29"/>
        </w:rPr>
        <w:t>Rada</w:t>
      </w:r>
    </w:p>
    <w:p w:rsidR="007E158D" w:rsidRDefault="003B4B81" w:rsidP="00075704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" w:hAnsi="Arial" w:cs="Arial"/>
          <w:b/>
          <w:bCs/>
          <w:color w:val="000000"/>
          <w:sz w:val="19"/>
          <w:szCs w:val="19"/>
          <w:lang w:eastAsia="cs-CZ"/>
        </w:rPr>
      </w:pPr>
      <w:r w:rsidRPr="003B4B81">
        <w:rPr>
          <w:rFonts w:ascii="Arial" w:hAnsi="Arial" w:cs="Arial"/>
          <w:color w:val="000000"/>
          <w:sz w:val="19"/>
          <w:szCs w:val="19"/>
          <w:lang w:eastAsia="cs-CZ"/>
        </w:rPr>
        <w:t>Členovia Rady ZMO, región JE Jaslovské Bohunice, zvolení XXIX. snemom dňa 20.2.2019</w:t>
      </w:r>
      <w:r w:rsidRPr="003B4B81">
        <w:rPr>
          <w:rFonts w:ascii="Arial" w:hAnsi="Arial" w:cs="Arial"/>
          <w:color w:val="000000"/>
          <w:sz w:val="19"/>
          <w:szCs w:val="19"/>
          <w:lang w:eastAsia="cs-CZ"/>
        </w:rPr>
        <w:br/>
        <w:t>na </w:t>
      </w:r>
      <w:r w:rsidRPr="003B4B81">
        <w:rPr>
          <w:rFonts w:ascii="Arial" w:hAnsi="Arial" w:cs="Arial"/>
          <w:b/>
          <w:bCs/>
          <w:color w:val="000000"/>
          <w:sz w:val="19"/>
          <w:szCs w:val="19"/>
          <w:lang w:eastAsia="cs-CZ"/>
        </w:rPr>
        <w:t>volebné obdobie od 20.2.2019 do prvého snemu po Komunálnych voľbách v roku 2022</w:t>
      </w:r>
    </w:p>
    <w:tbl>
      <w:tblPr>
        <w:tblW w:w="149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1"/>
        <w:gridCol w:w="3828"/>
        <w:gridCol w:w="7436"/>
      </w:tblGrid>
      <w:tr w:rsid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3B4B81">
              <w:rPr>
                <w:b/>
                <w:bCs/>
                <w:sz w:val="22"/>
                <w:szCs w:val="22"/>
              </w:rPr>
              <w:t>Osoba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b/>
                <w:bCs/>
                <w:sz w:val="22"/>
                <w:szCs w:val="22"/>
              </w:rPr>
            </w:pPr>
            <w:r w:rsidRPr="003B4B81">
              <w:rPr>
                <w:b/>
                <w:bCs/>
                <w:sz w:val="22"/>
                <w:szCs w:val="22"/>
              </w:rPr>
              <w:t xml:space="preserve">Úloha v </w:t>
            </w:r>
            <w:proofErr w:type="spellStart"/>
            <w:r w:rsidRPr="003B4B81">
              <w:rPr>
                <w:b/>
                <w:bCs/>
                <w:sz w:val="22"/>
                <w:szCs w:val="22"/>
              </w:rPr>
              <w:t>org</w:t>
            </w:r>
            <w:proofErr w:type="spellEnd"/>
            <w:r w:rsidRPr="003B4B81">
              <w:rPr>
                <w:b/>
                <w:bCs/>
                <w:sz w:val="22"/>
                <w:szCs w:val="22"/>
              </w:rPr>
              <w:t>. štruktúre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3B4B81">
              <w:rPr>
                <w:b/>
                <w:bCs/>
                <w:sz w:val="22"/>
                <w:szCs w:val="22"/>
              </w:rPr>
              <w:t>Kontaktné spojenie</w:t>
            </w:r>
          </w:p>
        </w:tc>
      </w:tr>
      <w:tr w:rsidR="003B4B81" w:rsidRPr="003B4B81" w:rsidTr="003B4B81">
        <w:trPr>
          <w:trHeight w:val="380"/>
        </w:trPr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13" w:tooltip="Detail: Boháčik Ladislav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Boháčik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Ladislav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14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Pečeňady:</w:t>
            </w:r>
            <w:hyperlink r:id="rId15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://www.pecenady.sk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16" w:tooltip="Detail: Červenka Martin, Ing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Červenka Martin,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17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Podpredseda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Ratkovce:</w:t>
            </w:r>
            <w:hyperlink r:id="rId18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://www.ratkovce.sk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19" w:tooltip="Detail: Daloš Dušan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Daloš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Dušan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20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Rakovice:</w:t>
            </w:r>
            <w:hyperlink r:id="rId21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://www.rakovice.sk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22" w:tooltip="Detail: Dobrovodský Ivan, Ing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Dobrovodský Ivan,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23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Vlčkovce:</w:t>
            </w:r>
            <w:hyperlink r:id="rId24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://www.vlckovce.sk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25" w:tooltip="Detail: Jakubcová Dagmar, Mgr.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Jakubcová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Dagmar,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26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Dolné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Zelenice:</w:t>
            </w:r>
            <w:hyperlink r:id="rId27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://dolnezelenice.sk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28" w:tooltip="Detail: Jančovič, PhD. Peter, Mgr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Jančovič, PhD. Peter,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29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Mesto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Piešťany:</w:t>
            </w:r>
            <w:hyperlink r:id="rId30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://www.piestany.sk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31" w:tooltip="Detail: Johanes Pavol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Johanes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Pavol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32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Kátlovce:</w:t>
            </w:r>
            <w:hyperlink r:id="rId33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://www.obec.katlovce.sk/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34" w:tooltip="Detail: Kavuliaková Terézia, Mgr.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Kavuliaková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Terézia,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35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Mesto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Leopoldov:</w:t>
            </w:r>
            <w:hyperlink r:id="rId36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://www.leopoldov.sk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37" w:tooltip="Detail: Kolková Marta, JUDr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Kolková Marta, JUDr.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38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Radošina:</w:t>
            </w:r>
            <w:hyperlink r:id="rId39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://www.radosina.sk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40" w:tooltip="Detail: Krajčovičová Božena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Krajčovičová Božena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41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Jaslovské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Bohunice:</w:t>
            </w:r>
            <w:hyperlink r:id="rId42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://www.jaslovskebohunice.sk/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>Osoba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Úloha v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org</w:t>
            </w:r>
            <w:proofErr w:type="spellEnd"/>
            <w:r w:rsidRPr="003B4B81">
              <w:rPr>
                <w:rFonts w:ascii="Verdana" w:hAnsi="Verdana"/>
                <w:bCs/>
                <w:szCs w:val="20"/>
              </w:rPr>
              <w:t>. štruktúre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>Kontaktné spojenie</w:t>
            </w:r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43" w:tooltip="Detail: Kukučková Eva, Mgr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Kukučková Eva,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44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Horné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Otrokovce:</w:t>
            </w:r>
            <w:hyperlink r:id="rId45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://www.horneotrokovce.sk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46" w:tooltip="Detail: Lednický Martin, Mgr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Lednický Martin,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47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Pobedim:</w:t>
            </w:r>
            <w:hyperlink r:id="rId48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://www.pobedim.sk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49" w:tooltip="Detail: Liška Gilbert, Mgr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Liška </w:t>
              </w:r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Gilbert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50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Veľké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Kostoľany:</w:t>
            </w:r>
            <w:hyperlink r:id="rId51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://www.velkekostolany.sk/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52" w:tooltip="Detail: Pocisk Slavomír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Pocisk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Slavomír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53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Jablonec:</w:t>
            </w:r>
            <w:hyperlink r:id="rId54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://www.jablonec.sk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55" w:tooltip="Detail: Sagan Maroš, Ing., PhD.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Sagan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Maroš, Ing., PhD.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56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Predseda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Cífer:</w:t>
            </w:r>
            <w:hyperlink r:id="rId57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://www.cifer.sk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58" w:tooltip="Detail: Súkeník Roman, Ing.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Súkeník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Roman,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59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Podpredseda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Zemianske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Sady:</w:t>
            </w:r>
            <w:hyperlink r:id="rId60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://zemianskesady.sk/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61" w:tooltip="Detail: Šúry Ľuboš, PhDr.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Šúry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Ľuboš, PhDr.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62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Dolná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Streda:</w:t>
            </w:r>
            <w:hyperlink r:id="rId63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://dolnastreda.sk</w:t>
              </w:r>
            </w:hyperlink>
          </w:p>
        </w:tc>
      </w:tr>
      <w:tr w:rsidR="003B4B81" w:rsidRPr="003B4B81" w:rsidTr="003B4B81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64" w:tooltip="Detail: Zachar Karol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Zachar Karol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ind w:left="1153" w:hanging="1153"/>
              <w:rPr>
                <w:rFonts w:ascii="Verdana" w:hAnsi="Verdana"/>
                <w:bCs/>
                <w:szCs w:val="20"/>
              </w:rPr>
            </w:pPr>
            <w:hyperlink r:id="rId65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Rada združenia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Dechtice:</w:t>
            </w:r>
            <w:hyperlink r:id="rId66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://www.dechtice.sk</w:t>
              </w:r>
            </w:hyperlink>
          </w:p>
        </w:tc>
      </w:tr>
    </w:tbl>
    <w:p w:rsidR="007E158D" w:rsidRPr="003B4B81" w:rsidRDefault="007E158D" w:rsidP="00F563D0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sz w:val="20"/>
          <w:szCs w:val="20"/>
        </w:rPr>
      </w:pPr>
    </w:p>
    <w:p w:rsidR="007E158D" w:rsidRDefault="007E158D" w:rsidP="00F563D0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color w:val="000000"/>
          <w:sz w:val="22"/>
          <w:szCs w:val="22"/>
        </w:rPr>
      </w:pPr>
    </w:p>
    <w:p w:rsidR="0053219E" w:rsidRPr="0053219E" w:rsidRDefault="0053219E" w:rsidP="006B1FCB">
      <w:pPr>
        <w:spacing w:before="0" w:after="0" w:line="306" w:lineRule="atLeast"/>
        <w:jc w:val="left"/>
        <w:rPr>
          <w:color w:val="000000"/>
          <w:sz w:val="22"/>
          <w:szCs w:val="22"/>
          <w:lang w:eastAsia="sk-SK"/>
        </w:rPr>
      </w:pPr>
      <w:bookmarkStart w:id="2" w:name="kontrola"/>
      <w:bookmarkEnd w:id="2"/>
      <w:r w:rsidRPr="006B1FCB">
        <w:rPr>
          <w:b/>
          <w:bCs/>
          <w:color w:val="000000"/>
          <w:sz w:val="22"/>
          <w:szCs w:val="22"/>
          <w:lang w:eastAsia="sk-SK"/>
        </w:rPr>
        <w:t>Výpis zo Stanov združenia: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je najvyšším výkonným orgánom združenia a jej volebné obdobie je 4-ročné, končí sa zvolením novej rady združenia.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Radu volí a odvoláva snem.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spolu s predsedom riadi činnosť združenia medzi snemami.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O počte členov rozhoduje snem. Počet členov rady zastupujúcich I.a II.pásmo ohrozenia je rovnaký ako počet členov zastupujúcich III.pásmo ohrozenia.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Členstvo v rade je nezastupiteľné.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sa schádza podľa potreby, obvykle 4x ročne. Zvoláva ju a jej rokovanie riadi predseda. Za organizačnú prípravu rokovania rady zodpovedá vedúci kancelárie združenia, ktorý sa zúčastňuje rokovaní rady s hlasom poradným.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je uznášania schopná, ak je prítomná nadpolovičná väčšina všetkých jej členov.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Na prijatie uznesenia rady je potrebný súhlas nadpolovičnej väčšiny prítomných členov rady.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Do pôsobnosti Rady združenia patrí: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pripravovať, zvolávať a organizačne zabezpečovať snem združenia,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zabezpečovať realizáciu a plnenie uznesení snemu,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posudzovať žiadosti o prijatie za člena, o vystúpenie zo združenia a rozhodovať o zániku členstva pre neplnenie povinností,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prerokúvať námety a žiadosti členov združenia, podnecovať ich iniciatívu a vykonávať opatrenia v záujme združenia a jeho členov,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v priebehu roka nevyhnutné rozpočtové presuny,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voliť svojich zástupcov do orgánov Združenia miest a obcí Slovenska,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vymenovať a odvolať na návrh predsedu vedúceho kancelárie združenia,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čestné členstvo,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organizačnú štruktúru kancelárie združenia.</w:t>
      </w:r>
    </w:p>
    <w:p w:rsidR="00F563D0" w:rsidRPr="006B1FCB" w:rsidRDefault="00F563D0" w:rsidP="006B1FCB">
      <w:pPr>
        <w:pStyle w:val="Nadpis2"/>
        <w:shd w:val="clear" w:color="auto" w:fill="FFFFFF"/>
        <w:spacing w:before="0" w:after="0" w:line="306" w:lineRule="atLeast"/>
        <w:rPr>
          <w:rStyle w:val="Siln"/>
          <w:rFonts w:cs="Helvetica"/>
          <w:b/>
          <w:bCs/>
          <w:color w:val="000000"/>
          <w:sz w:val="22"/>
          <w:szCs w:val="22"/>
        </w:rPr>
      </w:pPr>
    </w:p>
    <w:p w:rsidR="0053219E" w:rsidRPr="0053219E" w:rsidRDefault="0053219E" w:rsidP="0053219E"/>
    <w:p w:rsidR="00075704" w:rsidRDefault="00075704" w:rsidP="00075704">
      <w:pPr>
        <w:pStyle w:val="Nadpis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color w:val="000000"/>
          <w:sz w:val="29"/>
          <w:szCs w:val="29"/>
        </w:rPr>
      </w:pPr>
      <w:r>
        <w:rPr>
          <w:rStyle w:val="Siln"/>
          <w:rFonts w:ascii="Verdana" w:hAnsi="Verdana" w:cs="Helvetica"/>
          <w:b/>
          <w:bCs/>
          <w:color w:val="000000"/>
          <w:sz w:val="29"/>
          <w:szCs w:val="29"/>
        </w:rPr>
        <w:t>Kontrolná komisia</w:t>
      </w:r>
    </w:p>
    <w:p w:rsidR="00075704" w:rsidRDefault="003B4B81" w:rsidP="00075704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" w:hAnsi="Arial" w:cs="Arial"/>
          <w:b/>
          <w:bCs/>
          <w:color w:val="000000"/>
          <w:sz w:val="19"/>
          <w:szCs w:val="19"/>
          <w:lang w:eastAsia="cs-CZ"/>
        </w:rPr>
      </w:pPr>
      <w:r w:rsidRPr="003B4B81">
        <w:rPr>
          <w:rFonts w:ascii="Arial" w:hAnsi="Arial" w:cs="Arial"/>
          <w:color w:val="000000"/>
          <w:sz w:val="19"/>
          <w:szCs w:val="19"/>
          <w:lang w:eastAsia="cs-CZ"/>
        </w:rPr>
        <w:t>Členovia Kontrolnej komisie ZMO, región JE Jaslovské Bohunice, zvolení XXV. snemom dňa 17.3.2015</w:t>
      </w:r>
      <w:r w:rsidRPr="003B4B81">
        <w:rPr>
          <w:rFonts w:ascii="Arial" w:hAnsi="Arial" w:cs="Arial"/>
          <w:color w:val="000000"/>
          <w:sz w:val="19"/>
          <w:szCs w:val="19"/>
          <w:lang w:eastAsia="cs-CZ"/>
        </w:rPr>
        <w:br/>
        <w:t>na </w:t>
      </w:r>
      <w:r w:rsidRPr="003B4B81">
        <w:rPr>
          <w:rFonts w:ascii="Arial" w:hAnsi="Arial" w:cs="Arial"/>
          <w:b/>
          <w:bCs/>
          <w:color w:val="000000"/>
          <w:sz w:val="19"/>
          <w:szCs w:val="19"/>
          <w:lang w:eastAsia="cs-CZ"/>
        </w:rPr>
        <w:t>volebné obdobie od 20.2.2019 do prvého snemu po Komunálnych voľbách v roku 2022</w:t>
      </w:r>
    </w:p>
    <w:p w:rsidR="003B4B81" w:rsidRDefault="003B4B81" w:rsidP="00075704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" w:hAnsi="Arial" w:cs="Arial"/>
          <w:b/>
          <w:bCs/>
          <w:color w:val="000000"/>
          <w:sz w:val="19"/>
          <w:szCs w:val="19"/>
          <w:lang w:eastAsia="cs-CZ"/>
        </w:rPr>
      </w:pPr>
    </w:p>
    <w:tbl>
      <w:tblPr>
        <w:tblW w:w="132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2"/>
        <w:gridCol w:w="3621"/>
        <w:gridCol w:w="6967"/>
      </w:tblGrid>
      <w:tr w:rsidR="003B4B81" w:rsidRPr="003B4B81" w:rsidTr="003B4B81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/>
                <w:bCs/>
                <w:szCs w:val="20"/>
              </w:rPr>
            </w:pPr>
            <w:r w:rsidRPr="003B4B81">
              <w:rPr>
                <w:rFonts w:ascii="Verdana" w:hAnsi="Verdana"/>
                <w:b/>
                <w:bCs/>
                <w:szCs w:val="20"/>
              </w:rPr>
              <w:t>Osoba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/>
                <w:bCs/>
                <w:szCs w:val="20"/>
              </w:rPr>
            </w:pPr>
            <w:r w:rsidRPr="003B4B81">
              <w:rPr>
                <w:rFonts w:ascii="Verdana" w:hAnsi="Verdana"/>
                <w:b/>
                <w:bCs/>
                <w:szCs w:val="20"/>
              </w:rPr>
              <w:t xml:space="preserve">Úloha v </w:t>
            </w:r>
            <w:proofErr w:type="spellStart"/>
            <w:r w:rsidRPr="003B4B81">
              <w:rPr>
                <w:rFonts w:ascii="Verdana" w:hAnsi="Verdana"/>
                <w:b/>
                <w:bCs/>
                <w:szCs w:val="20"/>
              </w:rPr>
              <w:t>org</w:t>
            </w:r>
            <w:proofErr w:type="spellEnd"/>
            <w:r w:rsidRPr="003B4B81">
              <w:rPr>
                <w:rFonts w:ascii="Verdana" w:hAnsi="Verdana"/>
                <w:b/>
                <w:bCs/>
                <w:szCs w:val="20"/>
              </w:rPr>
              <w:t>. štruktúre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/>
                <w:bCs/>
                <w:szCs w:val="20"/>
              </w:rPr>
            </w:pPr>
            <w:r w:rsidRPr="003B4B81">
              <w:rPr>
                <w:rFonts w:ascii="Verdana" w:hAnsi="Verdana"/>
                <w:b/>
                <w:bCs/>
                <w:szCs w:val="20"/>
              </w:rPr>
              <w:t>Kontaktné spojenie</w:t>
            </w:r>
          </w:p>
        </w:tc>
      </w:tr>
      <w:tr w:rsidR="003B4B81" w:rsidRPr="003B4B81" w:rsidTr="003B4B81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67" w:tooltip="Detail: Hanusová Eva, Ing." w:history="1">
              <w:proofErr w:type="spellStart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Hanusová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 xml:space="preserve"> Eva,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68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Kontrolná komisia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Predsedníčka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Vinohrady nad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Váhom:</w:t>
            </w:r>
            <w:hyperlink r:id="rId69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://www.vinohradynadvahom.eu/</w:t>
              </w:r>
            </w:hyperlink>
          </w:p>
        </w:tc>
      </w:tr>
      <w:tr w:rsidR="003B4B81" w:rsidRPr="003B4B81" w:rsidTr="003B4B81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70" w:tooltip="Detail: Ivančíková Denisa, Mgr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Ivančíková Denisa,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71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Kontrolná komisia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Gáň:</w:t>
            </w:r>
            <w:hyperlink r:id="rId72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://www.gan.sk</w:t>
              </w:r>
            </w:hyperlink>
          </w:p>
        </w:tc>
      </w:tr>
      <w:tr w:rsidR="003B4B81" w:rsidRPr="003B4B81" w:rsidTr="003B4B81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73" w:tooltip="Detail: Marek Tibor, Ing.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Marek Tibor,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spacing w:before="0" w:after="0" w:line="240" w:lineRule="auto"/>
              <w:rPr>
                <w:rFonts w:ascii="Verdana" w:hAnsi="Verdana"/>
                <w:bCs/>
                <w:szCs w:val="20"/>
              </w:rPr>
            </w:pPr>
            <w:hyperlink r:id="rId74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Kontrolná komisia</w:t>
              </w:r>
            </w:hyperlink>
            <w:r w:rsidRPr="003B4B81">
              <w:rPr>
                <w:rFonts w:ascii="Verdana" w:hAnsi="Verdana"/>
                <w:bCs/>
                <w:szCs w:val="20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3B4B81" w:rsidRPr="003B4B81" w:rsidRDefault="003B4B81" w:rsidP="003B4B81">
            <w:pPr>
              <w:rPr>
                <w:rFonts w:ascii="Verdana" w:hAnsi="Verdana"/>
                <w:bCs/>
                <w:szCs w:val="20"/>
              </w:rPr>
            </w:pPr>
            <w:r w:rsidRPr="003B4B81">
              <w:rPr>
                <w:rFonts w:ascii="Verdana" w:hAnsi="Verdana"/>
                <w:bCs/>
                <w:szCs w:val="20"/>
              </w:rPr>
              <w:t xml:space="preserve">Obec </w:t>
            </w:r>
            <w:proofErr w:type="spellStart"/>
            <w:r w:rsidRPr="003B4B81">
              <w:rPr>
                <w:rFonts w:ascii="Verdana" w:hAnsi="Verdana"/>
                <w:bCs/>
                <w:szCs w:val="20"/>
              </w:rPr>
              <w:t>Majcichov:</w:t>
            </w:r>
            <w:hyperlink r:id="rId75" w:tgtFrame="_blank" w:tooltip="[nové okno]" w:history="1"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http</w:t>
              </w:r>
              <w:proofErr w:type="spellEnd"/>
              <w:r w:rsidRPr="003B4B81">
                <w:rPr>
                  <w:rStyle w:val="Hypertextovprepojenie"/>
                  <w:rFonts w:ascii="Verdana" w:hAnsi="Verdana"/>
                  <w:bCs/>
                  <w:color w:val="auto"/>
                  <w:szCs w:val="20"/>
                  <w:u w:val="none"/>
                </w:rPr>
                <w:t>://www.majcichov.sk</w:t>
              </w:r>
            </w:hyperlink>
          </w:p>
        </w:tc>
      </w:tr>
    </w:tbl>
    <w:p w:rsidR="003B4B81" w:rsidRDefault="003B4B81" w:rsidP="006B1FCB">
      <w:pPr>
        <w:spacing w:before="0" w:after="0" w:line="306" w:lineRule="atLeast"/>
        <w:jc w:val="left"/>
        <w:rPr>
          <w:b/>
          <w:bCs/>
          <w:color w:val="000000"/>
          <w:sz w:val="22"/>
          <w:szCs w:val="22"/>
          <w:lang w:eastAsia="sk-SK"/>
        </w:rPr>
      </w:pPr>
    </w:p>
    <w:p w:rsidR="006B1FCB" w:rsidRDefault="006B1FCB" w:rsidP="006B1FCB">
      <w:pPr>
        <w:spacing w:before="0" w:after="0" w:line="306" w:lineRule="atLeast"/>
        <w:jc w:val="left"/>
        <w:rPr>
          <w:b/>
          <w:bCs/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t>Výpis zo Stanov združenia:</w:t>
      </w:r>
    </w:p>
    <w:p w:rsidR="006B1FCB" w:rsidRPr="006B1FCB" w:rsidRDefault="006B1FCB" w:rsidP="006B1FCB">
      <w:pPr>
        <w:spacing w:before="0" w:after="0" w:line="306" w:lineRule="atLeast"/>
        <w:jc w:val="left"/>
        <w:rPr>
          <w:color w:val="000000"/>
          <w:sz w:val="22"/>
          <w:szCs w:val="22"/>
          <w:lang w:eastAsia="sk-SK"/>
        </w:rPr>
      </w:pP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Komisia má 3 členov, ktorých volí a odvoláva snem na návrh rady.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Funkčné obdobie komisie je 4-ročné, končí sa zvolením novej rady združenia. Komisia si na svojom prvom zasadnutí volí zo svojho stredu predsedu. Členstvo v kontrolnej komisii je nezlučiteľné s členstvom v iných orgánoch združenia.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kontrolnej komisie je prizývaný na zasadnutie rady s hlasom poradným.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Kontrolná komisia v rámci svojej pôsobnosti: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kontroluje dodržiavanie stanov a uznesení orgánov združenia,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vykonáva v súlade so všeobecnými právnymi predpismi kontrolu hospodárenia a účelného využívania finančných prostriedkov a majetku združenia,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navrhuje predsedovi a rade opatrenia na nápravu zistených nedostatkov,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predkladá stanoviská k návrhu rozpočtu a ročnej účtovnej závierke,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predkladá snemu správu o výsledkoch svojej činnosti.</w:t>
      </w:r>
    </w:p>
    <w:p w:rsidR="00F563D0" w:rsidRPr="006B1FCB" w:rsidRDefault="00F563D0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700999" w:rsidRPr="00D90FC4" w:rsidRDefault="00700999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:rsidR="006B1FCB" w:rsidRDefault="006B1FCB" w:rsidP="006B1FCB">
      <w:pPr>
        <w:pStyle w:val="Nadpis3"/>
        <w:spacing w:before="0"/>
        <w:rPr>
          <w:rFonts w:ascii="Roboto Condensed" w:hAnsi="Roboto Condensed"/>
          <w:b w:val="0"/>
          <w:bCs w:val="0"/>
          <w:color w:val="414F6E"/>
          <w:sz w:val="41"/>
          <w:szCs w:val="41"/>
        </w:rPr>
      </w:pPr>
    </w:p>
    <w:p w:rsidR="006B1FCB" w:rsidRPr="006B1FCB" w:rsidRDefault="006B1FCB" w:rsidP="006B1FCB">
      <w:pPr>
        <w:pStyle w:val="Nadpis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Vznik združenia</w:t>
      </w:r>
    </w:p>
    <w:p w:rsidR="006B1FCB" w:rsidRPr="006B1FCB" w:rsidRDefault="006B1FCB" w:rsidP="006B1FCB"/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Style w:val="Siln"/>
          <w:rFonts w:ascii="Arial Narrow" w:eastAsiaTheme="majorEastAsia" w:hAnsi="Arial Narrow" w:cs="Arial"/>
          <w:color w:val="000000"/>
          <w:sz w:val="22"/>
          <w:szCs w:val="22"/>
        </w:rPr>
        <w:t>Regionálne Združenie miest a obcí Slovenska – región Jaslovské Bohunice</w:t>
      </w:r>
      <w:r w:rsidRPr="006B1FCB">
        <w:rPr>
          <w:rFonts w:ascii="Arial Narrow" w:hAnsi="Arial Narrow" w:cs="Arial"/>
          <w:color w:val="000000"/>
          <w:sz w:val="22"/>
          <w:szCs w:val="22"/>
        </w:rPr>
        <w:t>  bolo založené na ustanovujúcej schôdzi 4. marca 1991 v Drahovciach a zaregistrované na Ministerstve vnútra SR podľa zákona č.83/1990 Zb. o združovaní občanov v znení neskorších predpisov.</w:t>
      </w:r>
    </w:p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Uznesením XII.snemu združenia dňa 5. marca 2002 bol zmenený názov na </w:t>
      </w:r>
      <w:r w:rsidRPr="006B1FCB">
        <w:rPr>
          <w:rStyle w:val="Siln"/>
          <w:rFonts w:ascii="Arial Narrow" w:eastAsiaTheme="majorEastAsia" w:hAnsi="Arial Narrow" w:cs="Arial"/>
          <w:color w:val="000000"/>
          <w:sz w:val="22"/>
          <w:szCs w:val="22"/>
        </w:rPr>
        <w:t>Združenie miest a obcí, región JE Jaslovské Bohunice</w:t>
      </w:r>
      <w:r w:rsidRPr="006B1FCB">
        <w:rPr>
          <w:rFonts w:ascii="Arial Narrow" w:hAnsi="Arial Narrow" w:cs="Arial"/>
          <w:color w:val="000000"/>
          <w:sz w:val="22"/>
          <w:szCs w:val="22"/>
        </w:rPr>
        <w:t> (skratka: ZMO, región JE Jaslovské Bohunice).</w:t>
      </w:r>
    </w:p>
    <w:p w:rsidR="006B1FCB" w:rsidRDefault="006B1FCB" w:rsidP="006B1FCB">
      <w:pPr>
        <w:pStyle w:val="Normlnywebov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Posledná aktualizácia Stanov združenia: 8. apríla 2010 na </w:t>
      </w:r>
      <w:proofErr w:type="spellStart"/>
      <w:r w:rsidRPr="006B1FCB">
        <w:rPr>
          <w:rFonts w:ascii="Arial Narrow" w:hAnsi="Arial Narrow" w:cs="Arial"/>
          <w:color w:val="000000"/>
          <w:sz w:val="22"/>
          <w:szCs w:val="22"/>
        </w:rPr>
        <w:t>XX.sneme</w:t>
      </w:r>
      <w:proofErr w:type="spellEnd"/>
      <w:r w:rsidRPr="006B1FCB">
        <w:rPr>
          <w:rFonts w:ascii="Arial Narrow" w:hAnsi="Arial Narrow" w:cs="Arial"/>
          <w:color w:val="000000"/>
          <w:sz w:val="22"/>
          <w:szCs w:val="22"/>
        </w:rPr>
        <w:t xml:space="preserve"> v</w:t>
      </w:r>
      <w:r w:rsidR="003B4B81">
        <w:rPr>
          <w:rFonts w:ascii="Arial Narrow" w:hAnsi="Arial Narrow" w:cs="Arial"/>
          <w:color w:val="000000"/>
          <w:sz w:val="22"/>
          <w:szCs w:val="22"/>
        </w:rPr>
        <w:t> </w:t>
      </w:r>
      <w:r w:rsidRPr="006B1FCB">
        <w:rPr>
          <w:rFonts w:ascii="Arial Narrow" w:hAnsi="Arial Narrow" w:cs="Arial"/>
          <w:color w:val="000000"/>
          <w:sz w:val="22"/>
          <w:szCs w:val="22"/>
        </w:rPr>
        <w:t>Maduniciach</w:t>
      </w:r>
    </w:p>
    <w:p w:rsidR="003B4B81" w:rsidRPr="006B1FCB" w:rsidRDefault="003B4B81" w:rsidP="006B1FCB">
      <w:pPr>
        <w:pStyle w:val="Normlnywebov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Združenie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je dobrovoľným, záujmovým, na politických stranách a hnutiach nezávislým združením miest a obcí v 30 km pásme od Atómovej elektrárne Jaslovské Bohunice,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tvorí priestor pre vzájomnú výmenu názorov, ich zbližovanie, formulovanie spoločných postupov pri napĺňaní demokratického poslania samosprávy, plní základné koordinačné funkcie,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zapája starostov a primátorov obcí a miest do riešenia aktuálnych problémov spoločnosti a samosprávy,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vykonáva poradenstvo, organizuje odborné vzdelávacie akcie prostredníctvom Regionálneho vzdelávacieho centra,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podieľa sa na tvorbe legislatívnych noriem, metodických usmernení,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udržiava dobré partnerské vzťahy s regiónmi JE Mochovce a JE Dukovany,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trvalo vytvára priestor pre efektívnu a kvalifikovanú spoluprácu s prevádzkovateľom jadrových zariadení,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 rámci uplatňovania demokratických zásad slobodného šírenia názorov vytvára možnosti pre komunikáciu s ochranárskymi a enviromentálnymi organizáciami najmä v oblasti životného prostredia.</w:t>
      </w:r>
    </w:p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 </w:t>
      </w:r>
    </w:p>
    <w:p w:rsidR="006B1FCB" w:rsidRDefault="006B1FCB" w:rsidP="006B1FCB">
      <w:pPr>
        <w:pStyle w:val="Nadpis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Ciele združenia</w:t>
      </w:r>
    </w:p>
    <w:p w:rsid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chrániť práva a záujmy členských miest a obcí pri rešpektovaní ich autonómneho postavenia , aktívne ovplyvňovať rozvoj ich samosprávnych funkcií, zosúlaďovať postup miest a obcí pri vykonávaní im zverených kompetencií a navrhovať vecne príslušným orgánom riešenie problémov miestnej samosprávy v súlade s Ústavou SR a zákonmi Slovenskej republiky a s prihliadnutím na Európsku chartu miestnej samosprávy,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presadzovať všestranný rozvoj miestnych samospráv v rámci združenia v súlade s potrebami regiónu a členov,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iniciatívne predkladať návrhy a podnety na riešenie potrieb a záujmov regiónu, najmä pri zabezpečovaní koordinácie regionálnej politiky, územného plánovania a rozvoja životného prostredia,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hľadať a presadzovať zákonné riešenia vplyvov jadrovej energetiky na práva, život a majetok občanov a obcí v súlade s Ústavou SR,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lastRenderedPageBreak/>
        <w:t>vytvárať priestor pre efektívnu a kvalifikovanú spoluprácu s prevádzkovateľmi jadrových zariadení,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rast odbornosti miestnych samospráv organizovaním vzdelávacích podujatí zamestnancov a volených predstaviteľov samosprávy a územnej správy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rozvoj kultúrnych, športových a charitatívnych aktivít v regióne,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organizovať kultúrne, športové, spoločenské a iné podujatia,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posilňovať vzťahy občanov miest a obcí regiónu k miestnym zvyklostiam a tradíciám,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spolupracovať s fyzickými a právnickými osobami, orgánmi štátnej správy, , samosprávnymi krajmi, mimovládnymi organizáciami, regionálnymi a záujmovými združeniami a ďalšími subjektami, ktoré majú záujem na rozvoji miest a obcí,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iniciatívy smerujúce k združovaniu hmotného a nehmotného potenciálu miest a obcí s cieľom riešiť spoločné úlohy a uspokojovať spoločenské potreby,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vytvárať podmienky pre medzinárodnú spoluprácu miest a obcí a aktívne sa na nej podieľať,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svojou činnosťou združenie pomáha vytvárať podmienky na plnenie úloh obcí, ako aj úloh vyššieho územného celku.</w:t>
      </w:r>
    </w:p>
    <w:p w:rsidR="006B1FCB" w:rsidRPr="006B1FCB" w:rsidRDefault="006B1FCB" w:rsidP="006B1FCB">
      <w:pPr>
        <w:pStyle w:val="Nadpis3"/>
        <w:spacing w:before="0" w:line="306" w:lineRule="atLeast"/>
        <w:rPr>
          <w:rFonts w:ascii="Arial Narrow" w:hAnsi="Arial Narrow"/>
          <w:b w:val="0"/>
          <w:bCs w:val="0"/>
          <w:color w:val="414F6E"/>
          <w:sz w:val="22"/>
          <w:szCs w:val="22"/>
        </w:rPr>
      </w:pPr>
    </w:p>
    <w:p w:rsidR="006B1FCB" w:rsidRDefault="006B1FCB" w:rsidP="006B1FCB">
      <w:pPr>
        <w:pStyle w:val="Nadpis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Funkcie združenia</w:t>
      </w:r>
    </w:p>
    <w:p w:rsidR="006B1FCB" w:rsidRPr="006B1FCB" w:rsidRDefault="006B1FCB" w:rsidP="006B1FCB"/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Združenie vo vzťahu k členským mestám a obciam plní najmä koordinačnú, iniciatívnu, poradenskú, vzdelávaciu a informačné funkciu.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Zastupuje združené mestá a obce vo vzťahu k zákonodarným orgánom, Vláde SR, ústredným a okresným orgánom štátnej správy, samosprávnym krajom a medzinárodným organizáciám. Tým nie je dotknutá a obmedzená samostatná iniciatíva miest a obcí združenia.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Vzdelávaciu funkciu napĺňa združenie prostredníctvom vlastného Regionálneho vzdelávacieho centra (ďalej len RVC), ktorého funkciou je: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tvorivosť, efektívnosť a schopnosť samosprávy reagovať na potreby a požiadavky občanov, obcí a regiónov v súlade s platnou legislatívou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zvyšovať kvalitu miestnej samosprávy prostredníctvom profesionálnych vzdelávacích aktivít (školenia, workshopy, odborné, informačné a konzultačné semináre, poradenstvo a ďalšie vzdelávacie aktivity)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poskytovať členom združenia i RVC aktuálne informácie z oblasti legislatívy prostredníctvom seminárov, školení a konzultácií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rozvíjať manažment samospráv s cieľom zvyšovania kvality riadenia a výkonu samosprávy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vytvárať a rozvíjať partnerské vzťahy s organizáciami a inštitúciami podobného zamerania na Slovensku i v zahraničí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Na plnenie svojich funkcií vytvára združenie pre vlastnú potrebu a na základe dobrovoľne poskytnutých dát informačnú databázu o členských mestách a obciach a zabezpečuje ich ochranu v súlade s platnými právnymi predpismi.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Združenie na podporu naplnenia cieľov vyvíja i vydavateľskú a publikačnú činnosť.</w:t>
      </w:r>
    </w:p>
    <w:p w:rsidR="00F563D0" w:rsidRPr="00D90FC4" w:rsidRDefault="00F563D0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lastRenderedPageBreak/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:rsidTr="00091FC0">
        <w:tc>
          <w:tcPr>
            <w:tcW w:w="4961" w:type="dxa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97D1A" w:rsidRPr="00197D1A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DB1285" w:rsidRPr="00197D1A" w:rsidRDefault="00AD74FF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 xml:space="preserve"> </w:t>
      </w:r>
      <w:r w:rsidR="00DB1285"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="00DB1285"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="00DB1285" w:rsidRPr="00197D1A">
        <w:rPr>
          <w:b/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433"/>
        <w:gridCol w:w="793"/>
        <w:gridCol w:w="1078"/>
        <w:gridCol w:w="153"/>
        <w:gridCol w:w="1209"/>
        <w:gridCol w:w="509"/>
        <w:gridCol w:w="737"/>
        <w:gridCol w:w="1134"/>
        <w:gridCol w:w="109"/>
        <w:gridCol w:w="1439"/>
        <w:gridCol w:w="323"/>
        <w:gridCol w:w="903"/>
        <w:gridCol w:w="968"/>
        <w:gridCol w:w="260"/>
        <w:gridCol w:w="1249"/>
        <w:gridCol w:w="362"/>
        <w:gridCol w:w="880"/>
        <w:gridCol w:w="991"/>
        <w:gridCol w:w="211"/>
      </w:tblGrid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09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15474" w:type="dxa"/>
            <w:gridSpan w:val="19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5084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bottom w:val="single" w:sz="4" w:space="0" w:color="auto"/>
            </w:tcBorders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bottom w:val="single" w:sz="4" w:space="0" w:color="auto"/>
            </w:tcBorders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5927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E5927" w:rsidRPr="00D90FC4" w:rsidRDefault="006E5927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5927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E5927" w:rsidRPr="00D90FC4" w:rsidRDefault="006E5927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975084" w:rsidRDefault="003B4B81" w:rsidP="00975084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5980</w:t>
            </w:r>
          </w:p>
        </w:tc>
        <w:tc>
          <w:tcPr>
            <w:tcW w:w="1243" w:type="dxa"/>
            <w:gridSpan w:val="2"/>
          </w:tcPr>
          <w:p w:rsidR="00975084" w:rsidRPr="00D90FC4" w:rsidRDefault="0007570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13860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3B4B81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19840</w:t>
            </w:r>
          </w:p>
        </w:tc>
      </w:tr>
      <w:tr w:rsidR="00975084" w:rsidRPr="00D90FC4" w:rsidTr="00975084">
        <w:trPr>
          <w:trHeight w:val="40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2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2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EC7E4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5980</w:t>
            </w:r>
          </w:p>
        </w:tc>
        <w:tc>
          <w:tcPr>
            <w:tcW w:w="1243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D74FF">
              <w:rPr>
                <w:sz w:val="22"/>
                <w:szCs w:val="22"/>
              </w:rPr>
              <w:t>3860</w:t>
            </w: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EC7E4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19840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F255FA" w:rsidP="001B4CF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2118</w:t>
            </w:r>
          </w:p>
        </w:tc>
        <w:tc>
          <w:tcPr>
            <w:tcW w:w="1243" w:type="dxa"/>
            <w:gridSpan w:val="2"/>
          </w:tcPr>
          <w:p w:rsidR="00975084" w:rsidRPr="00D90FC4" w:rsidRDefault="00111F3D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8085</w:t>
            </w: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F255FA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10203</w:t>
            </w:r>
          </w:p>
        </w:tc>
      </w:tr>
      <w:tr w:rsidR="00975084" w:rsidRPr="00D90FC4" w:rsidTr="00975084">
        <w:trPr>
          <w:trHeight w:val="426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F255FA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1495</w:t>
            </w:r>
          </w:p>
        </w:tc>
        <w:tc>
          <w:tcPr>
            <w:tcW w:w="1243" w:type="dxa"/>
            <w:gridSpan w:val="2"/>
          </w:tcPr>
          <w:p w:rsidR="00975084" w:rsidRPr="00D90FC4" w:rsidRDefault="00F255FA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3465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F255FA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4960</w:t>
            </w:r>
          </w:p>
        </w:tc>
      </w:tr>
      <w:tr w:rsidR="00975084" w:rsidRPr="00D90FC4" w:rsidTr="00975084">
        <w:trPr>
          <w:trHeight w:val="439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EC7E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F255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F255F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3613</w:t>
            </w:r>
          </w:p>
        </w:tc>
        <w:tc>
          <w:tcPr>
            <w:tcW w:w="1243" w:type="dxa"/>
            <w:gridSpan w:val="2"/>
          </w:tcPr>
          <w:p w:rsidR="00975084" w:rsidRPr="00D90FC4" w:rsidRDefault="00F255F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F255F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15163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09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37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37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61"/>
        </w:trPr>
        <w:tc>
          <w:tcPr>
            <w:tcW w:w="15685" w:type="dxa"/>
            <w:gridSpan w:val="20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5084" w:rsidRPr="00D90FC4" w:rsidTr="00975084">
        <w:trPr>
          <w:trHeight w:val="36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111F3D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3862</w:t>
            </w:r>
          </w:p>
        </w:tc>
        <w:tc>
          <w:tcPr>
            <w:tcW w:w="1243" w:type="dxa"/>
            <w:gridSpan w:val="2"/>
          </w:tcPr>
          <w:p w:rsidR="00975084" w:rsidRPr="00D90FC4" w:rsidRDefault="00111F3D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5775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F255FA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9637</w:t>
            </w:r>
          </w:p>
        </w:tc>
      </w:tr>
      <w:tr w:rsidR="00975084" w:rsidRPr="00D90FC4" w:rsidTr="00975084">
        <w:trPr>
          <w:trHeight w:val="36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F255FA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2367</w:t>
            </w:r>
          </w:p>
        </w:tc>
        <w:tc>
          <w:tcPr>
            <w:tcW w:w="1243" w:type="dxa"/>
            <w:gridSpan w:val="2"/>
          </w:tcPr>
          <w:p w:rsidR="00975084" w:rsidRPr="00D90FC4" w:rsidRDefault="00F255FA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F255FA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4677</w:t>
            </w:r>
          </w:p>
        </w:tc>
      </w:tr>
    </w:tbl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p w:rsidR="009B4F0F" w:rsidRDefault="00AD74F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9B515E" w:rsidRPr="009B515E" w:rsidRDefault="009B515E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</w:tcPr>
          <w:p w:rsidR="009B515E" w:rsidRPr="00091FC0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B515E" w:rsidRPr="00D90FC4" w:rsidRDefault="00EC7E4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9B515E" w:rsidRPr="00D90FC4" w:rsidRDefault="00EC7E4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B515E" w:rsidRPr="00D90FC4" w:rsidRDefault="00EC7E4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9B515E" w:rsidRDefault="009B515E" w:rsidP="00975084">
      <w:pPr>
        <w:spacing w:before="0" w:line="240" w:lineRule="auto"/>
        <w:rPr>
          <w:sz w:val="22"/>
          <w:szCs w:val="22"/>
        </w:rPr>
      </w:pPr>
    </w:p>
    <w:p w:rsidR="00D87E14" w:rsidRPr="009B515E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9B515E" w:rsidRPr="00D90FC4" w:rsidTr="00091FC0">
        <w:trPr>
          <w:trHeight w:val="397"/>
        </w:trPr>
        <w:tc>
          <w:tcPr>
            <w:tcW w:w="4323" w:type="dxa"/>
            <w:vMerge w:val="restart"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:rsidTr="00091FC0">
        <w:tc>
          <w:tcPr>
            <w:tcW w:w="4323" w:type="dxa"/>
            <w:vMerge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B515E" w:rsidRPr="009B515E" w:rsidRDefault="00EC7E44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394" w:type="dxa"/>
            <w:vAlign w:val="center"/>
          </w:tcPr>
          <w:p w:rsidR="009B515E" w:rsidRPr="00D90FC4" w:rsidRDefault="00EC7E44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B515E" w:rsidRPr="00D90FC4" w:rsidRDefault="00EC7E44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9B515E" w:rsidRPr="00D90FC4" w:rsidRDefault="00EC7E44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97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:rsidR="00091FC0" w:rsidRPr="009B515E" w:rsidRDefault="00F255FA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1180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:rsidR="00091FC0" w:rsidRPr="00D90FC4" w:rsidRDefault="00471A2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:rsidR="00091FC0" w:rsidRPr="00D90FC4" w:rsidRDefault="00F255FA" w:rsidP="003976E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1180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091FC0" w:rsidRPr="00091FC0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91FC0">
        <w:rPr>
          <w:b/>
          <w:sz w:val="22"/>
          <w:szCs w:val="22"/>
        </w:rPr>
        <w:t xml:space="preserve">bežné </w:t>
      </w:r>
      <w:r w:rsidR="00091FC0" w:rsidRPr="00091FC0">
        <w:rPr>
          <w:b/>
          <w:sz w:val="22"/>
          <w:szCs w:val="22"/>
        </w:rPr>
        <w:t>účtovné obdobie</w:t>
      </w:r>
    </w:p>
    <w:p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3976EF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91FC0" w:rsidRPr="00091FC0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37281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37281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26506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26506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091FC0" w:rsidRPr="00D90FC4" w:rsidRDefault="00F255F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56718</w:t>
            </w:r>
          </w:p>
        </w:tc>
        <w:tc>
          <w:tcPr>
            <w:tcW w:w="1984" w:type="dxa"/>
          </w:tcPr>
          <w:p w:rsidR="00091FC0" w:rsidRPr="00D90FC4" w:rsidRDefault="00091FC0" w:rsidP="005A37B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F255F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-10626</w:t>
            </w:r>
          </w:p>
        </w:tc>
        <w:tc>
          <w:tcPr>
            <w:tcW w:w="2835" w:type="dxa"/>
          </w:tcPr>
          <w:p w:rsidR="00091FC0" w:rsidRPr="00D90FC4" w:rsidRDefault="00F255FA" w:rsidP="00F255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46092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91FC0" w:rsidRPr="00D90FC4" w:rsidRDefault="00F255FA" w:rsidP="006D4E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-10626</w:t>
            </w:r>
          </w:p>
        </w:tc>
        <w:tc>
          <w:tcPr>
            <w:tcW w:w="1984" w:type="dxa"/>
          </w:tcPr>
          <w:p w:rsidR="00091FC0" w:rsidRPr="00D90FC4" w:rsidRDefault="00F255F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17679</w:t>
            </w:r>
          </w:p>
        </w:tc>
        <w:tc>
          <w:tcPr>
            <w:tcW w:w="1843" w:type="dxa"/>
          </w:tcPr>
          <w:p w:rsidR="00091FC0" w:rsidRPr="00D90FC4" w:rsidRDefault="00091FC0" w:rsidP="006D4E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F255FA" w:rsidP="0096616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7053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91FC0" w:rsidRPr="00D90FC4" w:rsidRDefault="00F255FA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109879</w:t>
            </w:r>
          </w:p>
        </w:tc>
        <w:tc>
          <w:tcPr>
            <w:tcW w:w="1984" w:type="dxa"/>
          </w:tcPr>
          <w:p w:rsidR="00091FC0" w:rsidRPr="00D90FC4" w:rsidRDefault="00F255FA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17679</w:t>
            </w:r>
          </w:p>
        </w:tc>
        <w:tc>
          <w:tcPr>
            <w:tcW w:w="1843" w:type="dxa"/>
          </w:tcPr>
          <w:p w:rsidR="00091FC0" w:rsidRPr="00D90FC4" w:rsidRDefault="00091FC0" w:rsidP="001651A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F255FA" w:rsidP="005A37B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-10626</w:t>
            </w:r>
          </w:p>
        </w:tc>
        <w:tc>
          <w:tcPr>
            <w:tcW w:w="2835" w:type="dxa"/>
          </w:tcPr>
          <w:p w:rsidR="00091FC0" w:rsidRPr="00D90FC4" w:rsidRDefault="00F255FA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116932</w:t>
            </w:r>
          </w:p>
        </w:tc>
      </w:tr>
    </w:tbl>
    <w:p w:rsidR="00091FC0" w:rsidRPr="00D90FC4" w:rsidRDefault="00091FC0" w:rsidP="00091FC0">
      <w:pPr>
        <w:spacing w:before="0" w:line="240" w:lineRule="auto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091FC0" w:rsidRPr="00D90FC4" w:rsidTr="00091FC0">
        <w:trPr>
          <w:trHeight w:val="765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F255FA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10626</w:t>
            </w: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F255FA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10626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91FC0" w:rsidRDefault="00091FC0" w:rsidP="00091FC0">
      <w:pPr>
        <w:spacing w:before="0" w:line="240" w:lineRule="auto"/>
        <w:rPr>
          <w:sz w:val="22"/>
          <w:szCs w:val="22"/>
        </w:rPr>
      </w:pPr>
    </w:p>
    <w:p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>-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7248CC" w:rsidRPr="00D90FC4" w:rsidTr="009D577A">
        <w:trPr>
          <w:trHeight w:val="397"/>
        </w:trPr>
        <w:tc>
          <w:tcPr>
            <w:tcW w:w="4890" w:type="dxa"/>
            <w:vMerge w:val="restart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:rsidTr="009D577A">
        <w:tc>
          <w:tcPr>
            <w:tcW w:w="4890" w:type="dxa"/>
            <w:vMerge/>
          </w:tcPr>
          <w:p w:rsidR="007248CC" w:rsidRPr="00D90FC4" w:rsidRDefault="007248CC" w:rsidP="009D577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:rsidTr="009D577A">
        <w:trPr>
          <w:trHeight w:val="391"/>
        </w:trPr>
        <w:tc>
          <w:tcPr>
            <w:tcW w:w="4890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118" w:type="dxa"/>
            <w:vAlign w:val="center"/>
          </w:tcPr>
          <w:p w:rsidR="007248CC" w:rsidRPr="007248CC" w:rsidRDefault="00F255FA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1649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676</w:t>
            </w:r>
          </w:p>
        </w:tc>
      </w:tr>
      <w:tr w:rsidR="007248CC" w:rsidRPr="00D90FC4" w:rsidTr="009D577A">
        <w:trPr>
          <w:trHeight w:val="391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:rsidTr="009D577A">
        <w:trPr>
          <w:trHeight w:val="447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1649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676</w:t>
            </w:r>
          </w:p>
        </w:tc>
      </w:tr>
      <w:tr w:rsidR="007248CC" w:rsidRPr="00D90FC4" w:rsidTr="009D577A"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248CC" w:rsidRPr="00D90FC4" w:rsidRDefault="00F255FA" w:rsidP="00C437F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F255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7248CC" w:rsidRPr="00D90FC4" w:rsidTr="009D577A">
        <w:trPr>
          <w:trHeight w:val="478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F255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09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F255FA" w:rsidP="00C437F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F255F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</w:tr>
      <w:tr w:rsidR="007248CC" w:rsidRPr="00D90FC4" w:rsidTr="009D577A">
        <w:trPr>
          <w:trHeight w:val="409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1693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684</w:t>
            </w:r>
          </w:p>
        </w:tc>
      </w:tr>
    </w:tbl>
    <w:p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7248CC" w:rsidRPr="00D90FC4" w:rsidTr="009D577A"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7248CC" w:rsidRPr="00D90FC4" w:rsidTr="009D577A">
        <w:trPr>
          <w:trHeight w:val="610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7248CC" w:rsidRPr="00D90FC4" w:rsidTr="009D577A">
        <w:trPr>
          <w:trHeight w:val="375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Tvorba na ťarchu nákladov</w:t>
            </w:r>
          </w:p>
        </w:tc>
        <w:tc>
          <w:tcPr>
            <w:tcW w:w="3685" w:type="dxa"/>
            <w:vAlign w:val="center"/>
          </w:tcPr>
          <w:p w:rsidR="007248CC" w:rsidRPr="00D90FC4" w:rsidRDefault="00967739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</w:t>
            </w:r>
          </w:p>
        </w:tc>
      </w:tr>
      <w:tr w:rsidR="007248CC" w:rsidRPr="00D90FC4" w:rsidTr="009D577A">
        <w:trPr>
          <w:trHeight w:val="279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11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7248CC" w:rsidRPr="00D90FC4" w:rsidRDefault="00967739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D86D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</w:tr>
      <w:tr w:rsidR="007248CC" w:rsidRPr="00D90FC4" w:rsidTr="009D577A">
        <w:trPr>
          <w:trHeight w:val="557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</w:t>
            </w:r>
          </w:p>
        </w:tc>
        <w:tc>
          <w:tcPr>
            <w:tcW w:w="3544" w:type="dxa"/>
            <w:vAlign w:val="center"/>
          </w:tcPr>
          <w:p w:rsidR="007248CC" w:rsidRPr="00D90FC4" w:rsidRDefault="00F255F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</w:tr>
    </w:tbl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:rsidTr="009D577A">
        <w:tc>
          <w:tcPr>
            <w:tcW w:w="2197" w:type="dxa"/>
            <w:vAlign w:val="center"/>
          </w:tcPr>
          <w:p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:rsidTr="009D577A"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vlastné výroby</w:t>
            </w:r>
          </w:p>
        </w:tc>
        <w:tc>
          <w:tcPr>
            <w:tcW w:w="2551" w:type="dxa"/>
          </w:tcPr>
          <w:p w:rsidR="008D7CA4" w:rsidRPr="009B515E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D7CA4" w:rsidRPr="00D90FC4" w:rsidTr="009D577A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551" w:type="dxa"/>
          </w:tcPr>
          <w:p w:rsidR="008D7CA4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151398</w:t>
            </w:r>
          </w:p>
        </w:tc>
        <w:tc>
          <w:tcPr>
            <w:tcW w:w="2410" w:type="dxa"/>
          </w:tcPr>
          <w:p w:rsidR="008D7CA4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24285</w:t>
            </w:r>
          </w:p>
        </w:tc>
        <w:tc>
          <w:tcPr>
            <w:tcW w:w="2126" w:type="dxa"/>
          </w:tcPr>
          <w:p w:rsidR="008D7CA4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175683</w:t>
            </w:r>
          </w:p>
        </w:tc>
      </w:tr>
      <w:tr w:rsidR="008D7CA4" w:rsidRPr="00D90FC4" w:rsidTr="009D577A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:rsidR="008D7CA4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15846</w:t>
            </w:r>
          </w:p>
        </w:tc>
        <w:tc>
          <w:tcPr>
            <w:tcW w:w="2410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15846</w:t>
            </w:r>
          </w:p>
        </w:tc>
      </w:tr>
    </w:tbl>
    <w:p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:rsidTr="001A1255">
        <w:trPr>
          <w:trHeight w:val="560"/>
        </w:trPr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:rsidTr="009D577A"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:rsidR="004A7238" w:rsidRPr="004A7238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2300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2300</w:t>
            </w:r>
          </w:p>
        </w:tc>
      </w:tr>
      <w:tr w:rsidR="004A7238" w:rsidRPr="00D90FC4" w:rsidTr="009D577A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:rsidR="004A7238" w:rsidRPr="00F36062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20000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20000</w:t>
            </w:r>
          </w:p>
        </w:tc>
      </w:tr>
      <w:tr w:rsidR="004A7238" w:rsidRPr="00D90FC4" w:rsidTr="009D577A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551" w:type="dxa"/>
          </w:tcPr>
          <w:p w:rsidR="004A7238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47339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47339</w:t>
            </w:r>
          </w:p>
        </w:tc>
      </w:tr>
    </w:tbl>
    <w:p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:rsidR="00DB1285" w:rsidRPr="00F36062" w:rsidRDefault="00D86DF7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:rsidTr="009D577A">
        <w:tc>
          <w:tcPr>
            <w:tcW w:w="2197" w:type="dxa"/>
            <w:vAlign w:val="center"/>
          </w:tcPr>
          <w:p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:rsidTr="009D577A"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:rsidR="00F36062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23641</w:t>
            </w:r>
          </w:p>
        </w:tc>
        <w:tc>
          <w:tcPr>
            <w:tcW w:w="2410" w:type="dxa"/>
          </w:tcPr>
          <w:p w:rsidR="00F36062" w:rsidRPr="00D90FC4" w:rsidRDefault="00967739" w:rsidP="00D86D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2806</w:t>
            </w: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26447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1798</w:t>
            </w:r>
          </w:p>
        </w:tc>
        <w:tc>
          <w:tcPr>
            <w:tcW w:w="2410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</w:t>
            </w: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:rsidR="00F36062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12182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12182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:rsidR="00F36062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2511</w:t>
            </w:r>
          </w:p>
        </w:tc>
        <w:tc>
          <w:tcPr>
            <w:tcW w:w="2410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</w:t>
            </w: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2807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:rsidR="00F36062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122262</w:t>
            </w:r>
          </w:p>
        </w:tc>
        <w:tc>
          <w:tcPr>
            <w:tcW w:w="2410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14551</w:t>
            </w: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136813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:rsidR="00F36062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42191</w:t>
            </w:r>
          </w:p>
        </w:tc>
        <w:tc>
          <w:tcPr>
            <w:tcW w:w="2410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5011</w:t>
            </w: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47202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a zdravotné poistenie</w:t>
            </w:r>
          </w:p>
        </w:tc>
        <w:tc>
          <w:tcPr>
            <w:tcW w:w="2551" w:type="dxa"/>
          </w:tcPr>
          <w:p w:rsidR="00F36062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11867</w:t>
            </w:r>
          </w:p>
        </w:tc>
        <w:tc>
          <w:tcPr>
            <w:tcW w:w="2410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1410</w:t>
            </w: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13277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príspevky iným účtovným jednotkám</w:t>
            </w:r>
          </w:p>
        </w:tc>
        <w:tc>
          <w:tcPr>
            <w:tcW w:w="2551" w:type="dxa"/>
          </w:tcPr>
          <w:p w:rsidR="00F36062" w:rsidRPr="009B515E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5300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967739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5300</w:t>
            </w:r>
            <w:bookmarkStart w:id="3" w:name="_GoBack"/>
            <w:bookmarkEnd w:id="3"/>
          </w:p>
        </w:tc>
      </w:tr>
    </w:tbl>
    <w:p w:rsidR="00F36062" w:rsidRDefault="00F36062" w:rsidP="00CD361E">
      <w:pPr>
        <w:spacing w:before="0" w:line="240" w:lineRule="auto"/>
        <w:rPr>
          <w:sz w:val="22"/>
          <w:szCs w:val="22"/>
        </w:rPr>
      </w:pPr>
    </w:p>
    <w:p w:rsidR="00C96AEB" w:rsidRPr="00F36062" w:rsidRDefault="00D86DF7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109BB">
      <w:footerReference w:type="default" r:id="rId76"/>
      <w:headerReference w:type="first" r:id="rId77"/>
      <w:footerReference w:type="first" r:id="rId78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0444" w:rsidRDefault="00570444" w:rsidP="00347C39">
      <w:pPr>
        <w:spacing w:before="0" w:after="0" w:line="240" w:lineRule="auto"/>
      </w:pPr>
      <w:r>
        <w:separator/>
      </w:r>
    </w:p>
  </w:endnote>
  <w:endnote w:type="continuationSeparator" w:id="0">
    <w:p w:rsidR="00570444" w:rsidRDefault="0057044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Roboto Condense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FD7" w:rsidRDefault="00245FD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67739">
      <w:rPr>
        <w:noProof/>
      </w:rPr>
      <w:t>19</w:t>
    </w:r>
    <w:r>
      <w:fldChar w:fldCharType="end"/>
    </w:r>
  </w:p>
  <w:p w:rsidR="00245FD7" w:rsidRDefault="00245FD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FD7" w:rsidRDefault="00245FD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67739">
      <w:rPr>
        <w:noProof/>
      </w:rPr>
      <w:t>1</w:t>
    </w:r>
    <w:r>
      <w:fldChar w:fldCharType="end"/>
    </w:r>
  </w:p>
  <w:p w:rsidR="00245FD7" w:rsidRDefault="00245F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0444" w:rsidRDefault="00570444" w:rsidP="00347C39">
      <w:pPr>
        <w:spacing w:before="0" w:after="0" w:line="240" w:lineRule="auto"/>
      </w:pPr>
      <w:r>
        <w:separator/>
      </w:r>
    </w:p>
  </w:footnote>
  <w:footnote w:type="continuationSeparator" w:id="0">
    <w:p w:rsidR="00570444" w:rsidRDefault="0057044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FD7" w:rsidRDefault="00245FD7">
    <w:pPr>
      <w:pStyle w:val="Hlavika"/>
      <w:jc w:val="right"/>
    </w:pPr>
  </w:p>
  <w:p w:rsidR="00245FD7" w:rsidRDefault="00245FD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3236"/>
    <w:multiLevelType w:val="multilevel"/>
    <w:tmpl w:val="EABA6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5E927E3"/>
    <w:multiLevelType w:val="multilevel"/>
    <w:tmpl w:val="AF780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AD07CC9"/>
    <w:multiLevelType w:val="multilevel"/>
    <w:tmpl w:val="E4540C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2C41340"/>
    <w:multiLevelType w:val="multilevel"/>
    <w:tmpl w:val="87CCF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A765A73"/>
    <w:multiLevelType w:val="multilevel"/>
    <w:tmpl w:val="9028C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53010633"/>
    <w:multiLevelType w:val="multilevel"/>
    <w:tmpl w:val="F5EAB52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24" w15:restartNumberingAfterBreak="0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2" w15:restartNumberingAfterBreak="0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7"/>
  </w:num>
  <w:num w:numId="2">
    <w:abstractNumId w:val="17"/>
  </w:num>
  <w:num w:numId="3">
    <w:abstractNumId w:val="2"/>
  </w:num>
  <w:num w:numId="4">
    <w:abstractNumId w:val="31"/>
  </w:num>
  <w:num w:numId="5">
    <w:abstractNumId w:val="7"/>
  </w:num>
  <w:num w:numId="6">
    <w:abstractNumId w:val="16"/>
  </w:num>
  <w:num w:numId="7">
    <w:abstractNumId w:val="26"/>
  </w:num>
  <w:num w:numId="8">
    <w:abstractNumId w:val="27"/>
  </w:num>
  <w:num w:numId="9">
    <w:abstractNumId w:val="26"/>
  </w:num>
  <w:num w:numId="10">
    <w:abstractNumId w:val="22"/>
  </w:num>
  <w:num w:numId="11">
    <w:abstractNumId w:val="3"/>
  </w:num>
  <w:num w:numId="12">
    <w:abstractNumId w:val="28"/>
  </w:num>
  <w:num w:numId="13">
    <w:abstractNumId w:val="20"/>
  </w:num>
  <w:num w:numId="14">
    <w:abstractNumId w:val="19"/>
  </w:num>
  <w:num w:numId="15">
    <w:abstractNumId w:val="15"/>
  </w:num>
  <w:num w:numId="16">
    <w:abstractNumId w:val="9"/>
  </w:num>
  <w:num w:numId="17">
    <w:abstractNumId w:val="14"/>
  </w:num>
  <w:num w:numId="18">
    <w:abstractNumId w:val="6"/>
  </w:num>
  <w:num w:numId="19">
    <w:abstractNumId w:val="25"/>
  </w:num>
  <w:num w:numId="20">
    <w:abstractNumId w:val="21"/>
  </w:num>
  <w:num w:numId="21">
    <w:abstractNumId w:val="30"/>
  </w:num>
  <w:num w:numId="22">
    <w:abstractNumId w:val="11"/>
  </w:num>
  <w:num w:numId="23">
    <w:abstractNumId w:val="5"/>
  </w:num>
  <w:num w:numId="24">
    <w:abstractNumId w:val="24"/>
  </w:num>
  <w:num w:numId="25">
    <w:abstractNumId w:val="1"/>
  </w:num>
  <w:num w:numId="26">
    <w:abstractNumId w:val="23"/>
  </w:num>
  <w:num w:numId="27">
    <w:abstractNumId w:val="4"/>
  </w:num>
  <w:num w:numId="28">
    <w:abstractNumId w:val="29"/>
  </w:num>
  <w:num w:numId="29">
    <w:abstractNumId w:val="32"/>
  </w:num>
  <w:num w:numId="30">
    <w:abstractNumId w:val="13"/>
  </w:num>
  <w:num w:numId="31">
    <w:abstractNumId w:val="8"/>
  </w:num>
  <w:num w:numId="32">
    <w:abstractNumId w:val="10"/>
  </w:num>
  <w:num w:numId="33">
    <w:abstractNumId w:val="0"/>
  </w:num>
  <w:num w:numId="34">
    <w:abstractNumId w:val="18"/>
  </w:num>
  <w:num w:numId="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704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1F3D"/>
    <w:rsid w:val="00115F7E"/>
    <w:rsid w:val="00124B80"/>
    <w:rsid w:val="001313A2"/>
    <w:rsid w:val="001322DC"/>
    <w:rsid w:val="00151783"/>
    <w:rsid w:val="001622BD"/>
    <w:rsid w:val="001651A4"/>
    <w:rsid w:val="00166358"/>
    <w:rsid w:val="00171C9F"/>
    <w:rsid w:val="001720C1"/>
    <w:rsid w:val="00177903"/>
    <w:rsid w:val="001800E7"/>
    <w:rsid w:val="00197D1A"/>
    <w:rsid w:val="001A0486"/>
    <w:rsid w:val="001A0EE6"/>
    <w:rsid w:val="001A1255"/>
    <w:rsid w:val="001B2ABE"/>
    <w:rsid w:val="001B426C"/>
    <w:rsid w:val="001B4A6D"/>
    <w:rsid w:val="001B4CF4"/>
    <w:rsid w:val="001C4CBF"/>
    <w:rsid w:val="001D6FA9"/>
    <w:rsid w:val="001F5A8E"/>
    <w:rsid w:val="001F67E7"/>
    <w:rsid w:val="00217AAD"/>
    <w:rsid w:val="002214A6"/>
    <w:rsid w:val="00222689"/>
    <w:rsid w:val="00231291"/>
    <w:rsid w:val="00233C02"/>
    <w:rsid w:val="00234D5D"/>
    <w:rsid w:val="002451AE"/>
    <w:rsid w:val="00245FD7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976EF"/>
    <w:rsid w:val="003A732E"/>
    <w:rsid w:val="003B4B81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A2A"/>
    <w:rsid w:val="00477BE9"/>
    <w:rsid w:val="00480A0A"/>
    <w:rsid w:val="0048316A"/>
    <w:rsid w:val="00485E4A"/>
    <w:rsid w:val="004914B1"/>
    <w:rsid w:val="004A32A4"/>
    <w:rsid w:val="004A7238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19E"/>
    <w:rsid w:val="00532997"/>
    <w:rsid w:val="00537983"/>
    <w:rsid w:val="00550A76"/>
    <w:rsid w:val="00557E46"/>
    <w:rsid w:val="00563A3E"/>
    <w:rsid w:val="00570444"/>
    <w:rsid w:val="005711EE"/>
    <w:rsid w:val="005724D6"/>
    <w:rsid w:val="00576E34"/>
    <w:rsid w:val="00584420"/>
    <w:rsid w:val="00587A0B"/>
    <w:rsid w:val="005A15BD"/>
    <w:rsid w:val="005A37B8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B1FCB"/>
    <w:rsid w:val="006D4ECB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158D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616F"/>
    <w:rsid w:val="00967739"/>
    <w:rsid w:val="00975084"/>
    <w:rsid w:val="00990219"/>
    <w:rsid w:val="009958FA"/>
    <w:rsid w:val="009A3F53"/>
    <w:rsid w:val="009B4F0F"/>
    <w:rsid w:val="009B515E"/>
    <w:rsid w:val="009B6E6B"/>
    <w:rsid w:val="009C1A76"/>
    <w:rsid w:val="009D2887"/>
    <w:rsid w:val="009D577A"/>
    <w:rsid w:val="009D688F"/>
    <w:rsid w:val="009E383F"/>
    <w:rsid w:val="009E7968"/>
    <w:rsid w:val="009F3F3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D74FF"/>
    <w:rsid w:val="00AE3F52"/>
    <w:rsid w:val="00AF426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7FC"/>
    <w:rsid w:val="00C43EF0"/>
    <w:rsid w:val="00C54A7E"/>
    <w:rsid w:val="00C72ECC"/>
    <w:rsid w:val="00C75A0B"/>
    <w:rsid w:val="00C86445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6DF7"/>
    <w:rsid w:val="00D87E14"/>
    <w:rsid w:val="00D90FC4"/>
    <w:rsid w:val="00DB1285"/>
    <w:rsid w:val="00DB309E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19A6"/>
    <w:rsid w:val="00E615E8"/>
    <w:rsid w:val="00E664B8"/>
    <w:rsid w:val="00E71E4D"/>
    <w:rsid w:val="00E774EB"/>
    <w:rsid w:val="00E858A4"/>
    <w:rsid w:val="00E90FFD"/>
    <w:rsid w:val="00E96B55"/>
    <w:rsid w:val="00EA03F5"/>
    <w:rsid w:val="00EB0722"/>
    <w:rsid w:val="00EB13F8"/>
    <w:rsid w:val="00EB7DD3"/>
    <w:rsid w:val="00EC177A"/>
    <w:rsid w:val="00EC748F"/>
    <w:rsid w:val="00EC7E44"/>
    <w:rsid w:val="00ED293C"/>
    <w:rsid w:val="00EE4EC7"/>
    <w:rsid w:val="00F101CF"/>
    <w:rsid w:val="00F139AD"/>
    <w:rsid w:val="00F255FA"/>
    <w:rsid w:val="00F33C07"/>
    <w:rsid w:val="00F34521"/>
    <w:rsid w:val="00F35DE7"/>
    <w:rsid w:val="00F36062"/>
    <w:rsid w:val="00F43965"/>
    <w:rsid w:val="00F47645"/>
    <w:rsid w:val="00F530C7"/>
    <w:rsid w:val="00F559D0"/>
    <w:rsid w:val="00F563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11726D7-1FE9-495C-AF78-BC784C5C6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B1F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lnywebov">
    <w:name w:val="Normal (Web)"/>
    <w:basedOn w:val="Normlny"/>
    <w:uiPriority w:val="99"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textovprepojenie">
    <w:name w:val="Hyperlink"/>
    <w:uiPriority w:val="99"/>
    <w:unhideWhenUsed/>
    <w:rsid w:val="00700999"/>
    <w:rPr>
      <w:color w:val="0000FF"/>
      <w:u w:val="single"/>
    </w:rPr>
  </w:style>
  <w:style w:type="character" w:styleId="Zvraznenie">
    <w:name w:val="Emphasis"/>
    <w:uiPriority w:val="20"/>
    <w:qFormat/>
    <w:rsid w:val="00F563D0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B1FCB"/>
    <w:rPr>
      <w:rFonts w:asciiTheme="majorHAnsi" w:eastAsiaTheme="majorEastAsia" w:hAnsiTheme="majorHAnsi" w:cstheme="majorBidi"/>
      <w:b/>
      <w:bCs/>
      <w:color w:val="4F81BD" w:themeColor="accent1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6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4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zmo.sk/zmo-1/o-zdruzeni/organy-zdruzenia-1/clenovia-rady/osoba-ladislav-bohacik-2.html" TargetMode="External"/><Relationship Id="rId18" Type="http://schemas.openxmlformats.org/officeDocument/2006/relationships/hyperlink" Target="http://www.ratkovce.sk/" TargetMode="External"/><Relationship Id="rId26" Type="http://schemas.openxmlformats.org/officeDocument/2006/relationships/hyperlink" Target="https://www.zmo.sk/zmo-1/o-zdruzeni/organy-zdruzenia-1/clenovia-rady/subjekt-rada-zdruzenia-4.html" TargetMode="External"/><Relationship Id="rId39" Type="http://schemas.openxmlformats.org/officeDocument/2006/relationships/hyperlink" Target="http://www.radosina.sk/" TargetMode="External"/><Relationship Id="rId21" Type="http://schemas.openxmlformats.org/officeDocument/2006/relationships/hyperlink" Target="http://www.rakovice.sk/" TargetMode="External"/><Relationship Id="rId34" Type="http://schemas.openxmlformats.org/officeDocument/2006/relationships/hyperlink" Target="https://www.zmo.sk/zmo-1/o-zdruzeni/organy-zdruzenia-1/clenovia-rady/osoba-mgr-terezia-kavuliakova-188.html" TargetMode="External"/><Relationship Id="rId42" Type="http://schemas.openxmlformats.org/officeDocument/2006/relationships/hyperlink" Target="http://www.jaslovskebohunice.sk/" TargetMode="External"/><Relationship Id="rId47" Type="http://schemas.openxmlformats.org/officeDocument/2006/relationships/hyperlink" Target="https://www.zmo.sk/zmo-1/o-zdruzeni/organy-zdruzenia-1/clenovia-rady/subjekt-rada-zdruzenia-4.html" TargetMode="External"/><Relationship Id="rId50" Type="http://schemas.openxmlformats.org/officeDocument/2006/relationships/hyperlink" Target="https://www.zmo.sk/zmo-1/o-zdruzeni/organy-zdruzenia-1/clenovia-rady/subjekt-rada-zdruzenia-4.html" TargetMode="External"/><Relationship Id="rId55" Type="http://schemas.openxmlformats.org/officeDocument/2006/relationships/hyperlink" Target="https://www.zmo.sk/zmo-1/o-zdruzeni/organy-zdruzenia-1/clenovia-rady/osoba-ing-maros-sagan-phd-14.html" TargetMode="External"/><Relationship Id="rId63" Type="http://schemas.openxmlformats.org/officeDocument/2006/relationships/hyperlink" Target="http://dolnastreda.sk/" TargetMode="External"/><Relationship Id="rId68" Type="http://schemas.openxmlformats.org/officeDocument/2006/relationships/hyperlink" Target="https://www.zmo.sk/zmo-1/o-zdruzeni/organy-zdruzenia-1/kontrolna-komisia/subjekt-kontrolna-komisia-5.html" TargetMode="External"/><Relationship Id="rId76" Type="http://schemas.openxmlformats.org/officeDocument/2006/relationships/footer" Target="footer1.xml"/><Relationship Id="rId7" Type="http://schemas.openxmlformats.org/officeDocument/2006/relationships/endnotes" Target="endnotes.xml"/><Relationship Id="rId71" Type="http://schemas.openxmlformats.org/officeDocument/2006/relationships/hyperlink" Target="https://www.zmo.sk/zmo-1/o-zdruzeni/organy-zdruzenia-1/kontrolna-komisia/subjekt-kontrolna-komisia-5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zmo.sk/zmo-1/o-zdruzeni/organy-zdruzenia-1/clenovia-rady/osoba-ing-martin-cervenka-187.html" TargetMode="External"/><Relationship Id="rId29" Type="http://schemas.openxmlformats.org/officeDocument/2006/relationships/hyperlink" Target="https://www.zmo.sk/zmo-1/o-zdruzeni/organy-zdruzenia-1/clenovia-rady/subjekt-rada-zdruzenia-4.html" TargetMode="External"/><Relationship Id="rId11" Type="http://schemas.openxmlformats.org/officeDocument/2006/relationships/hyperlink" Target="http://www.zmo.sk/node/39" TargetMode="External"/><Relationship Id="rId24" Type="http://schemas.openxmlformats.org/officeDocument/2006/relationships/hyperlink" Target="http://www.vlckovce.sk/" TargetMode="External"/><Relationship Id="rId32" Type="http://schemas.openxmlformats.org/officeDocument/2006/relationships/hyperlink" Target="https://www.zmo.sk/zmo-1/o-zdruzeni/organy-zdruzenia-1/clenovia-rady/subjekt-rada-zdruzenia-4.html" TargetMode="External"/><Relationship Id="rId37" Type="http://schemas.openxmlformats.org/officeDocument/2006/relationships/hyperlink" Target="https://www.zmo.sk/zmo-1/o-zdruzeni/organy-zdruzenia-1/clenovia-rady/osoba-judr-marta-kolkova-197.html" TargetMode="External"/><Relationship Id="rId40" Type="http://schemas.openxmlformats.org/officeDocument/2006/relationships/hyperlink" Target="https://www.zmo.sk/zmo-1/o-zdruzeni/organy-zdruzenia-1/clenovia-rady/osoba-bozena-krajcovicova-10.html" TargetMode="External"/><Relationship Id="rId45" Type="http://schemas.openxmlformats.org/officeDocument/2006/relationships/hyperlink" Target="http://www.horneotrokovce.sk/" TargetMode="External"/><Relationship Id="rId53" Type="http://schemas.openxmlformats.org/officeDocument/2006/relationships/hyperlink" Target="https://www.zmo.sk/zmo-1/o-zdruzeni/organy-zdruzenia-1/clenovia-rady/subjekt-rada-zdruzenia-4.html" TargetMode="External"/><Relationship Id="rId58" Type="http://schemas.openxmlformats.org/officeDocument/2006/relationships/hyperlink" Target="https://www.zmo.sk/zmo-1/o-zdruzeni/organy-zdruzenia-1/clenovia-rady/osoba-ing-roman-sukenik-15.html" TargetMode="External"/><Relationship Id="rId66" Type="http://schemas.openxmlformats.org/officeDocument/2006/relationships/hyperlink" Target="http://www.dechtice.sk/" TargetMode="External"/><Relationship Id="rId74" Type="http://schemas.openxmlformats.org/officeDocument/2006/relationships/hyperlink" Target="https://www.zmo.sk/zmo-1/o-zdruzeni/organy-zdruzenia-1/kontrolna-komisia/subjekt-kontrolna-komisia-5.html" TargetMode="External"/><Relationship Id="rId79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hyperlink" Target="https://www.zmo.sk/zmo-1/o-zdruzeni/organy-zdruzenia-1/clenovia-rady/osoba-phdr-lubos-sury-194.html" TargetMode="External"/><Relationship Id="rId10" Type="http://schemas.openxmlformats.org/officeDocument/2006/relationships/hyperlink" Target="http://www.zmo.sk/node/39" TargetMode="External"/><Relationship Id="rId19" Type="http://schemas.openxmlformats.org/officeDocument/2006/relationships/hyperlink" Target="https://www.zmo.sk/zmo-1/o-zdruzeni/organy-zdruzenia-1/clenovia-rady/osoba-dusan-dalos-5.html" TargetMode="External"/><Relationship Id="rId31" Type="http://schemas.openxmlformats.org/officeDocument/2006/relationships/hyperlink" Target="https://www.zmo.sk/zmo-1/o-zdruzeni/organy-zdruzenia-1/clenovia-rady/osoba-pavol-johanes-7.html" TargetMode="External"/><Relationship Id="rId44" Type="http://schemas.openxmlformats.org/officeDocument/2006/relationships/hyperlink" Target="https://www.zmo.sk/zmo-1/o-zdruzeni/organy-zdruzenia-1/clenovia-rady/subjekt-rada-zdruzenia-4.html" TargetMode="External"/><Relationship Id="rId52" Type="http://schemas.openxmlformats.org/officeDocument/2006/relationships/hyperlink" Target="https://www.zmo.sk/zmo-1/o-zdruzeni/organy-zdruzenia-1/clenovia-rady/osoba-slavomir-pocisk-193.html" TargetMode="External"/><Relationship Id="rId60" Type="http://schemas.openxmlformats.org/officeDocument/2006/relationships/hyperlink" Target="http://zemianskesady.sk/" TargetMode="External"/><Relationship Id="rId65" Type="http://schemas.openxmlformats.org/officeDocument/2006/relationships/hyperlink" Target="https://www.zmo.sk/zmo-1/o-zdruzeni/organy-zdruzenia-1/clenovia-rady/subjekt-rada-zdruzenia-4.html" TargetMode="External"/><Relationship Id="rId73" Type="http://schemas.openxmlformats.org/officeDocument/2006/relationships/hyperlink" Target="https://www.zmo.sk/zmo-1/o-zdruzeni/organy-zdruzenia-1/kontrolna-komisia/osoba-ing-tibor-marek-196.html" TargetMode="External"/><Relationship Id="rId78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www.zmo.sk/node/39" TargetMode="External"/><Relationship Id="rId14" Type="http://schemas.openxmlformats.org/officeDocument/2006/relationships/hyperlink" Target="https://www.zmo.sk/zmo-1/o-zdruzeni/organy-zdruzenia-1/clenovia-rady/subjekt-rada-zdruzenia-4.html" TargetMode="External"/><Relationship Id="rId22" Type="http://schemas.openxmlformats.org/officeDocument/2006/relationships/hyperlink" Target="https://www.zmo.sk/zmo-1/o-zdruzeni/organy-zdruzenia-1/clenovia-rady/osoba-ing-ivan-dobrovodsky-190.html" TargetMode="External"/><Relationship Id="rId27" Type="http://schemas.openxmlformats.org/officeDocument/2006/relationships/hyperlink" Target="http://dolnezelenice.sk/" TargetMode="External"/><Relationship Id="rId30" Type="http://schemas.openxmlformats.org/officeDocument/2006/relationships/hyperlink" Target="http://www.piestany.sk/" TargetMode="External"/><Relationship Id="rId35" Type="http://schemas.openxmlformats.org/officeDocument/2006/relationships/hyperlink" Target="https://www.zmo.sk/zmo-1/o-zdruzeni/organy-zdruzenia-1/clenovia-rady/subjekt-rada-zdruzenia-4.html" TargetMode="External"/><Relationship Id="rId43" Type="http://schemas.openxmlformats.org/officeDocument/2006/relationships/hyperlink" Target="https://www.zmo.sk/zmo-1/o-zdruzeni/organy-zdruzenia-1/clenovia-rady/osoba-mgr-eva-kukuckova-186.html" TargetMode="External"/><Relationship Id="rId48" Type="http://schemas.openxmlformats.org/officeDocument/2006/relationships/hyperlink" Target="http://www.pobedim.sk/" TargetMode="External"/><Relationship Id="rId56" Type="http://schemas.openxmlformats.org/officeDocument/2006/relationships/hyperlink" Target="https://www.zmo.sk/zmo-1/o-zdruzeni/organy-zdruzenia-1/clenovia-rady/subjekt-rada-zdruzenia-4.html" TargetMode="External"/><Relationship Id="rId64" Type="http://schemas.openxmlformats.org/officeDocument/2006/relationships/hyperlink" Target="https://www.zmo.sk/zmo-1/o-zdruzeni/organy-zdruzenia-1/clenovia-rady/osoba-karol-zachar-18.html" TargetMode="External"/><Relationship Id="rId69" Type="http://schemas.openxmlformats.org/officeDocument/2006/relationships/hyperlink" Target="http://www.vinohradynadvahom.eu/" TargetMode="External"/><Relationship Id="rId77" Type="http://schemas.openxmlformats.org/officeDocument/2006/relationships/header" Target="header1.xml"/><Relationship Id="rId8" Type="http://schemas.openxmlformats.org/officeDocument/2006/relationships/hyperlink" Target="http://www.zmo.sk/node/39" TargetMode="External"/><Relationship Id="rId51" Type="http://schemas.openxmlformats.org/officeDocument/2006/relationships/hyperlink" Target="http://www.velkekostolany.sk/" TargetMode="External"/><Relationship Id="rId72" Type="http://schemas.openxmlformats.org/officeDocument/2006/relationships/hyperlink" Target="http://www.gan.sk/" TargetMode="External"/><Relationship Id="rId80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://www.zmo.sk/node/42" TargetMode="External"/><Relationship Id="rId17" Type="http://schemas.openxmlformats.org/officeDocument/2006/relationships/hyperlink" Target="https://www.zmo.sk/zmo-1/o-zdruzeni/organy-zdruzenia-1/clenovia-rady/subjekt-rada-zdruzenia-4.html" TargetMode="External"/><Relationship Id="rId25" Type="http://schemas.openxmlformats.org/officeDocument/2006/relationships/hyperlink" Target="https://www.zmo.sk/zmo-1/o-zdruzeni/organy-zdruzenia-1/clenovia-rady/osoba-mgr-dagmar-jakubcova-191.html" TargetMode="External"/><Relationship Id="rId33" Type="http://schemas.openxmlformats.org/officeDocument/2006/relationships/hyperlink" Target="http://www.obec.katlovce.sk/" TargetMode="External"/><Relationship Id="rId38" Type="http://schemas.openxmlformats.org/officeDocument/2006/relationships/hyperlink" Target="https://www.zmo.sk/zmo-1/o-zdruzeni/organy-zdruzenia-1/clenovia-rady/subjekt-rada-zdruzenia-4.html" TargetMode="External"/><Relationship Id="rId46" Type="http://schemas.openxmlformats.org/officeDocument/2006/relationships/hyperlink" Target="https://www.zmo.sk/zmo-1/o-zdruzeni/organy-zdruzenia-1/clenovia-rady/osoba-mgr-martin-lednicky-192.html" TargetMode="External"/><Relationship Id="rId59" Type="http://schemas.openxmlformats.org/officeDocument/2006/relationships/hyperlink" Target="https://www.zmo.sk/zmo-1/o-zdruzeni/organy-zdruzenia-1/clenovia-rady/subjekt-rada-zdruzenia-4.html" TargetMode="External"/><Relationship Id="rId67" Type="http://schemas.openxmlformats.org/officeDocument/2006/relationships/hyperlink" Target="https://www.zmo.sk/zmo-1/o-zdruzeni/organy-zdruzenia-1/kontrolna-komisia/osoba-ing-eva-hanusova-19.html" TargetMode="External"/><Relationship Id="rId20" Type="http://schemas.openxmlformats.org/officeDocument/2006/relationships/hyperlink" Target="https://www.zmo.sk/zmo-1/o-zdruzeni/organy-zdruzenia-1/clenovia-rady/subjekt-rada-zdruzenia-4.html" TargetMode="External"/><Relationship Id="rId41" Type="http://schemas.openxmlformats.org/officeDocument/2006/relationships/hyperlink" Target="https://www.zmo.sk/zmo-1/o-zdruzeni/organy-zdruzenia-1/clenovia-rady/subjekt-rada-zdruzenia-4.html" TargetMode="External"/><Relationship Id="rId54" Type="http://schemas.openxmlformats.org/officeDocument/2006/relationships/hyperlink" Target="http://www.jablonec.sk/" TargetMode="External"/><Relationship Id="rId62" Type="http://schemas.openxmlformats.org/officeDocument/2006/relationships/hyperlink" Target="https://www.zmo.sk/zmo-1/o-zdruzeni/organy-zdruzenia-1/clenovia-rady/subjekt-rada-zdruzenia-4.html" TargetMode="External"/><Relationship Id="rId70" Type="http://schemas.openxmlformats.org/officeDocument/2006/relationships/hyperlink" Target="https://www.zmo.sk/zmo-1/o-zdruzeni/organy-zdruzenia-1/kontrolna-komisia/osoba-mgr-denisa-ivancikova-195.html" TargetMode="External"/><Relationship Id="rId75" Type="http://schemas.openxmlformats.org/officeDocument/2006/relationships/hyperlink" Target="http://www.majcichov.sk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www.pecenady.sk/" TargetMode="External"/><Relationship Id="rId23" Type="http://schemas.openxmlformats.org/officeDocument/2006/relationships/hyperlink" Target="https://www.zmo.sk/zmo-1/o-zdruzeni/organy-zdruzenia-1/clenovia-rady/subjekt-rada-zdruzenia-4.html" TargetMode="External"/><Relationship Id="rId28" Type="http://schemas.openxmlformats.org/officeDocument/2006/relationships/hyperlink" Target="https://www.zmo.sk/zmo-1/o-zdruzeni/organy-zdruzenia-1/clenovia-rady/osoba-mgr-peter-jancovic-phd-189.html" TargetMode="External"/><Relationship Id="rId36" Type="http://schemas.openxmlformats.org/officeDocument/2006/relationships/hyperlink" Target="http://www.leopoldov.sk/" TargetMode="External"/><Relationship Id="rId49" Type="http://schemas.openxmlformats.org/officeDocument/2006/relationships/hyperlink" Target="https://www.zmo.sk/zmo-1/o-zdruzeni/organy-zdruzenia-1/clenovia-rady/osoba-mgr-gilbert-liska-11.html" TargetMode="External"/><Relationship Id="rId57" Type="http://schemas.openxmlformats.org/officeDocument/2006/relationships/hyperlink" Target="http://www.cifer.sk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6E76F-C2E1-4D47-B751-02F43CD7B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19</Pages>
  <Words>4670</Words>
  <Characters>26620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31228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Jojka K</cp:lastModifiedBy>
  <cp:revision>3</cp:revision>
  <cp:lastPrinted>2013-07-16T08:48:00Z</cp:lastPrinted>
  <dcterms:created xsi:type="dcterms:W3CDTF">2019-03-20T16:24:00Z</dcterms:created>
  <dcterms:modified xsi:type="dcterms:W3CDTF">2019-03-20T16:34:00Z</dcterms:modified>
</cp:coreProperties>
</file>