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B619E">
        <w:rPr>
          <w:rFonts w:ascii="Cambria" w:hAnsi="Cambria" w:cs="Arial"/>
          <w:b/>
        </w:rPr>
        <w:t xml:space="preserve">    VHS Bratislava, a.s.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5B619E">
        <w:rPr>
          <w:rFonts w:ascii="Cambria" w:hAnsi="Cambria" w:cs="Arial"/>
        </w:rPr>
        <w:t>Pestovateľská 6, 821 04 Bratislava</w:t>
      </w:r>
    </w:p>
    <w:p w:rsidR="008A37D3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i/>
        </w:rPr>
        <w:t xml:space="preserve">        </w:t>
      </w:r>
      <w:r w:rsidR="00355728"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</w:p>
    <w:p w:rsidR="005B619E" w:rsidRDefault="005B619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-</w:t>
      </w:r>
      <w:r w:rsidR="00A77487">
        <w:rPr>
          <w:rFonts w:ascii="Cambria" w:hAnsi="Cambria" w:cs="Arial"/>
          <w:b/>
        </w:rPr>
        <w:t>prenájom vlastných nehnuteľností</w:t>
      </w:r>
    </w:p>
    <w:p w:rsidR="00A77487" w:rsidRPr="008346CE" w:rsidRDefault="00A7748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- vykonávanie priemyselných, bytových, občianskych a dopravných stavieb</w:t>
      </w: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A7748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16.5.2018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 xml:space="preserve">Schvaľovací orgán </w:t>
      </w:r>
      <w:r>
        <w:rPr>
          <w:rFonts w:ascii="Cambria" w:hAnsi="Cambria" w:cs="Arial"/>
          <w:b/>
          <w:sz w:val="20"/>
          <w:szCs w:val="20"/>
        </w:rPr>
        <w:t>:</w:t>
      </w:r>
      <w:r w:rsidR="00A77487">
        <w:rPr>
          <w:rFonts w:ascii="Cambria" w:hAnsi="Cambria" w:cs="Arial"/>
          <w:b/>
          <w:sz w:val="20"/>
          <w:szCs w:val="20"/>
        </w:rPr>
        <w:t>Valné zhromaždenie a.s.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0000" w:themeColor="text1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A77487" w:rsidRPr="00B77311">
            <w:rPr>
              <w:rFonts w:ascii="Cambria" w:hAnsi="Cambria" w:cs="Arial"/>
              <w:b/>
              <w:color w:val="000000" w:themeColor="text1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77487">
        <w:rPr>
          <w:rFonts w:ascii="Cambria" w:hAnsi="Cambria" w:cs="Arial"/>
          <w:sz w:val="20"/>
          <w:szCs w:val="20"/>
        </w:rPr>
        <w:t> 31.12.2018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A77487">
        <w:rPr>
          <w:rFonts w:ascii="Cambria" w:hAnsi="Cambria" w:cs="Arial"/>
          <w:sz w:val="20"/>
          <w:szCs w:val="20"/>
        </w:rPr>
        <w:t>1.1.2018</w:t>
      </w:r>
      <w:r w:rsidR="00BA5663">
        <w:rPr>
          <w:rFonts w:ascii="Cambria" w:hAnsi="Cambria" w:cs="Arial"/>
          <w:sz w:val="20"/>
          <w:szCs w:val="20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0" w:name="Text25"/>
      <w:r w:rsidR="00184879">
        <w:rPr>
          <w:rFonts w:ascii="Cambria" w:hAnsi="Cambria" w:cs="Arial"/>
          <w:sz w:val="20"/>
          <w:szCs w:val="20"/>
        </w:rPr>
        <w:instrText xml:space="preserve"> FORMTEXT </w:instrText>
      </w:r>
      <w:r w:rsidR="00BA5663">
        <w:rPr>
          <w:rFonts w:ascii="Cambria" w:hAnsi="Cambria" w:cs="Arial"/>
          <w:sz w:val="20"/>
          <w:szCs w:val="20"/>
        </w:rPr>
      </w:r>
      <w:r w:rsidR="00BA5663">
        <w:rPr>
          <w:rFonts w:ascii="Cambria" w:hAnsi="Cambria" w:cs="Arial"/>
          <w:sz w:val="20"/>
          <w:szCs w:val="20"/>
        </w:rPr>
        <w:fldChar w:fldCharType="separate"/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184879">
        <w:rPr>
          <w:rFonts w:ascii="Cambria" w:hAnsi="Cambria" w:cs="Arial"/>
          <w:noProof/>
          <w:sz w:val="20"/>
          <w:szCs w:val="20"/>
        </w:rPr>
        <w:t> </w:t>
      </w:r>
      <w:r w:rsidR="00BA5663">
        <w:rPr>
          <w:rFonts w:ascii="Cambria" w:hAnsi="Cambria" w:cs="Arial"/>
          <w:sz w:val="20"/>
          <w:szCs w:val="20"/>
        </w:rPr>
        <w:fldChar w:fldCharType="end"/>
      </w:r>
      <w:bookmarkEnd w:id="0"/>
      <w:r w:rsidRPr="00D367A8">
        <w:rPr>
          <w:rFonts w:ascii="Cambria" w:hAnsi="Cambria" w:cs="Arial"/>
          <w:sz w:val="20"/>
          <w:szCs w:val="20"/>
        </w:rPr>
        <w:t xml:space="preserve"> do </w:t>
      </w:r>
      <w:r w:rsidR="00A77487">
        <w:rPr>
          <w:rFonts w:ascii="Cambria" w:hAnsi="Cambria" w:cs="Arial"/>
          <w:sz w:val="20"/>
          <w:szCs w:val="20"/>
        </w:rPr>
        <w:t>31.12.2018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A5663" w:rsidRPr="00A405A5">
        <w:rPr>
          <w:rFonts w:ascii="Cambria" w:hAnsi="Cambria" w:cs="Arial"/>
          <w:b/>
          <w:sz w:val="20"/>
          <w:szCs w:val="20"/>
        </w:rPr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A5663" w:rsidRPr="00A405A5">
        <w:rPr>
          <w:rFonts w:ascii="Cambria" w:hAnsi="Cambria" w:cs="Arial"/>
          <w:b/>
          <w:sz w:val="20"/>
          <w:szCs w:val="20"/>
        </w:rPr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A5663" w:rsidRPr="00A405A5">
        <w:rPr>
          <w:rFonts w:ascii="Cambria" w:hAnsi="Cambria" w:cs="Arial"/>
          <w:b/>
          <w:sz w:val="20"/>
          <w:szCs w:val="20"/>
        </w:rPr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A5663" w:rsidRPr="00A405A5">
        <w:rPr>
          <w:rFonts w:ascii="Cambria" w:hAnsi="Cambria" w:cs="Arial"/>
          <w:b/>
          <w:sz w:val="20"/>
          <w:szCs w:val="20"/>
        </w:rPr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lastRenderedPageBreak/>
        <w:t xml:space="preserve">Sídlo: </w:t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A5663" w:rsidRPr="00A405A5">
        <w:rPr>
          <w:rFonts w:ascii="Cambria" w:hAnsi="Cambria" w:cs="Arial"/>
          <w:b/>
          <w:sz w:val="20"/>
          <w:szCs w:val="20"/>
        </w:rPr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B77311" w:rsidRDefault="00FC7A70" w:rsidP="00FC7A70">
      <w:pPr>
        <w:spacing w:after="0"/>
        <w:jc w:val="both"/>
        <w:rPr>
          <w:rFonts w:ascii="Cambria" w:hAnsi="Cambria" w:cs="Arial"/>
          <w:b/>
          <w:color w:val="000000" w:themeColor="text1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0000" w:themeColor="text1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A77487" w:rsidRPr="00B77311">
            <w:rPr>
              <w:rFonts w:ascii="Cambria" w:hAnsi="Cambria" w:cs="Arial"/>
              <w:b/>
              <w:color w:val="000000" w:themeColor="text1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BA5663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A5663" w:rsidRPr="00A405A5">
        <w:rPr>
          <w:rFonts w:ascii="Cambria" w:hAnsi="Cambria" w:cs="Arial"/>
          <w:b/>
          <w:sz w:val="20"/>
          <w:szCs w:val="20"/>
        </w:rPr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BA5663" w:rsidRPr="00A405A5">
        <w:rPr>
          <w:rFonts w:ascii="Cambria" w:hAnsi="Cambria" w:cs="Arial"/>
          <w:b/>
          <w:sz w:val="20"/>
          <w:szCs w:val="20"/>
        </w:rPr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BA5663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BA5663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77487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</w:t>
      </w: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</w:t>
      </w:r>
      <w:r w:rsidR="00B77311">
        <w:rPr>
          <w:rFonts w:asciiTheme="majorHAnsi" w:hAnsiTheme="majorHAnsi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:</w:t>
      </w:r>
      <w:sdt>
        <w:sdtPr>
          <w:rPr>
            <w:rFonts w:asciiTheme="majorHAnsi" w:hAnsiTheme="majorHAnsi" w:cs="Arial"/>
            <w:b/>
            <w:color w:val="000000" w:themeColor="text1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A77487" w:rsidRPr="00B77311">
            <w:rPr>
              <w:rFonts w:asciiTheme="majorHAnsi" w:hAnsiTheme="majorHAnsi" w:cs="Arial"/>
              <w:b/>
              <w:color w:val="000000" w:themeColor="text1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A77487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Nenastali zmeny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BA5663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A77487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ÚJ nemá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 a účel nie je uvedený v súvahe</w:t>
      </w: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A77487" w:rsidRPr="00B47D63" w:rsidRDefault="00A7748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lastRenderedPageBreak/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A77487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  <w:r>
              <w:rPr>
                <w:rFonts w:asciiTheme="majorHAnsi" w:hAnsiTheme="majorHAnsi" w:cs="Arial"/>
                <w:b/>
                <w:sz w:val="24"/>
                <w:szCs w:val="24"/>
              </w:rPr>
              <w:t>ÚJ nemá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667"/>
        <w:gridCol w:w="2667"/>
        <w:gridCol w:w="1618"/>
        <w:gridCol w:w="1677"/>
        <w:gridCol w:w="155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</w:t>
            </w: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lastRenderedPageBreak/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BA5663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1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F85FDB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F85FDB" w:rsidRDefault="00BA5663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85FDB" w:rsidRPr="00B47D63" w:rsidRDefault="00F85FDB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BA5663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325D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Budovy a 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2,5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Vlastné % pomerný odpis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Automobily</w:t>
            </w:r>
          </w:p>
        </w:tc>
        <w:tc>
          <w:tcPr>
            <w:tcW w:w="2303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</w:t>
            </w:r>
          </w:p>
        </w:tc>
        <w:tc>
          <w:tcPr>
            <w:tcW w:w="2303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12,5</w:t>
            </w:r>
          </w:p>
        </w:tc>
        <w:tc>
          <w:tcPr>
            <w:tcW w:w="2303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Vlastné % pomerný odpis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Samost.hnut.veci –lešednie, solárny systé</w:t>
            </w:r>
          </w:p>
        </w:tc>
        <w:tc>
          <w:tcPr>
            <w:tcW w:w="2303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</w:t>
            </w:r>
          </w:p>
        </w:tc>
        <w:tc>
          <w:tcPr>
            <w:tcW w:w="2303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8,33</w:t>
            </w:r>
          </w:p>
        </w:tc>
        <w:tc>
          <w:tcPr>
            <w:tcW w:w="2303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Vlastné % pomerný odpis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Trafostanica </w:t>
            </w:r>
          </w:p>
        </w:tc>
        <w:tc>
          <w:tcPr>
            <w:tcW w:w="2303" w:type="dxa"/>
          </w:tcPr>
          <w:p w:rsidR="00C509A0" w:rsidRPr="00B47D63" w:rsidRDefault="00F85FDB" w:rsidP="00F85FDB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</w:t>
            </w:r>
          </w:p>
        </w:tc>
        <w:tc>
          <w:tcPr>
            <w:tcW w:w="2303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6,25</w:t>
            </w:r>
          </w:p>
        </w:tc>
        <w:tc>
          <w:tcPr>
            <w:tcW w:w="2303" w:type="dxa"/>
          </w:tcPr>
          <w:p w:rsidR="00F85FDB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Vlastné % pomerný odpis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Oplotenie</w:t>
            </w:r>
          </w:p>
        </w:tc>
        <w:tc>
          <w:tcPr>
            <w:tcW w:w="2303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</w:t>
            </w:r>
          </w:p>
        </w:tc>
        <w:tc>
          <w:tcPr>
            <w:tcW w:w="2303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4,17</w:t>
            </w:r>
          </w:p>
        </w:tc>
        <w:tc>
          <w:tcPr>
            <w:tcW w:w="2303" w:type="dxa"/>
          </w:tcPr>
          <w:p w:rsidR="00C509A0" w:rsidRPr="00B47D63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Vlastné % pomerný odpis</w:t>
            </w:r>
          </w:p>
        </w:tc>
      </w:tr>
      <w:tr w:rsidR="00F85FDB" w:rsidRPr="00B47D63" w:rsidTr="00FC6396">
        <w:trPr>
          <w:trHeight w:val="397"/>
        </w:trPr>
        <w:tc>
          <w:tcPr>
            <w:tcW w:w="2195" w:type="dxa"/>
          </w:tcPr>
          <w:p w:rsidR="00F85FDB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Automobil na lízing</w:t>
            </w:r>
          </w:p>
        </w:tc>
        <w:tc>
          <w:tcPr>
            <w:tcW w:w="2303" w:type="dxa"/>
          </w:tcPr>
          <w:p w:rsidR="00F85FDB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F85FDB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</w:t>
            </w:r>
          </w:p>
        </w:tc>
        <w:tc>
          <w:tcPr>
            <w:tcW w:w="2303" w:type="dxa"/>
          </w:tcPr>
          <w:p w:rsidR="00F85FDB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Pemerný/lízing</w:t>
            </w:r>
          </w:p>
        </w:tc>
      </w:tr>
      <w:tr w:rsidR="00F85FDB" w:rsidRPr="00B47D63" w:rsidTr="00FC6396">
        <w:trPr>
          <w:trHeight w:val="397"/>
        </w:trPr>
        <w:tc>
          <w:tcPr>
            <w:tcW w:w="2195" w:type="dxa"/>
          </w:tcPr>
          <w:p w:rsidR="00F85FDB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Drobný dlhodobý majetok</w:t>
            </w:r>
          </w:p>
        </w:tc>
        <w:tc>
          <w:tcPr>
            <w:tcW w:w="2303" w:type="dxa"/>
          </w:tcPr>
          <w:p w:rsidR="00F85FDB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F85FDB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100</w:t>
            </w:r>
          </w:p>
        </w:tc>
        <w:tc>
          <w:tcPr>
            <w:tcW w:w="2303" w:type="dxa"/>
          </w:tcPr>
          <w:p w:rsidR="00F85FDB" w:rsidRDefault="00F85FD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Jednorázový odpis</w:t>
            </w: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BA5663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preúčtovné a daňové odpisy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F85FDB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8B3B2B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ÚJ nemá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</w:t>
      </w:r>
      <w:r w:rsidR="008B3B2B">
        <w:rPr>
          <w:rFonts w:asciiTheme="majorHAnsi" w:hAnsiTheme="majorHAnsi" w:cs="Arial"/>
          <w:b/>
          <w:sz w:val="24"/>
          <w:szCs w:val="24"/>
        </w:rPr>
        <w:t> </w:t>
      </w:r>
      <w:r>
        <w:rPr>
          <w:rFonts w:asciiTheme="majorHAnsi" w:hAnsiTheme="majorHAnsi" w:cs="Arial"/>
          <w:b/>
          <w:sz w:val="24"/>
          <w:szCs w:val="24"/>
        </w:rPr>
        <w:t>strát</w:t>
      </w:r>
    </w:p>
    <w:p w:rsidR="008B3B2B" w:rsidRDefault="008B3B2B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</w:p>
    <w:p w:rsidR="008B3B2B" w:rsidRPr="00B47D63" w:rsidRDefault="008B3B2B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8B3B2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ÚJ nemá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BA5663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8B3B2B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ÚJ nemá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lastRenderedPageBreak/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BA566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BA5663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8B3B2B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65 473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8B3B2B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63 233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BA5663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9C4772" w:rsidRPr="008B3B2B" w:rsidRDefault="00BA5663" w:rsidP="008B3B2B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BA566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  <w:bookmarkStart w:id="3" w:name="_GoBack"/>
      <w:bookmarkEnd w:id="3"/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BA5663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BA5663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BA566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BA5663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BA566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BA566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Prijatie rozhodnutia o predaji účtovnej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BA566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44726D" w:rsidRPr="002C2434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Zoznam udalostí (viď vyššie) je potom potrebné odstrániť.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BA566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11B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8B3B2B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Bratislava, 25.3.2019</w:t>
      </w:r>
    </w:p>
    <w:p w:rsidR="008B0002" w:rsidRPr="008B0002" w:rsidRDefault="008B0002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4" w:name="OLE_LINK1"/>
      <w:r w:rsidRPr="008B0002">
        <w:rPr>
          <w:rFonts w:asciiTheme="majorHAnsi" w:eastAsia="MS Gothic" w:hAnsiTheme="majorHAnsi" w:cs="Arial"/>
          <w:i/>
          <w:sz w:val="20"/>
          <w:szCs w:val="20"/>
        </w:rPr>
        <w:t>(odporúčanie)</w:t>
      </w:r>
    </w:p>
    <w:bookmarkEnd w:id="4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5374" w:rsidRDefault="004C5374" w:rsidP="00F0301D">
      <w:pPr>
        <w:spacing w:after="0" w:line="240" w:lineRule="auto"/>
      </w:pPr>
      <w:r>
        <w:separator/>
      </w:r>
    </w:p>
  </w:endnote>
  <w:endnote w:type="continuationSeparator" w:id="1">
    <w:p w:rsidR="004C5374" w:rsidRDefault="004C537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A77487" w:rsidRPr="00143D5B" w:rsidRDefault="00BA5663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A77487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B77311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A77487" w:rsidRDefault="00A7748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5374" w:rsidRDefault="004C5374" w:rsidP="00F0301D">
      <w:pPr>
        <w:spacing w:after="0" w:line="240" w:lineRule="auto"/>
      </w:pPr>
      <w:r>
        <w:separator/>
      </w:r>
    </w:p>
  </w:footnote>
  <w:footnote w:type="continuationSeparator" w:id="1">
    <w:p w:rsidR="004C5374" w:rsidRDefault="004C537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7487" w:rsidRDefault="00A77487" w:rsidP="008A44F5">
    <w:pPr>
      <w:pStyle w:val="Hlavika"/>
      <w:rPr>
        <w:rFonts w:asciiTheme="majorHAnsi" w:hAnsiTheme="majorHAnsi"/>
      </w:rPr>
    </w:pPr>
  </w:p>
  <w:p w:rsidR="00A77487" w:rsidRPr="006A6ED1" w:rsidRDefault="00BA5663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BA5663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A77487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A77487" w:rsidRDefault="00A77487" w:rsidP="00212D72">
    <w:pPr>
      <w:pStyle w:val="Hlavika"/>
      <w:rPr>
        <w:rFonts w:asciiTheme="majorHAnsi" w:hAnsiTheme="majorHAnsi"/>
      </w:rPr>
    </w:pPr>
  </w:p>
  <w:p w:rsidR="00A77487" w:rsidRDefault="00A77487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A77487" w:rsidTr="00C314AE">
      <w:trPr>
        <w:trHeight w:val="340"/>
        <w:jc w:val="right"/>
      </w:trPr>
      <w:tc>
        <w:tcPr>
          <w:tcW w:w="624" w:type="dxa"/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A77487" w:rsidRPr="006A6ED1" w:rsidRDefault="00A7748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A77487" w:rsidRDefault="00A77487" w:rsidP="00212D72">
    <w:pPr>
      <w:pStyle w:val="Hlavika"/>
      <w:rPr>
        <w:rFonts w:asciiTheme="majorHAnsi" w:hAnsiTheme="majorHAnsi"/>
      </w:rPr>
    </w:pPr>
  </w:p>
  <w:p w:rsidR="00A77487" w:rsidRPr="00132CC6" w:rsidRDefault="00A77487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74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B619E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3B2B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29E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487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311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5663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97494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5FDB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4457DD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AC4497"/>
    <w:rsid w:val="00B129A6"/>
    <w:rsid w:val="00C731F6"/>
    <w:rsid w:val="00C80211"/>
    <w:rsid w:val="00CE0B5C"/>
    <w:rsid w:val="00CE153A"/>
    <w:rsid w:val="00CF451A"/>
    <w:rsid w:val="00D96ED7"/>
    <w:rsid w:val="00DA5BD5"/>
    <w:rsid w:val="00E06618"/>
    <w:rsid w:val="00E73FAE"/>
    <w:rsid w:val="00F053C3"/>
    <w:rsid w:val="00F11D6C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15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A26181-CCDA-4A45-BFC2-4EA19D5C9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18</Pages>
  <Words>3138</Words>
  <Characters>17892</Characters>
  <Application>Microsoft Office Word</Application>
  <DocSecurity>0</DocSecurity>
  <Lines>149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Používateľ systému Windows</cp:lastModifiedBy>
  <cp:revision>3</cp:revision>
  <cp:lastPrinted>2018-01-31T17:17:00Z</cp:lastPrinted>
  <dcterms:created xsi:type="dcterms:W3CDTF">2019-03-25T15:25:00Z</dcterms:created>
  <dcterms:modified xsi:type="dcterms:W3CDTF">2019-03-25T15:28:00Z</dcterms:modified>
</cp:coreProperties>
</file>