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bookmarkStart w:id="1" w:name="_GoBack"/>
      <w:bookmarkEnd w:id="1"/>
      <w:r>
        <w:t>Informácie o účtovnej jednotke</w:t>
      </w:r>
      <w:bookmarkEnd w:id="0"/>
    </w:p>
    <w:p w:rsidR="00375B35" w:rsidRDefault="000261CC" w:rsidP="000261CC">
      <w:pPr>
        <w:pStyle w:val="Zkladntext"/>
        <w:tabs>
          <w:tab w:val="left" w:pos="7320"/>
        </w:tabs>
      </w:pPr>
      <w:r>
        <w:tab/>
      </w: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C218CE">
        <w:t>KVANT SHOW PRODUCTION</w:t>
      </w:r>
      <w:r w:rsidR="00D47BD4">
        <w:t>,</w:t>
      </w:r>
      <w:r w:rsidR="007A0979">
        <w:t xml:space="preserve"> s.r.o</w:t>
      </w:r>
      <w:r w:rsidR="0094247D">
        <w:t xml:space="preserve">. 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7A0979">
        <w:t>Odborárska 23, 831 02  Bratislava</w:t>
      </w:r>
    </w:p>
    <w:p w:rsidR="00E72DA1" w:rsidRPr="00B12BC8" w:rsidRDefault="00E72DA1" w:rsidP="004D3B4A">
      <w:pPr>
        <w:pStyle w:val="Zkladntext"/>
      </w:pPr>
      <w:r w:rsidRPr="00B12BC8">
        <w:t>Z</w:t>
      </w:r>
      <w:r w:rsidR="00375B35" w:rsidRPr="00B12BC8">
        <w:t>aložená</w:t>
      </w:r>
      <w:r w:rsidRPr="00B12BC8">
        <w:t xml:space="preserve"> dňa</w:t>
      </w:r>
      <w:r w:rsidR="00C218CE">
        <w:t xml:space="preserve">: </w:t>
      </w:r>
      <w:r w:rsidR="0081640B">
        <w:t>.</w:t>
      </w:r>
      <w:r w:rsidR="00C218CE">
        <w:t>15.12</w:t>
      </w:r>
      <w:r w:rsidR="0081640B">
        <w:t>.2016</w:t>
      </w:r>
    </w:p>
    <w:p w:rsidR="00375B35" w:rsidRDefault="00E72DA1" w:rsidP="004D3B4A">
      <w:pPr>
        <w:pStyle w:val="Zkladntext"/>
      </w:pPr>
      <w:r w:rsidRPr="00B12BC8">
        <w:t>D</w:t>
      </w:r>
      <w:r w:rsidR="00375B35" w:rsidRPr="00B12BC8">
        <w:t xml:space="preserve">o obchodného registra bola zapísaná </w:t>
      </w:r>
      <w:r w:rsidRPr="00B12BC8">
        <w:t xml:space="preserve">dňa: </w:t>
      </w:r>
      <w:r w:rsidR="00C218CE">
        <w:t>15 .12</w:t>
      </w:r>
      <w:r w:rsidR="007A0979">
        <w:t>. 2016</w:t>
      </w:r>
      <w:r w:rsidR="00375B35" w:rsidRPr="00B12BC8">
        <w:t xml:space="preserve"> (Obchodný register Okresného súdu Bratislava I v Bratislave, oddiel s.r.o., vložka </w:t>
      </w:r>
      <w:r w:rsidR="007A0979">
        <w:t>11</w:t>
      </w:r>
      <w:r w:rsidR="00C218CE">
        <w:t>6005</w:t>
      </w:r>
      <w:r w:rsidR="009E559D" w:rsidRPr="00B12BC8">
        <w:t>/B</w:t>
      </w:r>
      <w:r w:rsidR="00375B35" w:rsidRPr="00B12BC8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375B35" w:rsidRDefault="00EA060B" w:rsidP="004D3B4A">
      <w:pPr>
        <w:pStyle w:val="Zkladntext"/>
      </w:pPr>
      <w:r>
        <w:t xml:space="preserve">Kúpa tovaru za účelom ďalšieho predaja konečnému spotrebiteľovi, alebo iným prevádzkovateľom živnosti. </w:t>
      </w:r>
      <w:r w:rsidR="00657C35">
        <w:t xml:space="preserve">Sprostredkovateľská činnosť v oblasti obchodu, služieb, </w:t>
      </w:r>
      <w:r w:rsidR="00C218CE">
        <w:t>marketingové a reklamné služby</w:t>
      </w:r>
      <w:r w:rsidR="00657C35">
        <w:t xml:space="preserve">, prenájom hnuteľných vecí. 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6B6995" w:rsidRDefault="006B6995" w:rsidP="00EE7578">
      <w:pPr>
        <w:pStyle w:val="Zkladntext"/>
        <w:ind w:left="0"/>
      </w:pPr>
    </w:p>
    <w:p w:rsidR="006B6995" w:rsidRDefault="006B6995" w:rsidP="00445DC7">
      <w:pPr>
        <w:pStyle w:val="Zkladntext"/>
        <w:ind w:left="0"/>
      </w:pPr>
    </w:p>
    <w:p w:rsidR="003756A2" w:rsidRDefault="003756A2" w:rsidP="003756A2">
      <w:pPr>
        <w:pStyle w:val="Zkladntext"/>
      </w:pPr>
      <w:r w:rsidRPr="00B12BC8">
        <w:t>Údaje o počte zamestnancov za bežné účtovné obdobie a bezprostredne predchádzajúce účtovné obdobie sú uvedené v nasledujúcom prehľade:</w:t>
      </w:r>
    </w:p>
    <w:p w:rsidR="003756A2" w:rsidRDefault="003756A2" w:rsidP="004D3B4A">
      <w:pPr>
        <w:pStyle w:val="Zkladntext"/>
      </w:pP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1. </w:t>
      </w:r>
      <w:r w:rsidRPr="00177B8C">
        <w:rPr>
          <w:b/>
          <w:bCs/>
        </w:rPr>
        <w:t>Informácie k prílohe č. 3 časti A. písm. c) o počte zamestnancov</w:t>
      </w:r>
    </w:p>
    <w:tbl>
      <w:tblPr>
        <w:tblW w:w="47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4"/>
        <w:gridCol w:w="2718"/>
        <w:gridCol w:w="2468"/>
      </w:tblGrid>
      <w:tr w:rsidR="00177B8C" w:rsidRPr="00177B8C" w:rsidTr="00177B8C">
        <w:trPr>
          <w:jc w:val="center"/>
        </w:trPr>
        <w:tc>
          <w:tcPr>
            <w:tcW w:w="38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77B8C" w:rsidRPr="00177B8C" w:rsidRDefault="00177B8C" w:rsidP="00177B8C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Bezprostredne predchádzajúce účtovné obdobie</w:t>
            </w:r>
          </w:p>
        </w:tc>
      </w:tr>
      <w:tr w:rsidR="00177B8C" w:rsidRPr="00177B8C" w:rsidTr="00177B8C">
        <w:trPr>
          <w:trHeight w:val="340"/>
          <w:jc w:val="center"/>
        </w:trPr>
        <w:tc>
          <w:tcPr>
            <w:tcW w:w="38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7B8C" w:rsidRPr="00177B8C" w:rsidRDefault="00CF2ADA" w:rsidP="00177B8C">
            <w:pPr>
              <w:pStyle w:val="Zkladntext"/>
            </w:pPr>
            <w:r>
              <w:t>2</w:t>
            </w:r>
          </w:p>
        </w:tc>
        <w:tc>
          <w:tcPr>
            <w:tcW w:w="2512" w:type="dxa"/>
            <w:tcBorders>
              <w:top w:val="single" w:sz="12" w:space="0" w:color="auto"/>
              <w:left w:val="single" w:sz="12" w:space="0" w:color="auto"/>
            </w:tcBorders>
          </w:tcPr>
          <w:p w:rsidR="00177B8C" w:rsidRPr="00177B8C" w:rsidRDefault="002E76F3" w:rsidP="00657C35">
            <w:pPr>
              <w:pStyle w:val="Zkladntext"/>
            </w:pPr>
            <w:r>
              <w:t>2</w:t>
            </w:r>
          </w:p>
        </w:tc>
      </w:tr>
      <w:tr w:rsidR="00177B8C" w:rsidRPr="00177B8C" w:rsidTr="00177B8C">
        <w:trPr>
          <w:trHeight w:val="285"/>
          <w:jc w:val="center"/>
        </w:trPr>
        <w:tc>
          <w:tcPr>
            <w:tcW w:w="3863" w:type="dxa"/>
            <w:tcBorders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Stav zamestnancov ku dňu, ku ktorému sa zostavuje účtovná závierka, z toho:</w:t>
            </w:r>
          </w:p>
        </w:tc>
        <w:tc>
          <w:tcPr>
            <w:tcW w:w="2767" w:type="dxa"/>
            <w:tcBorders>
              <w:left w:val="single" w:sz="12" w:space="0" w:color="auto"/>
              <w:right w:val="single" w:sz="12" w:space="0" w:color="auto"/>
            </w:tcBorders>
          </w:tcPr>
          <w:p w:rsidR="00177B8C" w:rsidRPr="00177B8C" w:rsidRDefault="00CF2ADA" w:rsidP="00177B8C">
            <w:pPr>
              <w:pStyle w:val="Zkladntext"/>
            </w:pPr>
            <w:r>
              <w:t>2</w:t>
            </w:r>
          </w:p>
        </w:tc>
        <w:tc>
          <w:tcPr>
            <w:tcW w:w="2512" w:type="dxa"/>
            <w:tcBorders>
              <w:left w:val="single" w:sz="12" w:space="0" w:color="auto"/>
            </w:tcBorders>
          </w:tcPr>
          <w:p w:rsidR="00177B8C" w:rsidRPr="00177B8C" w:rsidRDefault="002E76F3" w:rsidP="00177B8C">
            <w:pPr>
              <w:pStyle w:val="Zkladntext"/>
            </w:pPr>
            <w:r>
              <w:t>2</w:t>
            </w:r>
          </w:p>
        </w:tc>
      </w:tr>
      <w:tr w:rsidR="00177B8C" w:rsidRPr="00177B8C" w:rsidTr="00177B8C">
        <w:trPr>
          <w:trHeight w:val="397"/>
          <w:jc w:val="center"/>
        </w:trPr>
        <w:tc>
          <w:tcPr>
            <w:tcW w:w="38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7B8C" w:rsidRPr="00177B8C" w:rsidRDefault="00177B8C" w:rsidP="00177B8C">
            <w:pPr>
              <w:pStyle w:val="Zkladntext"/>
            </w:pPr>
            <w:r w:rsidRPr="00177B8C">
              <w:t>počet vedúcich zamestnancov</w:t>
            </w:r>
          </w:p>
        </w:tc>
        <w:tc>
          <w:tcPr>
            <w:tcW w:w="27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7B8C" w:rsidRPr="00177B8C" w:rsidRDefault="00CF2ADA" w:rsidP="00177B8C">
            <w:pPr>
              <w:pStyle w:val="Zkladntext"/>
            </w:pPr>
            <w:r>
              <w:t>1</w:t>
            </w:r>
          </w:p>
        </w:tc>
        <w:tc>
          <w:tcPr>
            <w:tcW w:w="2512" w:type="dxa"/>
            <w:tcBorders>
              <w:left w:val="single" w:sz="12" w:space="0" w:color="auto"/>
              <w:bottom w:val="single" w:sz="12" w:space="0" w:color="auto"/>
            </w:tcBorders>
          </w:tcPr>
          <w:p w:rsidR="00177B8C" w:rsidRPr="00177B8C" w:rsidRDefault="002E76F3" w:rsidP="00177B8C">
            <w:pPr>
              <w:pStyle w:val="Zkladntext"/>
            </w:pPr>
            <w:r>
              <w:t>1</w:t>
            </w:r>
          </w:p>
        </w:tc>
      </w:tr>
    </w:tbl>
    <w:p w:rsidR="00375B35" w:rsidRDefault="00375B35" w:rsidP="004D3B4A">
      <w:pPr>
        <w:pStyle w:val="Zkladntext"/>
      </w:pPr>
    </w:p>
    <w:p w:rsidR="00177B8C" w:rsidRDefault="00177B8C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>spoločnostiach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0E1641" w:rsidP="000E1641">
      <w:pPr>
        <w:pStyle w:val="Zkladntext"/>
        <w:ind w:left="360"/>
      </w:pPr>
      <w:r>
        <w:t>Riadna účtovná závierka.</w:t>
      </w:r>
    </w:p>
    <w:p w:rsidR="00375B35" w:rsidRDefault="00375B35" w:rsidP="004D3B4A">
      <w:pPr>
        <w:pStyle w:val="Zkladntext"/>
        <w:ind w:hanging="426"/>
      </w:pPr>
    </w:p>
    <w:p w:rsidR="00375B35" w:rsidRPr="00F31739" w:rsidRDefault="00375B35" w:rsidP="004D3B4A">
      <w:pPr>
        <w:pStyle w:val="Nadpis2"/>
        <w:numPr>
          <w:ilvl w:val="0"/>
          <w:numId w:val="2"/>
        </w:numPr>
      </w:pPr>
      <w:r w:rsidRPr="00F31739">
        <w:lastRenderedPageBreak/>
        <w:t>Dátum schválenia účtovnej závierky za predchádzajúce účtovné obdobie</w:t>
      </w:r>
    </w:p>
    <w:p w:rsidR="00973FFC" w:rsidRPr="00973FFC" w:rsidRDefault="00973FFC" w:rsidP="00973FFC">
      <w:pPr>
        <w:pStyle w:val="Nadpis2"/>
        <w:numPr>
          <w:ilvl w:val="0"/>
          <w:numId w:val="0"/>
        </w:numPr>
        <w:ind w:firstLine="360"/>
        <w:rPr>
          <w:b w:val="0"/>
        </w:rPr>
      </w:pPr>
      <w:r w:rsidRPr="00973FFC">
        <w:rPr>
          <w:b w:val="0"/>
        </w:rPr>
        <w:t xml:space="preserve">Účtovná závierka  zostavená za predchádzajúce účtovné obdobie bola schválená Valným zhromaždením , v súlade </w:t>
      </w:r>
    </w:p>
    <w:p w:rsidR="00375B35" w:rsidRPr="00973FFC" w:rsidRDefault="00973FFC" w:rsidP="00973FFC">
      <w:pPr>
        <w:pStyle w:val="Nadpis2"/>
        <w:numPr>
          <w:ilvl w:val="0"/>
          <w:numId w:val="0"/>
        </w:numPr>
        <w:ind w:left="360"/>
        <w:rPr>
          <w:b w:val="0"/>
        </w:rPr>
      </w:pPr>
      <w:r w:rsidRPr="00973FFC">
        <w:rPr>
          <w:b w:val="0"/>
        </w:rPr>
        <w:t xml:space="preserve">s Obchodným zákonníkom  dňa </w:t>
      </w:r>
      <w:r w:rsidR="00E87CD5" w:rsidRPr="00973FFC">
        <w:rPr>
          <w:b w:val="0"/>
        </w:rPr>
        <w:t>12.3.2018</w:t>
      </w:r>
    </w:p>
    <w:p w:rsidR="003756A2" w:rsidRPr="00973FFC" w:rsidRDefault="003756A2" w:rsidP="003756A2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94247D">
        <w:t>súčasťou konsolidovaného celku</w:t>
      </w:r>
      <w:r>
        <w:t xml:space="preserve">.  </w:t>
      </w:r>
    </w:p>
    <w:p w:rsidR="008A234C" w:rsidRDefault="008A234C" w:rsidP="00651689">
      <w:pPr>
        <w:pStyle w:val="Zkladntext"/>
      </w:pPr>
    </w:p>
    <w:p w:rsidR="008A234C" w:rsidRDefault="008A234C" w:rsidP="00DD1DEA">
      <w:pPr>
        <w:pStyle w:val="Zkladntext"/>
        <w:ind w:left="0"/>
      </w:pPr>
    </w:p>
    <w:p w:rsidR="00375B35" w:rsidRDefault="00375B35" w:rsidP="004D3B4A">
      <w:pPr>
        <w:pStyle w:val="Zkladntext"/>
      </w:pPr>
    </w:p>
    <w:p w:rsidR="00C5649D" w:rsidRDefault="00C5649D" w:rsidP="00C5649D">
      <w:pPr>
        <w:pStyle w:val="Nadpis1"/>
        <w:ind w:hanging="450"/>
      </w:pPr>
      <w:bookmarkStart w:id="3" w:name="_Toc530739899"/>
      <w:r w:rsidRPr="00C5649D">
        <w:t>V poznámkach sa uvádzajú ďalšie informácie o:</w:t>
      </w:r>
    </w:p>
    <w:p w:rsidR="00C5649D" w:rsidRDefault="00C5649D" w:rsidP="00C5649D"/>
    <w:p w:rsidR="00C5649D" w:rsidRDefault="00C5649D" w:rsidP="00C5649D">
      <w:pPr>
        <w:pStyle w:val="Default"/>
      </w:pP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a) použitých účtovných zásadách a účtovných metódach,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b) údajoch vykázaných na strane aktív súvahy,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c) údajoch vykázaných na strane pasív súvahy,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d) výnosoch,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e) nákladoch,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f) daniach z príjmov,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g) údajoch na podsúvahových účtoch,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h) iných aktívach a iných pasívach,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i) spriaznených osobách,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j) skutočnostiach, ktoré nastali medzi dňom, ku ktorému sa zostavuje účtovná závierka a dňom jej zostavenia, </w:t>
      </w:r>
    </w:p>
    <w:p w:rsidR="00C5649D" w:rsidRPr="00C5649D" w:rsidRDefault="00C5649D" w:rsidP="00C5649D">
      <w:pPr>
        <w:pStyle w:val="Default"/>
        <w:spacing w:after="14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k) prehľade zmien vlastného imania, </w:t>
      </w:r>
    </w:p>
    <w:p w:rsidR="00C5649D" w:rsidRPr="00C5649D" w:rsidRDefault="00C5649D" w:rsidP="00C5649D">
      <w:pPr>
        <w:pStyle w:val="Default"/>
        <w:ind w:left="851"/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</w:pPr>
      <w:r w:rsidRPr="00C5649D">
        <w:rPr>
          <w:rFonts w:ascii="Times New Roman" w:eastAsia="Times New Roman" w:hAnsi="Times New Roman" w:cs="Times New Roman"/>
          <w:color w:val="auto"/>
          <w:sz w:val="18"/>
          <w:szCs w:val="20"/>
          <w:lang w:eastAsia="en-US"/>
        </w:rPr>
        <w:t xml:space="preserve">l) prehľade peňažných tokov. </w:t>
      </w:r>
    </w:p>
    <w:p w:rsidR="00C5649D" w:rsidRDefault="00C5649D" w:rsidP="00C5649D">
      <w:pPr>
        <w:pStyle w:val="Default"/>
        <w:rPr>
          <w:sz w:val="22"/>
          <w:szCs w:val="22"/>
        </w:rPr>
      </w:pPr>
    </w:p>
    <w:p w:rsidR="00C5649D" w:rsidRPr="00C5649D" w:rsidRDefault="00C5649D" w:rsidP="00C5649D"/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25794" w:rsidRPr="00425794" w:rsidRDefault="00425794" w:rsidP="0042579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425794">
        <w:rPr>
          <w:b w:val="0"/>
        </w:rPr>
        <w:t>Účtovná závierka spoločnosti pozostávajúca zo súvahy, výkazu ziskov a strát a p</w:t>
      </w:r>
      <w:r w:rsidR="001C6316">
        <w:rPr>
          <w:b w:val="0"/>
        </w:rPr>
        <w:t>oznámok k účtovnej závierke k 31.12</w:t>
      </w:r>
      <w:r w:rsidRPr="00425794">
        <w:rPr>
          <w:b w:val="0"/>
        </w:rPr>
        <w:t xml:space="preserve">.2018 bola zostavená za predpokladu nepretržitého trvania činnosti </w:t>
      </w:r>
      <w:r w:rsidRPr="00425794">
        <w:rPr>
          <w:b w:val="0"/>
        </w:rPr>
        <w:lastRenderedPageBreak/>
        <w:t>spoločnosti a v súlade s účtovnými predpismi platnými v Slovenskej republike. Údaje v účtovnej závierke správne a verne zobrazujú stav majetku a záväzkov, vlastné imanie predstavujúce súhrn vlastných zdrojov krytia majetku, finančnú situáciu a výsledok hospodárenia.</w:t>
      </w:r>
    </w:p>
    <w:p w:rsidR="00DE0727" w:rsidRDefault="00425794" w:rsidP="004D3B4A">
      <w:pPr>
        <w:pStyle w:val="Zkladntext"/>
        <w:ind w:left="450"/>
      </w:pPr>
      <w:r>
        <w:t xml:space="preserve"> 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B12BC8" w:rsidRDefault="00B12BC8" w:rsidP="004D3B4A">
      <w:pPr>
        <w:pStyle w:val="Zkladntext"/>
        <w:ind w:left="0"/>
      </w:pPr>
    </w:p>
    <w:p w:rsidR="00B12BC8" w:rsidRDefault="00B12BC8" w:rsidP="004D3B4A">
      <w:pPr>
        <w:pStyle w:val="Zkladntext"/>
        <w:ind w:left="0"/>
      </w:pPr>
    </w:p>
    <w:p w:rsidR="00B12BC8" w:rsidRPr="006136AF" w:rsidRDefault="00B12B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  <w:rPr>
          <w:b/>
        </w:rPr>
      </w:pPr>
      <w:r w:rsidRPr="006136AF">
        <w:rPr>
          <w:b/>
        </w:rPr>
        <w:t>Č.</w:t>
      </w:r>
      <w:r w:rsidRPr="006136AF">
        <w:rPr>
          <w:b/>
        </w:rPr>
        <w:tab/>
        <w:t>Názov položky</w:t>
      </w:r>
      <w:r w:rsidRPr="006136AF">
        <w:rPr>
          <w:b/>
        </w:rPr>
        <w:tab/>
      </w:r>
      <w:r w:rsidRPr="006136AF">
        <w:rPr>
          <w:b/>
        </w:rPr>
        <w:tab/>
      </w:r>
      <w:r w:rsidRPr="006136AF">
        <w:rPr>
          <w:b/>
        </w:rPr>
        <w:tab/>
      </w:r>
      <w:r w:rsidRPr="006136AF">
        <w:rPr>
          <w:b/>
        </w:rPr>
        <w:tab/>
      </w:r>
      <w:r w:rsidRPr="006136AF">
        <w:rPr>
          <w:b/>
        </w:rPr>
        <w:tab/>
      </w:r>
      <w:r w:rsidR="00CE1DF6" w:rsidRPr="006136AF">
        <w:rPr>
          <w:b/>
        </w:rPr>
        <w:tab/>
      </w:r>
      <w:r w:rsidRPr="006136AF">
        <w:rPr>
          <w:b/>
        </w:rPr>
        <w:t>Spôsob oceňovania</w:t>
      </w:r>
    </w:p>
    <w:p w:rsidR="00B12BC8" w:rsidRDefault="00B12B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1.</w:t>
      </w:r>
      <w:r>
        <w:tab/>
        <w:t>Dlhodobý nehmotný majetok externe kúpený:</w:t>
      </w:r>
      <w:r>
        <w:tab/>
      </w:r>
      <w:r>
        <w:tab/>
      </w:r>
      <w:r w:rsidR="00CE1DF6">
        <w:tab/>
      </w:r>
      <w:r>
        <w:t>Obstarávacia cena</w:t>
      </w:r>
    </w:p>
    <w:p w:rsidR="00CF5C9B" w:rsidRDefault="00CF5C9B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2.</w:t>
      </w:r>
      <w:r>
        <w:tab/>
        <w:t>Dlhodobý nehmotný majetok interne vytvorený:</w:t>
      </w:r>
      <w:r>
        <w:tab/>
      </w:r>
      <w:r>
        <w:tab/>
      </w:r>
      <w:r w:rsidR="00CE1DF6">
        <w:tab/>
      </w:r>
      <w:r>
        <w:t>Vlastné náklady</w:t>
      </w:r>
    </w:p>
    <w:p w:rsidR="00CF5C9B" w:rsidRDefault="00CF5C9B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3.</w:t>
      </w:r>
      <w:r>
        <w:tab/>
        <w:t>Dlhodobý nehmotný majetok obstaraný inak /darom/</w:t>
      </w:r>
      <w:r>
        <w:tab/>
      </w:r>
      <w:r w:rsidR="00CE1DF6">
        <w:tab/>
      </w:r>
      <w:r>
        <w:t>Reprodukčná obstarávacia cena</w:t>
      </w:r>
    </w:p>
    <w:p w:rsidR="00CF5C9B" w:rsidRDefault="00CF5C9B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4.</w:t>
      </w:r>
      <w:r>
        <w:tab/>
        <w:t>Dlhodobý hmotný majetok externe kúpený:</w:t>
      </w:r>
      <w:r>
        <w:tab/>
      </w:r>
      <w:r>
        <w:tab/>
      </w:r>
      <w:r w:rsidR="00CE1DF6">
        <w:tab/>
      </w:r>
      <w:r>
        <w:t>Obstarávacia cena</w:t>
      </w:r>
    </w:p>
    <w:p w:rsidR="009216C8" w:rsidRDefault="009216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5.</w:t>
      </w:r>
      <w:r>
        <w:tab/>
        <w:t>Dlhodobý hmotný majetok interne vytvorený:</w:t>
      </w:r>
      <w:r>
        <w:tab/>
      </w:r>
      <w:r>
        <w:tab/>
      </w:r>
      <w:r w:rsidR="00CE1DF6">
        <w:tab/>
      </w:r>
      <w:r>
        <w:t>Vlastné náklady</w:t>
      </w:r>
    </w:p>
    <w:p w:rsidR="009216C8" w:rsidRDefault="009216C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6.</w:t>
      </w:r>
      <w:r>
        <w:tab/>
        <w:t>Dlhodobý nehmotný majetok obstaraný inak /darom/</w:t>
      </w:r>
      <w:r>
        <w:tab/>
      </w:r>
      <w:r w:rsidR="00CE1DF6">
        <w:tab/>
      </w:r>
      <w:r>
        <w:t>Reprodukčná obstarávacia cena</w:t>
      </w:r>
    </w:p>
    <w:p w:rsidR="00FD0702" w:rsidRDefault="00FD0702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7.</w:t>
      </w:r>
      <w:r>
        <w:tab/>
        <w:t>Dlhodobý finančný majetok:</w:t>
      </w:r>
      <w:r>
        <w:tab/>
      </w:r>
      <w:r>
        <w:tab/>
      </w:r>
      <w:r>
        <w:tab/>
      </w:r>
      <w:r>
        <w:tab/>
      </w:r>
      <w:r w:rsidR="00CE1DF6">
        <w:tab/>
      </w:r>
      <w:r>
        <w:t>Obstarávacia cena</w:t>
      </w:r>
    </w:p>
    <w:p w:rsidR="00FD0702" w:rsidRDefault="00FD0702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8.</w:t>
      </w:r>
      <w:r>
        <w:tab/>
        <w:t>Zásoby obstarané  kúpou:</w:t>
      </w:r>
      <w:r>
        <w:tab/>
      </w:r>
      <w:r>
        <w:tab/>
      </w:r>
      <w:r>
        <w:tab/>
      </w:r>
      <w:r>
        <w:tab/>
      </w:r>
      <w:r w:rsidR="00CE1DF6">
        <w:tab/>
      </w:r>
      <w:r>
        <w:t>Obstarávacia cena</w:t>
      </w:r>
    </w:p>
    <w:p w:rsidR="00CE1DF6" w:rsidRDefault="00CE1DF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 xml:space="preserve">9. </w:t>
      </w:r>
      <w:r>
        <w:tab/>
        <w:t>Zásoby tvorené vlastnou činnosťou:</w:t>
      </w:r>
      <w:r>
        <w:tab/>
      </w:r>
      <w:r>
        <w:tab/>
      </w:r>
      <w:r>
        <w:tab/>
      </w:r>
      <w:r>
        <w:tab/>
        <w:t>Vlastné náklady</w:t>
      </w:r>
    </w:p>
    <w:p w:rsidR="00CE1DF6" w:rsidRDefault="00CE1DF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10.</w:t>
      </w:r>
      <w:r>
        <w:tab/>
        <w:t>Zásoby obstarané inak /darom/:</w:t>
      </w:r>
      <w:r>
        <w:tab/>
      </w:r>
      <w:r>
        <w:tab/>
      </w:r>
      <w:r>
        <w:tab/>
      </w:r>
      <w:r>
        <w:tab/>
        <w:t>Reprodukčná obstarávacia cena</w:t>
      </w:r>
    </w:p>
    <w:p w:rsidR="00CE1DF6" w:rsidRDefault="00CE1DF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11.</w:t>
      </w:r>
      <w:r>
        <w:tab/>
        <w:t>ZV a zákazková výstavba nehnuteľnosti určenej na predaj:</w:t>
      </w:r>
      <w:r>
        <w:tab/>
      </w:r>
      <w:r>
        <w:tab/>
        <w:t>Menovitá hodnota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12.1.</w:t>
      </w:r>
      <w:r>
        <w:tab/>
        <w:t>Vlastné pohľadávky:</w:t>
      </w:r>
      <w:r>
        <w:tab/>
      </w:r>
      <w:r>
        <w:tab/>
      </w:r>
      <w:r>
        <w:tab/>
      </w:r>
      <w:r>
        <w:tab/>
      </w:r>
      <w:r>
        <w:tab/>
        <w:t>Menovitá hodnota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12.2.</w:t>
      </w:r>
      <w:r>
        <w:tab/>
        <w:t>Kúpené pohľadávky:</w:t>
      </w:r>
      <w:r>
        <w:tab/>
      </w:r>
      <w:r>
        <w:tab/>
      </w:r>
      <w:r>
        <w:tab/>
      </w:r>
      <w:r>
        <w:tab/>
      </w:r>
      <w:r>
        <w:tab/>
        <w:t>Obstarávacia cena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13.</w:t>
      </w:r>
      <w:r>
        <w:tab/>
        <w:t>Krátkodobý finančný majetok:</w:t>
      </w:r>
      <w:r>
        <w:tab/>
      </w:r>
      <w:r>
        <w:tab/>
      </w:r>
      <w:r>
        <w:tab/>
      </w:r>
      <w:r>
        <w:tab/>
        <w:t>Obstarávacia cena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14.</w:t>
      </w:r>
      <w:r>
        <w:tab/>
        <w:t>Časové rozlíšenie na strane aktív súvahy:</w:t>
      </w:r>
      <w:r>
        <w:tab/>
      </w:r>
      <w:r>
        <w:tab/>
      </w:r>
      <w:r>
        <w:tab/>
        <w:t>Menovitá hodnota</w:t>
      </w:r>
    </w:p>
    <w:p w:rsidR="00D66D8E" w:rsidRDefault="00D66D8E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15.</w:t>
      </w:r>
      <w:r>
        <w:tab/>
        <w:t>Záväzky, vrátane rezerv, dlhopisov, pôžičiek, úverov:</w:t>
      </w:r>
      <w:r>
        <w:tab/>
      </w:r>
      <w:r>
        <w:tab/>
        <w:t>Menovitá hodnota</w:t>
      </w:r>
    </w:p>
    <w:p w:rsidR="00D66D8E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16.</w:t>
      </w:r>
      <w:r>
        <w:tab/>
        <w:t>Časové rozlíšenie na strane pasív súvahy:</w:t>
      </w:r>
      <w:r>
        <w:tab/>
      </w:r>
      <w:r>
        <w:tab/>
      </w:r>
      <w:r>
        <w:tab/>
        <w:t>Menovitá hodnota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17.</w:t>
      </w:r>
      <w:r>
        <w:tab/>
        <w:t>Deriváty: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Menovitá hodnota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18.</w:t>
      </w:r>
      <w:r>
        <w:tab/>
        <w:t>Majetok a záväzky zabezpečené derivátmi:</w:t>
      </w:r>
      <w:r>
        <w:tab/>
      </w:r>
      <w:r>
        <w:tab/>
      </w:r>
      <w:r>
        <w:tab/>
        <w:t>Menovitá hodnota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19.</w:t>
      </w:r>
      <w:r>
        <w:tab/>
        <w:t>Prenajatý majetok a majetok obstaraný na základe zmluvy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lastRenderedPageBreak/>
        <w:tab/>
        <w:t>O kúpe prenajatej veci:</w:t>
      </w:r>
      <w:r>
        <w:tab/>
      </w:r>
      <w:r>
        <w:tab/>
      </w:r>
      <w:r>
        <w:tab/>
      </w:r>
      <w:r>
        <w:tab/>
      </w:r>
      <w:r>
        <w:tab/>
        <w:t>Obstarávacia cena</w:t>
      </w:r>
    </w:p>
    <w:p w:rsidR="009C3988" w:rsidRDefault="009C3988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20.</w:t>
      </w:r>
      <w:r>
        <w:tab/>
        <w:t>Majetok obstaraný v privatizácii:</w:t>
      </w:r>
      <w:r>
        <w:tab/>
      </w:r>
      <w:r>
        <w:tab/>
      </w:r>
      <w:r>
        <w:tab/>
      </w:r>
      <w:r>
        <w:tab/>
        <w:t>Bez náplne</w:t>
      </w:r>
    </w:p>
    <w:p w:rsidR="00E80F16" w:rsidRDefault="00E80F16" w:rsidP="006136A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0"/>
      </w:pPr>
      <w:r>
        <w:t>21.</w:t>
      </w:r>
      <w:r>
        <w:tab/>
        <w:t>Splatná daň z príjmov a odložená daň z príjmov:</w:t>
      </w:r>
      <w:r>
        <w:tab/>
      </w:r>
      <w:r>
        <w:tab/>
      </w:r>
      <w:r>
        <w:tab/>
        <w:t>Menovitá hodnota</w:t>
      </w:r>
    </w:p>
    <w:p w:rsidR="00B12BC8" w:rsidRDefault="00B12BC8" w:rsidP="004D3B4A">
      <w:pPr>
        <w:pStyle w:val="Zkladntext"/>
        <w:ind w:left="0"/>
      </w:pPr>
    </w:p>
    <w:p w:rsidR="005B5209" w:rsidRDefault="005B5209" w:rsidP="005B5209">
      <w:pPr>
        <w:pStyle w:val="Zkladntext"/>
      </w:pPr>
    </w:p>
    <w:p w:rsidR="007B0098" w:rsidRDefault="007B0098" w:rsidP="007B0098">
      <w:pPr>
        <w:pStyle w:val="Zkladntext"/>
        <w:numPr>
          <w:ilvl w:val="0"/>
          <w:numId w:val="19"/>
        </w:numPr>
      </w:pPr>
      <w:r>
        <w:t>ÚJ používa pri oceňovaní prírastku cudzej meny v hotovosti alebo na bankový účet – zmenárenský kurz ECB</w:t>
      </w:r>
    </w:p>
    <w:p w:rsidR="00410376" w:rsidRDefault="00410376" w:rsidP="00410376">
      <w:pPr>
        <w:pStyle w:val="Zkladntext"/>
      </w:pPr>
    </w:p>
    <w:p w:rsidR="00410376" w:rsidRDefault="00410376" w:rsidP="00410376">
      <w:pPr>
        <w:pStyle w:val="Zkladntext"/>
        <w:numPr>
          <w:ilvl w:val="0"/>
          <w:numId w:val="19"/>
        </w:numPr>
      </w:pPr>
      <w:r>
        <w:t>Tvorba odpisového plánu pre dlhodobý majetok, pričom sa uvádza doba odpisovania, sadzby odpisov a odpisové metódy pre účtovné odpisy.</w:t>
      </w:r>
    </w:p>
    <w:p w:rsidR="00695CF0" w:rsidRDefault="00695CF0" w:rsidP="00695CF0">
      <w:pPr>
        <w:pStyle w:val="Odsekzoznamu"/>
      </w:pPr>
    </w:p>
    <w:p w:rsidR="00695CF0" w:rsidRDefault="00695CF0" w:rsidP="00695CF0">
      <w:pPr>
        <w:pStyle w:val="Zkladntext"/>
      </w:pPr>
      <w:r>
        <w:t>KOMENTÁR: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>ÚJ nepoužíva kategóriu drobného dlhodobého nehmotného majetku – položky pod 2 400 Eur jednotkovej ceny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>ÚJ nepoužíva kategóriu drobného dlhodobého hmotného majetku – položky pod 1 700 Eur jednotkovej ceny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>ÚJ nepoužíva dobrovoľné účtovanie podlimitného technického zhodnotenia do odpisovaného dlhodobého majetku.</w:t>
      </w:r>
    </w:p>
    <w:p w:rsidR="00695CF0" w:rsidRDefault="00695CF0" w:rsidP="00695CF0">
      <w:pPr>
        <w:pStyle w:val="Zkladntext"/>
        <w:numPr>
          <w:ilvl w:val="0"/>
          <w:numId w:val="19"/>
        </w:numPr>
      </w:pPr>
      <w:r>
        <w:t xml:space="preserve">ÚJ nepoužíva dobrovoľnú kapitalizáciu úrokov do obstarávacej ceny odpisovaného dlhodobého majetku. </w:t>
      </w:r>
    </w:p>
    <w:p w:rsidR="007B0098" w:rsidRDefault="007B0098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B82FFC" w:rsidRDefault="00B82FFC" w:rsidP="00420EAD">
      <w:pPr>
        <w:pStyle w:val="Zkladntext"/>
      </w:pP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lastRenderedPageBreak/>
        <w:t>Tržby za vlastné výkony a tovar neobsahujú daň z pridanej hodnoty. Sú tiež znížené o zľavy a zrážky (rabaty, bonusy, skontá, dobropisy a</w:t>
      </w:r>
      <w:r w:rsidR="003F57AD">
        <w:t> </w:t>
      </w:r>
      <w:r>
        <w:t>pod</w:t>
      </w:r>
      <w:r w:rsidR="003F57AD">
        <w:t>.)</w:t>
      </w:r>
    </w:p>
    <w:p w:rsidR="00375B35" w:rsidRDefault="00375B35" w:rsidP="004D3B4A">
      <w:pPr>
        <w:pStyle w:val="Zkladntext"/>
      </w:pPr>
    </w:p>
    <w:p w:rsidR="00375B35" w:rsidRPr="00CB7593" w:rsidRDefault="00375B35" w:rsidP="002D2271">
      <w:pPr>
        <w:pStyle w:val="Pismenka"/>
        <w:numPr>
          <w:ilvl w:val="0"/>
          <w:numId w:val="15"/>
        </w:numPr>
      </w:pPr>
      <w:r w:rsidRPr="00CB7593">
        <w:t>Zákazková výroba</w:t>
      </w:r>
    </w:p>
    <w:p w:rsidR="00375B35" w:rsidRPr="00CB7593" w:rsidRDefault="00631392" w:rsidP="002D2271">
      <w:pPr>
        <w:pStyle w:val="Zkladntext"/>
        <w:ind w:left="720"/>
      </w:pPr>
      <w:r w:rsidRPr="00CB7593">
        <w:t xml:space="preserve">Neúčtuje o zákazkovej </w:t>
      </w:r>
      <w:r w:rsidR="00B64B03" w:rsidRPr="00CB7593">
        <w:t>výrobe.</w:t>
      </w:r>
    </w:p>
    <w:p w:rsidR="00375B35" w:rsidRPr="00777324" w:rsidRDefault="00375B35" w:rsidP="00CB7593">
      <w:pPr>
        <w:pStyle w:val="Zkladntext"/>
        <w:ind w:left="0"/>
      </w:pPr>
    </w:p>
    <w:p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lastRenderedPageBreak/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1F1530" w:rsidRDefault="001F1530" w:rsidP="004D3B4A">
      <w:pPr>
        <w:pStyle w:val="Zkladntext"/>
      </w:pPr>
    </w:p>
    <w:p w:rsidR="001F1530" w:rsidRPr="00B941ED" w:rsidRDefault="001F1530" w:rsidP="002D2271">
      <w:pPr>
        <w:pStyle w:val="Pismenka"/>
        <w:numPr>
          <w:ilvl w:val="0"/>
          <w:numId w:val="15"/>
        </w:numPr>
      </w:pPr>
      <w:r w:rsidRPr="00B941ED">
        <w:t>Odložené dane</w:t>
      </w:r>
      <w:r w:rsidR="00B941ED" w:rsidRPr="00B941ED">
        <w:t xml:space="preserve">  </w:t>
      </w:r>
    </w:p>
    <w:p w:rsidR="00B941ED" w:rsidRPr="00B941ED" w:rsidRDefault="00B941ED" w:rsidP="00B941ED">
      <w:pPr>
        <w:pStyle w:val="Pismenka"/>
        <w:numPr>
          <w:ilvl w:val="0"/>
          <w:numId w:val="0"/>
        </w:numPr>
        <w:ind w:left="720"/>
      </w:pPr>
    </w:p>
    <w:p w:rsidR="00EE0DDA" w:rsidRPr="00B941ED" w:rsidRDefault="00B941ED" w:rsidP="00AB6FFE">
      <w:pPr>
        <w:pStyle w:val="Zkladntext"/>
      </w:pPr>
      <w:r w:rsidRPr="00B941ED">
        <w:t>Spoločnosť neúčtuje o odložených daniach.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4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 w:rsidRPr="00774EA3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</w:t>
      </w:r>
      <w:r>
        <w:t xml:space="preserve">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2D5E03" w:rsidRDefault="002D5E03" w:rsidP="001F1530">
      <w:pPr>
        <w:pStyle w:val="Zkladntext"/>
      </w:pPr>
    </w:p>
    <w:p w:rsidR="002D5E03" w:rsidRDefault="002D5E03" w:rsidP="001F1530">
      <w:pPr>
        <w:pStyle w:val="Zkladntext"/>
      </w:pPr>
    </w:p>
    <w:p w:rsidR="002D5E03" w:rsidRDefault="002D5E03" w:rsidP="001F1530">
      <w:pPr>
        <w:pStyle w:val="Zkladntext"/>
      </w:pPr>
    </w:p>
    <w:p w:rsidR="002D5E03" w:rsidRDefault="002D5E03" w:rsidP="001F1530">
      <w:pPr>
        <w:pStyle w:val="Zkladntext"/>
      </w:pP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</w:tblGrid>
      <w:tr w:rsidR="00B64B03" w:rsidTr="00D05DD4">
        <w:trPr>
          <w:trHeight w:val="250"/>
        </w:trPr>
        <w:tc>
          <w:tcPr>
            <w:tcW w:w="3118" w:type="dxa"/>
            <w:gridSpan w:val="2"/>
          </w:tcPr>
          <w:p w:rsidR="00B64B03" w:rsidRDefault="00B64B03" w:rsidP="00D05DD4">
            <w:pPr>
              <w:pStyle w:val="Tabulka"/>
            </w:pPr>
          </w:p>
        </w:tc>
        <w:tc>
          <w:tcPr>
            <w:tcW w:w="1985" w:type="dxa"/>
          </w:tcPr>
          <w:p w:rsidR="00B64B03" w:rsidRDefault="00B64B03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64B03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Default="00B64B03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64B03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64B03" w:rsidRDefault="00B64B03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64B03" w:rsidRDefault="00B64B03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</w:pPr>
            <w:r w:rsidRPr="004B3289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64B03" w:rsidRPr="004B3289" w:rsidRDefault="00425794" w:rsidP="00D05DD4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3118" w:type="dxa"/>
            <w:gridSpan w:val="2"/>
          </w:tcPr>
          <w:p w:rsidR="00B64B03" w:rsidRPr="004B3289" w:rsidRDefault="00B64B03" w:rsidP="00D05DD4">
            <w:pPr>
              <w:pStyle w:val="Tabulka"/>
            </w:pPr>
            <w:r w:rsidRPr="004B3289">
              <w:t>Stroje, prístroje a zariadenia</w:t>
            </w:r>
          </w:p>
        </w:tc>
        <w:tc>
          <w:tcPr>
            <w:tcW w:w="1985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4 až 6</w:t>
            </w:r>
          </w:p>
        </w:tc>
        <w:tc>
          <w:tcPr>
            <w:tcW w:w="141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Pr="004B3289" w:rsidRDefault="00425794" w:rsidP="00D05DD4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RPr="004B3289" w:rsidTr="00D05DD4">
        <w:trPr>
          <w:trHeight w:val="250"/>
        </w:trPr>
        <w:tc>
          <w:tcPr>
            <w:tcW w:w="3118" w:type="dxa"/>
            <w:gridSpan w:val="2"/>
          </w:tcPr>
          <w:p w:rsidR="00B64B03" w:rsidRPr="004B3289" w:rsidRDefault="00B64B03" w:rsidP="00D05DD4">
            <w:pPr>
              <w:pStyle w:val="Tabulka"/>
            </w:pPr>
            <w:r w:rsidRPr="004B3289">
              <w:t>Dopravné prostriedky</w:t>
            </w:r>
          </w:p>
        </w:tc>
        <w:tc>
          <w:tcPr>
            <w:tcW w:w="1985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3 až 4</w:t>
            </w:r>
          </w:p>
        </w:tc>
        <w:tc>
          <w:tcPr>
            <w:tcW w:w="141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Pr="004B3289" w:rsidRDefault="00425794" w:rsidP="00D05DD4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  <w:tr w:rsidR="00B64B03" w:rsidTr="00D05DD4">
        <w:trPr>
          <w:trHeight w:val="250"/>
        </w:trPr>
        <w:tc>
          <w:tcPr>
            <w:tcW w:w="3118" w:type="dxa"/>
            <w:gridSpan w:val="2"/>
          </w:tcPr>
          <w:p w:rsidR="00B64B03" w:rsidRPr="004B3289" w:rsidRDefault="00B64B03" w:rsidP="00D05DD4">
            <w:pPr>
              <w:pStyle w:val="Tabulka"/>
            </w:pPr>
            <w:r w:rsidRPr="004B3289">
              <w:t>Drobný dlhodobý hmotný majetok</w:t>
            </w:r>
          </w:p>
        </w:tc>
        <w:tc>
          <w:tcPr>
            <w:tcW w:w="1985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rôzna</w:t>
            </w:r>
          </w:p>
        </w:tc>
        <w:tc>
          <w:tcPr>
            <w:tcW w:w="141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64B03" w:rsidRPr="004B3289" w:rsidRDefault="00B64B03" w:rsidP="00D05DD4">
            <w:pPr>
              <w:pStyle w:val="Tabulka"/>
              <w:jc w:val="center"/>
            </w:pPr>
            <w:r w:rsidRPr="004B3289">
              <w:t>jednorazový odpis</w:t>
            </w:r>
          </w:p>
        </w:tc>
        <w:tc>
          <w:tcPr>
            <w:tcW w:w="142" w:type="dxa"/>
          </w:tcPr>
          <w:p w:rsidR="00B64B03" w:rsidRPr="004B3289" w:rsidRDefault="00B64B03" w:rsidP="00D05DD4">
            <w:pPr>
              <w:pStyle w:val="Tabulka"/>
              <w:jc w:val="center"/>
            </w:pP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7423D5" w:rsidRDefault="000261CC" w:rsidP="001F1530">
      <w:pPr>
        <w:ind w:left="450"/>
        <w:jc w:val="both"/>
        <w:rPr>
          <w:sz w:val="18"/>
        </w:rPr>
      </w:pPr>
      <w:r>
        <w:rPr>
          <w:sz w:val="18"/>
        </w:rPr>
        <w:t>Účtovná jednotka nemá dotácie.</w:t>
      </w:r>
    </w:p>
    <w:p w:rsidR="007423D5" w:rsidRDefault="007423D5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0F3899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Účtovaných v bežnom </w:t>
      </w:r>
      <w:r w:rsidR="003C1C94">
        <w:rPr>
          <w:sz w:val="18"/>
        </w:rPr>
        <w:t>účtovnom období</w:t>
      </w:r>
      <w:r>
        <w:rPr>
          <w:sz w:val="18"/>
        </w:rPr>
        <w:t xml:space="preserve">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</w:t>
      </w:r>
    </w:p>
    <w:p w:rsidR="000F3899" w:rsidRDefault="000F3899" w:rsidP="001F1530">
      <w:pPr>
        <w:ind w:left="450"/>
        <w:jc w:val="both"/>
        <w:rPr>
          <w:sz w:val="18"/>
        </w:rPr>
      </w:pPr>
      <w:r>
        <w:rPr>
          <w:sz w:val="18"/>
        </w:rPr>
        <w:t>Neboli vykonané opravy chýb minulých období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167299">
        <w:t>informácie o údajoch na strane aktív súvahy</w:t>
      </w:r>
      <w:bookmarkEnd w:id="4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75B35" w:rsidRDefault="00375B35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5" w:name="_Toc530739901"/>
      <w:r>
        <w:t>Dlhodobý nehmotný majetok a dlhodobý hmotný majetok</w:t>
      </w:r>
      <w:bookmarkEnd w:id="5"/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4D3B4A">
      <w:pPr>
        <w:pStyle w:val="Zkladntext"/>
      </w:pPr>
      <w:r>
        <w:t xml:space="preserve">Prehľad o pohybe dlhodobého nehmotného majetku a dlhodobého hmotného majetku od </w:t>
      </w:r>
      <w:r w:rsidR="000A411E">
        <w:t>1.1.2018</w:t>
      </w:r>
      <w:r w:rsidR="000261CC">
        <w:t xml:space="preserve"> </w:t>
      </w:r>
      <w:r>
        <w:t xml:space="preserve">do </w:t>
      </w:r>
      <w:r>
        <w:br/>
      </w:r>
      <w:r w:rsidR="000A411E">
        <w:t>31.12.2018</w:t>
      </w:r>
      <w:r w:rsidR="000261CC">
        <w:t xml:space="preserve"> </w:t>
      </w:r>
      <w:r w:rsidRPr="00C24B6B">
        <w:t xml:space="preserve"> je uvedený v</w:t>
      </w:r>
      <w:r w:rsidR="005B0E7E">
        <w:t> nasledovných  tabuľkách:</w:t>
      </w:r>
    </w:p>
    <w:p w:rsidR="005B0E7E" w:rsidRDefault="005B0E7E" w:rsidP="004D3B4A">
      <w:pPr>
        <w:pStyle w:val="Zkladntext"/>
      </w:pPr>
    </w:p>
    <w:p w:rsidR="005518F0" w:rsidRDefault="005518F0" w:rsidP="004D3B4A">
      <w:pPr>
        <w:pStyle w:val="Zkladntext"/>
      </w:pPr>
    </w:p>
    <w:p w:rsidR="005518F0" w:rsidRPr="005518F0" w:rsidRDefault="005518F0" w:rsidP="005518F0">
      <w:pPr>
        <w:ind w:left="426"/>
        <w:jc w:val="both"/>
        <w:rPr>
          <w:sz w:val="18"/>
        </w:rPr>
      </w:pPr>
    </w:p>
    <w:p w:rsidR="005518F0" w:rsidRPr="005518F0" w:rsidRDefault="005518F0" w:rsidP="005518F0">
      <w:pPr>
        <w:ind w:left="426"/>
        <w:jc w:val="both"/>
        <w:rPr>
          <w:sz w:val="18"/>
        </w:rPr>
      </w:pPr>
    </w:p>
    <w:p w:rsidR="005518F0" w:rsidRPr="005518F0" w:rsidRDefault="005518F0" w:rsidP="005518F0">
      <w:pPr>
        <w:ind w:left="426"/>
        <w:jc w:val="both"/>
        <w:rPr>
          <w:sz w:val="18"/>
        </w:rPr>
      </w:pPr>
    </w:p>
    <w:p w:rsidR="005518F0" w:rsidRPr="005518F0" w:rsidRDefault="005518F0" w:rsidP="005518F0">
      <w:pPr>
        <w:rPr>
          <w:szCs w:val="22"/>
        </w:rPr>
      </w:pPr>
      <w:r w:rsidRPr="005518F0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29"/>
        <w:gridCol w:w="1037"/>
        <w:gridCol w:w="882"/>
        <w:gridCol w:w="899"/>
        <w:gridCol w:w="1014"/>
        <w:gridCol w:w="734"/>
        <w:gridCol w:w="882"/>
        <w:gridCol w:w="1191"/>
        <w:gridCol w:w="895"/>
      </w:tblGrid>
      <w:tr w:rsidR="005518F0" w:rsidRPr="005518F0" w:rsidTr="009442A0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Bežné účtovné obdobie</w:t>
            </w:r>
          </w:p>
        </w:tc>
      </w:tr>
      <w:tr w:rsidR="005518F0" w:rsidRPr="005518F0" w:rsidTr="009442A0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Obsta-</w:t>
            </w:r>
          </w:p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Spolu</w:t>
            </w:r>
          </w:p>
        </w:tc>
      </w:tr>
      <w:tr w:rsidR="005518F0" w:rsidRPr="005518F0" w:rsidTr="009442A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i</w:t>
            </w:r>
          </w:p>
        </w:tc>
      </w:tr>
      <w:tr w:rsidR="005518F0" w:rsidRPr="005518F0" w:rsidTr="009442A0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Prvotné ocenenie</w:t>
            </w:r>
          </w:p>
        </w:tc>
      </w:tr>
      <w:tr w:rsidR="005518F0" w:rsidRPr="005518F0" w:rsidTr="009442A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951DF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951DF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6415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951DF" w:rsidP="009442A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13238</w:t>
            </w: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951DF" w:rsidP="005951D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16735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951DF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951DF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16735</w:t>
            </w: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9442A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951DF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6415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951DF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6415</w:t>
            </w: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9442A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951DF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23558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9442A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951DF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8F0" w:rsidRPr="005518F0" w:rsidRDefault="005951DF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23558</w:t>
            </w: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Oprávky</w:t>
            </w: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951DF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951DF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BA1A2B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6866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BA1A2B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6866</w:t>
            </w: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7B2DFB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7B2DFB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BA1A2B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9424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7B2DFB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8F0" w:rsidRPr="005518F0" w:rsidRDefault="00BA1A2B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9424</w:t>
            </w: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Opravné položky</w:t>
            </w: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Zostatková hodnota</w:t>
            </w:r>
          </w:p>
        </w:tc>
      </w:tr>
      <w:tr w:rsidR="005518F0" w:rsidRPr="005518F0" w:rsidTr="009442A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1B728D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FC1BF3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1B728D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</w:tr>
      <w:tr w:rsidR="005518F0" w:rsidRPr="005518F0" w:rsidTr="009442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1B728D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14134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FC1BF3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8F0" w:rsidRPr="005518F0" w:rsidRDefault="001B728D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14134</w:t>
            </w:r>
          </w:p>
        </w:tc>
      </w:tr>
    </w:tbl>
    <w:p w:rsidR="005518F0" w:rsidRPr="005518F0" w:rsidRDefault="005518F0" w:rsidP="005518F0">
      <w:pPr>
        <w:keepNext/>
        <w:outlineLvl w:val="0"/>
        <w:rPr>
          <w:rFonts w:ascii="Arial Narrow" w:hAnsi="Arial Narrow"/>
          <w:bCs/>
          <w:kern w:val="28"/>
          <w:sz w:val="22"/>
          <w:szCs w:val="22"/>
        </w:rPr>
      </w:pPr>
      <w:r w:rsidRPr="005518F0">
        <w:rPr>
          <w:rFonts w:ascii="Arial Narrow" w:hAnsi="Arial Narrow"/>
          <w:bCs/>
          <w:kern w:val="28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29"/>
        <w:gridCol w:w="1037"/>
        <w:gridCol w:w="882"/>
        <w:gridCol w:w="899"/>
        <w:gridCol w:w="1014"/>
        <w:gridCol w:w="697"/>
        <w:gridCol w:w="37"/>
        <w:gridCol w:w="882"/>
        <w:gridCol w:w="1191"/>
        <w:gridCol w:w="895"/>
      </w:tblGrid>
      <w:tr w:rsidR="005518F0" w:rsidRPr="005518F0" w:rsidTr="009442A0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518F0" w:rsidRPr="005518F0" w:rsidTr="009442A0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Obsta-</w:t>
            </w:r>
          </w:p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Spolu</w:t>
            </w:r>
          </w:p>
        </w:tc>
      </w:tr>
      <w:tr w:rsidR="005518F0" w:rsidRPr="005518F0" w:rsidTr="009442A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5518F0">
              <w:rPr>
                <w:bCs/>
                <w:szCs w:val="22"/>
              </w:rPr>
              <w:t>i</w:t>
            </w:r>
          </w:p>
        </w:tc>
      </w:tr>
      <w:tr w:rsidR="005518F0" w:rsidRPr="005518F0" w:rsidTr="009442A0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Prvotné ocenenie</w:t>
            </w:r>
          </w:p>
        </w:tc>
      </w:tr>
      <w:tr w:rsidR="005518F0" w:rsidRPr="005518F0" w:rsidTr="009442A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E93DB6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E93DB6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E93DB6" w:rsidP="00FC1BF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E93DB6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6415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E93DB6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13238</w:t>
            </w: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E93DB6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E93DB6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E93DB6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E93DB6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6415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8F0" w:rsidRPr="005518F0" w:rsidRDefault="00E93DB6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13238</w:t>
            </w: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Oprávky</w:t>
            </w: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3D6EA8" w:rsidP="00FC1BF3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FC1BF3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3D6EA8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3D6EA8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3D6EA8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8F0" w:rsidRPr="005518F0" w:rsidRDefault="003D6EA8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Opravné položky</w:t>
            </w: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5518F0" w:rsidRPr="005518F0" w:rsidTr="009442A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5518F0">
              <w:rPr>
                <w:szCs w:val="22"/>
              </w:rPr>
              <w:t>Zostatková hodnota</w:t>
            </w:r>
          </w:p>
        </w:tc>
      </w:tr>
      <w:tr w:rsidR="005518F0" w:rsidRPr="005518F0" w:rsidTr="009442A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3D6EA8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18F0" w:rsidRPr="005518F0" w:rsidRDefault="003D6EA8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518F0" w:rsidRPr="005518F0" w:rsidTr="009442A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5518F0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3D6EA8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518F0" w:rsidRPr="005518F0" w:rsidRDefault="005518F0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18F0" w:rsidRPr="005518F0" w:rsidRDefault="003D6EA8" w:rsidP="005518F0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6823</w:t>
            </w:r>
          </w:p>
        </w:tc>
      </w:tr>
    </w:tbl>
    <w:p w:rsidR="005518F0" w:rsidRDefault="005518F0" w:rsidP="004D3B4A">
      <w:pPr>
        <w:pStyle w:val="Zkladntext"/>
      </w:pPr>
    </w:p>
    <w:p w:rsidR="004C3A30" w:rsidRDefault="004C3A30" w:rsidP="004D3B4A">
      <w:pPr>
        <w:pStyle w:val="Zkladntext"/>
      </w:pPr>
    </w:p>
    <w:p w:rsidR="004578C5" w:rsidRDefault="004578C5" w:rsidP="004578C5">
      <w:pPr>
        <w:pStyle w:val="Zkladntext"/>
        <w:ind w:left="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28"/>
        <w:gridCol w:w="2839"/>
      </w:tblGrid>
      <w:tr w:rsidR="004578C5" w:rsidRPr="003F477D" w:rsidTr="00102129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578C5" w:rsidRPr="003F477D" w:rsidTr="00102129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578C5" w:rsidRPr="003F477D" w:rsidRDefault="004578C5" w:rsidP="00102129">
            <w:pPr>
              <w:rPr>
                <w:szCs w:val="22"/>
              </w:rPr>
            </w:pPr>
          </w:p>
        </w:tc>
      </w:tr>
    </w:tbl>
    <w:p w:rsidR="004578C5" w:rsidRDefault="004578C5" w:rsidP="004578C5">
      <w:pPr>
        <w:pStyle w:val="Zkladntext"/>
        <w:ind w:left="0"/>
      </w:pPr>
    </w:p>
    <w:p w:rsidR="004578C5" w:rsidRDefault="004578C5" w:rsidP="004578C5">
      <w:pPr>
        <w:pStyle w:val="Zkladntext"/>
        <w:ind w:left="0"/>
      </w:pPr>
    </w:p>
    <w:p w:rsidR="004578C5" w:rsidRDefault="004578C5" w:rsidP="004578C5">
      <w:pPr>
        <w:pStyle w:val="Zkladntext"/>
      </w:pPr>
      <w:r w:rsidRPr="00FD1FCB">
        <w:t>Dlhodobý hmotný majetok nie je poistený pre prípad škôd spôsobených krádežou a živelnou pohromou.</w:t>
      </w:r>
    </w:p>
    <w:p w:rsidR="004578C5" w:rsidRDefault="004578C5" w:rsidP="004578C5">
      <w:pPr>
        <w:pStyle w:val="Zkladntext"/>
        <w:ind w:left="0"/>
      </w:pPr>
    </w:p>
    <w:tbl>
      <w:tblPr>
        <w:tblW w:w="5083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98"/>
        <w:gridCol w:w="13"/>
        <w:gridCol w:w="6"/>
        <w:gridCol w:w="1056"/>
        <w:gridCol w:w="871"/>
        <w:gridCol w:w="893"/>
        <w:gridCol w:w="1030"/>
        <w:gridCol w:w="21"/>
        <w:gridCol w:w="1007"/>
        <w:gridCol w:w="19"/>
        <w:gridCol w:w="716"/>
        <w:gridCol w:w="735"/>
        <w:gridCol w:w="776"/>
        <w:gridCol w:w="883"/>
      </w:tblGrid>
      <w:tr w:rsidR="004578C5" w:rsidRPr="002A65BB" w:rsidTr="00102129">
        <w:trPr>
          <w:trHeight w:val="145"/>
          <w:tblHeader/>
          <w:jc w:val="center"/>
        </w:trPr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026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578C5" w:rsidRPr="002A65BB" w:rsidTr="00102129">
        <w:trPr>
          <w:trHeight w:val="1537"/>
          <w:tblHeader/>
          <w:jc w:val="center"/>
        </w:trPr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rPr>
                <w:b/>
                <w:bCs/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Pozemky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Stavby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Samos-tatné hnuteľ-né veci a </w:t>
            </w:r>
          </w:p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Pestova-teľské celky</w:t>
            </w:r>
            <w:r w:rsidRPr="002A65BB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Poskyt-nuté pred-davky na </w:t>
            </w:r>
          </w:p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DHM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Spolu</w:t>
            </w:r>
          </w:p>
        </w:tc>
      </w:tr>
      <w:tr w:rsidR="004578C5" w:rsidRPr="002A65BB" w:rsidTr="00102129">
        <w:trPr>
          <w:trHeight w:val="155"/>
          <w:tblHeader/>
          <w:jc w:val="center"/>
        </w:trPr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a</w:t>
            </w:r>
          </w:p>
        </w:tc>
        <w:tc>
          <w:tcPr>
            <w:tcW w:w="10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b</w:t>
            </w:r>
          </w:p>
        </w:tc>
        <w:tc>
          <w:tcPr>
            <w:tcW w:w="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c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d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e</w:t>
            </w:r>
          </w:p>
        </w:tc>
        <w:tc>
          <w:tcPr>
            <w:tcW w:w="102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f</w:t>
            </w:r>
          </w:p>
        </w:tc>
        <w:tc>
          <w:tcPr>
            <w:tcW w:w="7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g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h</w:t>
            </w:r>
          </w:p>
        </w:tc>
        <w:tc>
          <w:tcPr>
            <w:tcW w:w="7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i</w:t>
            </w:r>
          </w:p>
        </w:tc>
        <w:tc>
          <w:tcPr>
            <w:tcW w:w="8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2A65BB">
              <w:rPr>
                <w:bCs/>
                <w:szCs w:val="22"/>
              </w:rPr>
              <w:t>j</w:t>
            </w:r>
          </w:p>
        </w:tc>
      </w:tr>
      <w:tr w:rsidR="004578C5" w:rsidRPr="002A65BB" w:rsidTr="00102129">
        <w:trPr>
          <w:trHeight w:val="278"/>
          <w:tblHeader/>
          <w:jc w:val="center"/>
        </w:trPr>
        <w:tc>
          <w:tcPr>
            <w:tcW w:w="962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Prvotné ocenenie</w:t>
            </w:r>
          </w:p>
        </w:tc>
      </w:tr>
      <w:tr w:rsidR="004578C5" w:rsidRPr="002A65BB" w:rsidTr="00102129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Stav </w:t>
            </w:r>
            <w:r w:rsidRPr="002A65BB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2D579E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2D579E" w:rsidP="002D579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C54918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544588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2A65BB" w:rsidRDefault="00C54918" w:rsidP="002D579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544588</w:t>
            </w:r>
          </w:p>
        </w:tc>
      </w:tr>
      <w:tr w:rsidR="004578C5" w:rsidRPr="002A65BB" w:rsidTr="00102129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C54918" w:rsidP="00C54918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421685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BF3449" w:rsidP="00BF344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C54918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42396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2A65BB" w:rsidRDefault="00C54918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464081</w:t>
            </w:r>
          </w:p>
        </w:tc>
      </w:tr>
      <w:tr w:rsidR="004578C5" w:rsidRPr="002A65BB" w:rsidTr="00102129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2D579E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2D579E" w:rsidP="002D579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C54918" w:rsidP="002D579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118767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0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2A65BB" w:rsidRDefault="00C54918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118767</w:t>
            </w:r>
          </w:p>
        </w:tc>
      </w:tr>
      <w:tr w:rsidR="004578C5" w:rsidRPr="002A65BB" w:rsidTr="00102129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2A65BB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097A05" w:rsidTr="00102129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2A65BB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2A65BB" w:rsidRDefault="002D579E" w:rsidP="002D579E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2A65BB" w:rsidRDefault="002D579E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2A65BB" w:rsidRDefault="00C54918" w:rsidP="00C620F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84750</w:t>
            </w:r>
            <w:r w:rsidR="00C620F9">
              <w:rPr>
                <w:szCs w:val="22"/>
              </w:rPr>
              <w:t>7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2A65BB" w:rsidRDefault="00BF3449" w:rsidP="00BF344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2A65BB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2A65BB" w:rsidRDefault="00C54918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42396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2A65BB" w:rsidRDefault="00C620F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889903</w:t>
            </w:r>
          </w:p>
        </w:tc>
      </w:tr>
      <w:tr w:rsidR="004578C5" w:rsidRPr="00D1759E" w:rsidTr="00102129">
        <w:trPr>
          <w:trHeight w:val="278"/>
          <w:tblHeader/>
          <w:jc w:val="center"/>
        </w:trPr>
        <w:tc>
          <w:tcPr>
            <w:tcW w:w="962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Oprávky</w:t>
            </w:r>
          </w:p>
        </w:tc>
      </w:tr>
      <w:tr w:rsidR="004578C5" w:rsidRPr="00D1759E" w:rsidTr="00102129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</w:t>
            </w:r>
            <w:r w:rsidRPr="00D1759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CE5DF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52722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CE5DFC" w:rsidP="00BF344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52722</w:t>
            </w:r>
          </w:p>
        </w:tc>
      </w:tr>
      <w:tr w:rsidR="004578C5" w:rsidRPr="00D1759E" w:rsidTr="00102129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CE5DF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271444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CE5DF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271444</w:t>
            </w:r>
          </w:p>
        </w:tc>
      </w:tr>
      <w:tr w:rsidR="004578C5" w:rsidRPr="00D1759E" w:rsidTr="00102129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CE5DF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118767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CE5DF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118767</w:t>
            </w:r>
          </w:p>
        </w:tc>
      </w:tr>
      <w:tr w:rsidR="004578C5" w:rsidRPr="00D1759E" w:rsidTr="00102129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D1759E" w:rsidTr="00102129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CE5DFC" w:rsidP="00C620F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</w:t>
            </w:r>
            <w:r w:rsidR="00C620F9">
              <w:rPr>
                <w:szCs w:val="22"/>
              </w:rPr>
              <w:t>400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BF3449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D1759E" w:rsidRDefault="00C620F9" w:rsidP="00C620F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205400</w:t>
            </w:r>
          </w:p>
        </w:tc>
      </w:tr>
      <w:tr w:rsidR="004578C5" w:rsidRPr="00D1759E" w:rsidTr="00102129">
        <w:trPr>
          <w:trHeight w:val="278"/>
          <w:tblHeader/>
          <w:jc w:val="center"/>
        </w:trPr>
        <w:tc>
          <w:tcPr>
            <w:tcW w:w="962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Opravné položky</w:t>
            </w:r>
          </w:p>
        </w:tc>
      </w:tr>
      <w:tr w:rsidR="004578C5" w:rsidRPr="00D1759E" w:rsidTr="00102129">
        <w:trPr>
          <w:trHeight w:val="278"/>
          <w:tblHeader/>
          <w:jc w:val="center"/>
        </w:trPr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</w:t>
            </w:r>
            <w:r w:rsidRPr="00D1759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D1759E" w:rsidTr="00102129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Prírastky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D1759E" w:rsidTr="00102129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Úbytky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D1759E" w:rsidTr="00102129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lastRenderedPageBreak/>
              <w:t>Presuny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D1759E" w:rsidTr="00102129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D1759E" w:rsidTr="00102129">
        <w:trPr>
          <w:trHeight w:val="278"/>
          <w:tblHeader/>
          <w:jc w:val="center"/>
        </w:trPr>
        <w:tc>
          <w:tcPr>
            <w:tcW w:w="962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Zostatková hodnota </w:t>
            </w:r>
          </w:p>
        </w:tc>
      </w:tr>
      <w:tr w:rsidR="004578C5" w:rsidRPr="00D1759E" w:rsidTr="00102129">
        <w:trPr>
          <w:trHeight w:val="278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</w:t>
            </w:r>
            <w:r w:rsidRPr="00D1759E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C56206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C56206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4578C5" w:rsidRPr="00D1759E">
              <w:rPr>
                <w:szCs w:val="22"/>
              </w:rPr>
              <w:t xml:space="preserve"> 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DF3100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544588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C56206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0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D1759E" w:rsidRDefault="00DF3100" w:rsidP="00C56206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544588</w:t>
            </w:r>
          </w:p>
        </w:tc>
      </w:tr>
      <w:tr w:rsidR="004578C5" w:rsidRPr="00D1759E" w:rsidTr="00102129">
        <w:trPr>
          <w:trHeight w:val="290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D1759E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C56206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DF3100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642107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C56206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D1759E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D1759E">
              <w:rPr>
                <w:szCs w:val="22"/>
              </w:rPr>
              <w:t>0</w:t>
            </w: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D1759E" w:rsidRDefault="00DF3100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642107</w:t>
            </w:r>
          </w:p>
        </w:tc>
      </w:tr>
    </w:tbl>
    <w:p w:rsidR="004578C5" w:rsidRPr="003F477D" w:rsidRDefault="004578C5" w:rsidP="004578C5">
      <w:pPr>
        <w:rPr>
          <w:szCs w:val="22"/>
        </w:rPr>
      </w:pPr>
    </w:p>
    <w:p w:rsidR="004578C5" w:rsidRDefault="004578C5" w:rsidP="004578C5">
      <w:pPr>
        <w:pStyle w:val="Zkladntext"/>
        <w:ind w:left="0"/>
      </w:pPr>
    </w:p>
    <w:p w:rsidR="004578C5" w:rsidRDefault="004578C5" w:rsidP="004578C5">
      <w:pPr>
        <w:pStyle w:val="Zkladntext"/>
        <w:ind w:left="0"/>
      </w:pPr>
    </w:p>
    <w:p w:rsidR="004578C5" w:rsidRDefault="004578C5" w:rsidP="004578C5">
      <w:pPr>
        <w:pStyle w:val="Zkladntext"/>
        <w:ind w:left="0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98"/>
        <w:gridCol w:w="13"/>
        <w:gridCol w:w="6"/>
        <w:gridCol w:w="1056"/>
        <w:gridCol w:w="871"/>
        <w:gridCol w:w="893"/>
        <w:gridCol w:w="1030"/>
        <w:gridCol w:w="21"/>
        <w:gridCol w:w="1007"/>
        <w:gridCol w:w="19"/>
        <w:gridCol w:w="701"/>
        <w:gridCol w:w="750"/>
        <w:gridCol w:w="776"/>
        <w:gridCol w:w="841"/>
      </w:tblGrid>
      <w:tr w:rsidR="004578C5" w:rsidRPr="003F477D" w:rsidTr="008C055C">
        <w:trPr>
          <w:trHeight w:val="145"/>
          <w:tblHeader/>
          <w:jc w:val="center"/>
        </w:trPr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98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578C5" w:rsidRPr="003F477D" w:rsidTr="008C055C">
        <w:trPr>
          <w:trHeight w:val="1537"/>
          <w:tblHeader/>
          <w:jc w:val="center"/>
        </w:trPr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rPr>
                <w:b/>
                <w:bCs/>
                <w:szCs w:val="22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4578C5" w:rsidRPr="003F477D" w:rsidTr="008C055C">
        <w:trPr>
          <w:trHeight w:val="155"/>
          <w:tblHeader/>
          <w:jc w:val="center"/>
        </w:trPr>
        <w:tc>
          <w:tcPr>
            <w:tcW w:w="1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2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958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8C055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8C055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8C055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544588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544588</w:t>
            </w: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8C055C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544588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8C055C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544588</w:t>
            </w: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958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52722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52722</w:t>
            </w: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16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52722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52722</w:t>
            </w: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958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397"/>
          <w:tblHeader/>
          <w:jc w:val="center"/>
        </w:trPr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958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578C5" w:rsidRPr="003F477D" w:rsidTr="008C055C">
        <w:trPr>
          <w:trHeight w:val="278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78C5" w:rsidRPr="003F477D" w:rsidTr="008C055C">
        <w:trPr>
          <w:trHeight w:val="290"/>
          <w:tblHeader/>
          <w:jc w:val="center"/>
        </w:trPr>
        <w:tc>
          <w:tcPr>
            <w:tcW w:w="16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491866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3F477D" w:rsidRDefault="00C43F0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491866</w:t>
            </w:r>
          </w:p>
        </w:tc>
      </w:tr>
    </w:tbl>
    <w:p w:rsidR="004578C5" w:rsidRPr="003F477D" w:rsidRDefault="004578C5" w:rsidP="004578C5">
      <w:pPr>
        <w:rPr>
          <w:szCs w:val="22"/>
        </w:rPr>
      </w:pPr>
    </w:p>
    <w:p w:rsidR="004578C5" w:rsidRDefault="004578C5" w:rsidP="004578C5">
      <w:pPr>
        <w:pStyle w:val="Zkladntext"/>
        <w:ind w:left="0"/>
      </w:pPr>
    </w:p>
    <w:p w:rsidR="004578C5" w:rsidRDefault="004578C5" w:rsidP="004578C5">
      <w:pPr>
        <w:pStyle w:val="Zkladntext"/>
        <w:ind w:left="0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37"/>
        <w:gridCol w:w="3130"/>
      </w:tblGrid>
      <w:tr w:rsidR="004578C5" w:rsidRPr="003F477D" w:rsidTr="00102129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C055C" w:rsidRDefault="004578C5" w:rsidP="00102129">
            <w:pPr>
              <w:pStyle w:val="TopHeader"/>
            </w:pPr>
            <w:r w:rsidRPr="008C055C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578C5" w:rsidRPr="008C055C" w:rsidRDefault="004578C5" w:rsidP="00102129">
            <w:pPr>
              <w:pStyle w:val="TopHeader"/>
            </w:pPr>
            <w:r w:rsidRPr="008C055C">
              <w:t>Hodnota za bežné účtovné obdobie</w:t>
            </w:r>
          </w:p>
        </w:tc>
      </w:tr>
      <w:tr w:rsidR="004578C5" w:rsidRPr="008C055C" w:rsidTr="00102129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C055C" w:rsidRDefault="004578C5" w:rsidP="00102129">
            <w:pPr>
              <w:rPr>
                <w:szCs w:val="22"/>
              </w:rPr>
            </w:pPr>
            <w:r w:rsidRPr="008C055C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578C5" w:rsidRPr="008C055C" w:rsidRDefault="004578C5" w:rsidP="00102129">
            <w:pPr>
              <w:rPr>
                <w:szCs w:val="22"/>
              </w:rPr>
            </w:pPr>
          </w:p>
        </w:tc>
      </w:tr>
    </w:tbl>
    <w:p w:rsidR="004578C5" w:rsidRDefault="004578C5" w:rsidP="004578C5">
      <w:pPr>
        <w:pStyle w:val="Zkladntext"/>
        <w:ind w:left="0"/>
      </w:pPr>
    </w:p>
    <w:p w:rsidR="004578C5" w:rsidRDefault="004578C5" w:rsidP="004578C5">
      <w:pPr>
        <w:pStyle w:val="Zkladntext"/>
        <w:ind w:left="0"/>
      </w:pPr>
    </w:p>
    <w:p w:rsidR="004578C5" w:rsidRDefault="004578C5" w:rsidP="004578C5">
      <w:pPr>
        <w:pStyle w:val="Zkladntext"/>
        <w:ind w:left="0"/>
      </w:pPr>
    </w:p>
    <w:p w:rsidR="004578C5" w:rsidRDefault="004578C5" w:rsidP="004578C5">
      <w:pPr>
        <w:pStyle w:val="Nadpis2"/>
        <w:numPr>
          <w:ilvl w:val="0"/>
          <w:numId w:val="2"/>
        </w:numPr>
      </w:pPr>
      <w:r>
        <w:t>Dlhodobý finančný majetok</w:t>
      </w:r>
    </w:p>
    <w:p w:rsidR="004578C5" w:rsidRDefault="004578C5" w:rsidP="004578C5"/>
    <w:p w:rsidR="004578C5" w:rsidRDefault="004578C5" w:rsidP="004578C5"/>
    <w:p w:rsidR="004578C5" w:rsidRPr="008A3233" w:rsidRDefault="004578C5" w:rsidP="004578C5">
      <w:pPr>
        <w:rPr>
          <w:szCs w:val="22"/>
        </w:rPr>
      </w:pPr>
      <w:r w:rsidRPr="008A3233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55"/>
        <w:gridCol w:w="1175"/>
        <w:gridCol w:w="1129"/>
        <w:gridCol w:w="48"/>
        <w:gridCol w:w="919"/>
        <w:gridCol w:w="108"/>
        <w:gridCol w:w="882"/>
        <w:gridCol w:w="735"/>
        <w:gridCol w:w="881"/>
        <w:gridCol w:w="685"/>
        <w:gridCol w:w="12"/>
        <w:gridCol w:w="910"/>
        <w:gridCol w:w="743"/>
      </w:tblGrid>
      <w:tr w:rsidR="004578C5" w:rsidRPr="008A3233" w:rsidTr="00102129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578C5" w:rsidRPr="008A3233" w:rsidTr="00102129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 xml:space="preserve">Podielové </w:t>
            </w:r>
            <w:r w:rsidRPr="008A3233">
              <w:br/>
              <w:t xml:space="preserve">CP a podiely </w:t>
            </w:r>
            <w:r w:rsidRPr="008A3233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 xml:space="preserve">Pôžičky ÚJ </w:t>
            </w:r>
            <w:r w:rsidRPr="008A3233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 xml:space="preserve">Ob-stará-vaný </w:t>
            </w:r>
            <w:r w:rsidRPr="008A3233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>Poskyt-nuté pred-davky na </w:t>
            </w:r>
          </w:p>
          <w:p w:rsidR="004578C5" w:rsidRPr="008A3233" w:rsidRDefault="004578C5" w:rsidP="00102129">
            <w:pPr>
              <w:pStyle w:val="TopHeader"/>
            </w:pPr>
            <w:r w:rsidRPr="008A3233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</w:pPr>
            <w:r w:rsidRPr="008A3233">
              <w:t>Spolu</w:t>
            </w:r>
          </w:p>
        </w:tc>
      </w:tr>
      <w:tr w:rsidR="004578C5" w:rsidRPr="008A3233" w:rsidTr="00102129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578C5" w:rsidRPr="008A3233" w:rsidRDefault="004578C5" w:rsidP="00102129">
            <w:pPr>
              <w:pStyle w:val="TopHeader"/>
              <w:rPr>
                <w:b w:val="0"/>
              </w:rPr>
            </w:pPr>
            <w:r w:rsidRPr="008A3233">
              <w:rPr>
                <w:b w:val="0"/>
              </w:rPr>
              <w:t>j</w:t>
            </w:r>
          </w:p>
        </w:tc>
      </w:tr>
      <w:tr w:rsidR="004578C5" w:rsidRPr="008A3233" w:rsidTr="0010212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Prvotné ocenenie</w:t>
            </w:r>
          </w:p>
        </w:tc>
      </w:tr>
      <w:tr w:rsidR="004578C5" w:rsidRPr="008A3233" w:rsidTr="0010212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8A3233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0</w:t>
            </w:r>
          </w:p>
        </w:tc>
      </w:tr>
      <w:tr w:rsidR="004578C5" w:rsidRPr="008A3233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8A3233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0</w:t>
            </w:r>
          </w:p>
        </w:tc>
      </w:tr>
      <w:tr w:rsidR="004578C5" w:rsidRPr="008A3233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8A3233" w:rsidTr="0010212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8A3233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0</w:t>
            </w:r>
          </w:p>
        </w:tc>
      </w:tr>
      <w:tr w:rsidR="004578C5" w:rsidRPr="008A3233" w:rsidTr="0010212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Opravné položky</w:t>
            </w:r>
          </w:p>
        </w:tc>
      </w:tr>
      <w:tr w:rsidR="004578C5" w:rsidRPr="008A3233" w:rsidTr="0010212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8A3233">
              <w:rPr>
                <w:b/>
                <w:bCs/>
                <w:szCs w:val="22"/>
              </w:rPr>
              <w:t>Stav</w:t>
            </w:r>
          </w:p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8A3233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8A3233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8A3233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8A3233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8A3233" w:rsidTr="0010212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8A3233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8A3233" w:rsidTr="0010212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Účtovná hodnota </w:t>
            </w:r>
          </w:p>
        </w:tc>
      </w:tr>
      <w:tr w:rsidR="004578C5" w:rsidRPr="008A3233" w:rsidTr="0010212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8A3233">
              <w:rPr>
                <w:b/>
                <w:bCs/>
                <w:szCs w:val="22"/>
              </w:rPr>
              <w:t>Stav </w:t>
            </w:r>
          </w:p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8A3233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578C5" w:rsidRPr="009B2F0E" w:rsidTr="00102129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8A3233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8A3233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8A3233">
              <w:rPr>
                <w:szCs w:val="22"/>
              </w:rPr>
              <w:t>0</w:t>
            </w:r>
          </w:p>
        </w:tc>
      </w:tr>
    </w:tbl>
    <w:p w:rsidR="004578C5" w:rsidRDefault="004578C5" w:rsidP="004578C5"/>
    <w:p w:rsidR="004578C5" w:rsidRDefault="004578C5" w:rsidP="004578C5"/>
    <w:p w:rsidR="004578C5" w:rsidRDefault="004578C5" w:rsidP="004578C5"/>
    <w:p w:rsidR="004578C5" w:rsidRPr="009B2F0E" w:rsidRDefault="004578C5" w:rsidP="004578C5"/>
    <w:p w:rsidR="004578C5" w:rsidRDefault="004578C5" w:rsidP="004578C5">
      <w:pPr>
        <w:pStyle w:val="Zkladntext"/>
      </w:pPr>
    </w:p>
    <w:p w:rsidR="004578C5" w:rsidRPr="003F477D" w:rsidRDefault="004578C5" w:rsidP="004578C5">
      <w:pPr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55"/>
        <w:gridCol w:w="1175"/>
        <w:gridCol w:w="1129"/>
        <w:gridCol w:w="48"/>
        <w:gridCol w:w="919"/>
        <w:gridCol w:w="108"/>
        <w:gridCol w:w="882"/>
        <w:gridCol w:w="735"/>
        <w:gridCol w:w="881"/>
        <w:gridCol w:w="685"/>
        <w:gridCol w:w="12"/>
        <w:gridCol w:w="910"/>
        <w:gridCol w:w="743"/>
      </w:tblGrid>
      <w:tr w:rsidR="004578C5" w:rsidRPr="003F477D" w:rsidTr="00102129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>
              <w:t>Bezprostredne predchádzajúce účtovné obdobie</w:t>
            </w:r>
          </w:p>
        </w:tc>
      </w:tr>
      <w:tr w:rsidR="004578C5" w:rsidRPr="003F477D" w:rsidTr="00102129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>Poskyt-nuté pred-davky na </w:t>
            </w:r>
          </w:p>
          <w:p w:rsidR="004578C5" w:rsidRPr="003F477D" w:rsidRDefault="004578C5" w:rsidP="00102129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>Spolu</w:t>
            </w:r>
          </w:p>
        </w:tc>
      </w:tr>
      <w:tr w:rsidR="004578C5" w:rsidRPr="003F477D" w:rsidTr="00102129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578C5" w:rsidRPr="003F477D" w:rsidRDefault="004578C5" w:rsidP="00102129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4578C5" w:rsidRPr="003F477D" w:rsidTr="0010212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578C5" w:rsidRPr="003F477D" w:rsidTr="0010212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578C5" w:rsidRPr="003F477D" w:rsidTr="0010212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4578C5" w:rsidRPr="003F477D" w:rsidTr="00102129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4578C5" w:rsidRPr="003F477D" w:rsidTr="00102129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78C5" w:rsidRPr="003F477D" w:rsidRDefault="004578C5" w:rsidP="00102129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4578C5" w:rsidRDefault="004578C5" w:rsidP="004578C5">
      <w:pPr>
        <w:pStyle w:val="Zkladntext"/>
      </w:pPr>
    </w:p>
    <w:p w:rsidR="004578C5" w:rsidRDefault="004578C5" w:rsidP="004578C5">
      <w:pPr>
        <w:pStyle w:val="Zkladntext"/>
      </w:pPr>
    </w:p>
    <w:tbl>
      <w:tblPr>
        <w:tblW w:w="508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10"/>
        <w:gridCol w:w="3114"/>
      </w:tblGrid>
      <w:tr w:rsidR="004578C5" w:rsidRPr="003F477D" w:rsidTr="00102129">
        <w:trPr>
          <w:trHeight w:val="340"/>
          <w:jc w:val="center"/>
        </w:trPr>
        <w:tc>
          <w:tcPr>
            <w:tcW w:w="6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31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578C5" w:rsidRPr="003F477D" w:rsidRDefault="004578C5" w:rsidP="00102129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4578C5" w:rsidRPr="003F477D" w:rsidTr="00102129">
        <w:trPr>
          <w:trHeight w:val="340"/>
          <w:jc w:val="center"/>
        </w:trPr>
        <w:tc>
          <w:tcPr>
            <w:tcW w:w="651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78C5" w:rsidRPr="003F477D" w:rsidRDefault="004578C5" w:rsidP="00102129">
            <w:pPr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31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578C5" w:rsidRPr="003F477D" w:rsidRDefault="004578C5" w:rsidP="00102129">
            <w:pPr>
              <w:rPr>
                <w:szCs w:val="22"/>
              </w:rPr>
            </w:pPr>
          </w:p>
        </w:tc>
      </w:tr>
    </w:tbl>
    <w:p w:rsidR="004578C5" w:rsidRDefault="004578C5" w:rsidP="004578C5">
      <w:pPr>
        <w:rPr>
          <w:szCs w:val="22"/>
        </w:rPr>
      </w:pPr>
    </w:p>
    <w:p w:rsidR="004578C5" w:rsidRDefault="004578C5" w:rsidP="004578C5">
      <w:pPr>
        <w:pStyle w:val="Zkladntext"/>
      </w:pPr>
    </w:p>
    <w:p w:rsidR="004578C5" w:rsidRDefault="004578C5" w:rsidP="004578C5">
      <w:pPr>
        <w:pStyle w:val="Zkladntext"/>
      </w:pPr>
    </w:p>
    <w:p w:rsidR="004578C5" w:rsidRDefault="004578C5" w:rsidP="004D3B4A">
      <w:pPr>
        <w:pStyle w:val="Zkladntext"/>
      </w:pPr>
    </w:p>
    <w:p w:rsidR="004578C5" w:rsidRDefault="004578C5" w:rsidP="004D3B4A">
      <w:pPr>
        <w:pStyle w:val="Zkladntext"/>
      </w:pPr>
    </w:p>
    <w:p w:rsidR="004578C5" w:rsidRDefault="004578C5" w:rsidP="004D3B4A">
      <w:pPr>
        <w:pStyle w:val="Zkladntext"/>
      </w:pPr>
    </w:p>
    <w:p w:rsidR="00146149" w:rsidRDefault="00146149" w:rsidP="00146149">
      <w:pPr>
        <w:pStyle w:val="Zkladntext"/>
        <w:ind w:left="0"/>
      </w:pPr>
    </w:p>
    <w:p w:rsidR="00375B35" w:rsidRDefault="00375B35" w:rsidP="004D3B4A">
      <w:pPr>
        <w:pStyle w:val="Zkladntext"/>
        <w:ind w:left="0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375B35" w:rsidRDefault="00375B35" w:rsidP="004D3B4A">
      <w:pPr>
        <w:pStyle w:val="Zkladntext"/>
      </w:pPr>
    </w:p>
    <w:p w:rsidR="007D7099" w:rsidRDefault="00487A60" w:rsidP="00487A60">
      <w:r>
        <w:t xml:space="preserve">Spoločnosti sa netýka. </w:t>
      </w:r>
    </w:p>
    <w:p w:rsidR="00487A60" w:rsidRDefault="00487A60" w:rsidP="00487A60"/>
    <w:p w:rsidR="00487A60" w:rsidRDefault="00487A60" w:rsidP="00487A60"/>
    <w:p w:rsidR="007D7099" w:rsidRDefault="007D7099" w:rsidP="00DB6A46">
      <w:pPr>
        <w:pStyle w:val="Zkladntext"/>
        <w:ind w:left="0"/>
        <w:rPr>
          <w:b/>
        </w:rPr>
      </w:pPr>
    </w:p>
    <w:p w:rsidR="007D7099" w:rsidRDefault="007D7099" w:rsidP="004409F5">
      <w:pPr>
        <w:pStyle w:val="Zkladntext"/>
        <w:rPr>
          <w:b/>
        </w:rPr>
      </w:pPr>
    </w:p>
    <w:p w:rsidR="003B77E0" w:rsidRPr="003B77E0" w:rsidRDefault="003B77E0" w:rsidP="004409F5">
      <w:pPr>
        <w:pStyle w:val="Zkladntext"/>
        <w:rPr>
          <w:b/>
        </w:rPr>
      </w:pPr>
      <w:r w:rsidRPr="003B77E0">
        <w:rPr>
          <w:b/>
        </w:rPr>
        <w:t>10.</w:t>
      </w:r>
      <w:r w:rsidRPr="003B77E0">
        <w:rPr>
          <w:b/>
        </w:rPr>
        <w:tab/>
      </w:r>
      <w:r w:rsidRPr="001E3523">
        <w:rPr>
          <w:b/>
        </w:rPr>
        <w:t>Informácie k prílohe č. 3 časti F. písm. j) a l) o poskytnutých dlhodobých pôžičkách</w:t>
      </w:r>
    </w:p>
    <w:p w:rsidR="003B77E0" w:rsidRDefault="003B77E0" w:rsidP="004409F5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55"/>
        <w:gridCol w:w="1497"/>
        <w:gridCol w:w="1172"/>
        <w:gridCol w:w="1141"/>
        <w:gridCol w:w="1565"/>
        <w:gridCol w:w="1237"/>
      </w:tblGrid>
      <w:tr w:rsidR="003B77E0" w:rsidRPr="003F477D" w:rsidTr="00D05DD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bookmarkStart w:id="6" w:name="_Toc530739903"/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B77E0" w:rsidRPr="003F477D" w:rsidRDefault="003B77E0" w:rsidP="00D05DD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3B77E0" w:rsidRPr="003F477D" w:rsidTr="00D05DD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B77E0" w:rsidRPr="003F477D" w:rsidRDefault="003B77E0" w:rsidP="00D05DD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3B77E0" w:rsidRPr="003F477D" w:rsidTr="00D05DD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31CB1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D05D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D05D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D05DD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3B77E0" w:rsidRPr="003F477D" w:rsidRDefault="00C01397" w:rsidP="00D05DD4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B77E0" w:rsidRPr="003F477D" w:rsidTr="00D05DD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77E0" w:rsidRPr="003F477D" w:rsidRDefault="003B77E0" w:rsidP="00D05DD4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3B77E0" w:rsidRPr="003F477D" w:rsidRDefault="00C01397" w:rsidP="00D05DD4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B77E0" w:rsidRDefault="003B77E0">
      <w:pPr>
        <w:pStyle w:val="Zkladntext"/>
      </w:pPr>
    </w:p>
    <w:bookmarkEnd w:id="6"/>
    <w:p w:rsidR="00375B35" w:rsidRDefault="00375B35">
      <w:pPr>
        <w:pStyle w:val="Zkladntext"/>
      </w:pPr>
    </w:p>
    <w:p w:rsidR="00375B35" w:rsidRDefault="00375B35" w:rsidP="004D3B4A">
      <w:pPr>
        <w:pStyle w:val="Zkladntext"/>
      </w:pPr>
    </w:p>
    <w:bookmarkStart w:id="7" w:name="_MON_1543664329"/>
    <w:bookmarkEnd w:id="7"/>
    <w:p w:rsidR="00375B35" w:rsidRDefault="005067CD" w:rsidP="004D3B4A">
      <w:pPr>
        <w:pStyle w:val="Zkladntext"/>
      </w:pPr>
      <w:r w:rsidRPr="0078754C">
        <w:object w:dxaOrig="8957" w:dyaOrig="9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2pt;height:51pt" o:ole="" o:preferrelative="f">
            <v:imagedata r:id="rId8" o:title=""/>
            <o:lock v:ext="edit" aspectratio="f"/>
          </v:shape>
          <o:OLEObject Type="Embed" ProgID="Excel.Sheet.12" ShapeID="_x0000_i1025" DrawAspect="Content" ObjectID="_1615092589" r:id="rId9"/>
        </w:object>
      </w:r>
    </w:p>
    <w:p w:rsidR="00375B35" w:rsidRPr="000B7957" w:rsidRDefault="00375B35" w:rsidP="004D3B4A">
      <w:pPr>
        <w:pStyle w:val="Zkladntext"/>
        <w:rPr>
          <w:szCs w:val="18"/>
        </w:rPr>
      </w:pPr>
    </w:p>
    <w:p w:rsidR="007D7099" w:rsidRDefault="007D7099" w:rsidP="007D7099">
      <w:pPr>
        <w:spacing w:after="200" w:line="276" w:lineRule="auto"/>
        <w:rPr>
          <w:b/>
          <w:bCs/>
          <w:sz w:val="18"/>
          <w:szCs w:val="18"/>
          <w:highlight w:val="yellow"/>
        </w:rPr>
      </w:pPr>
    </w:p>
    <w:p w:rsidR="0036399D" w:rsidRPr="0036399D" w:rsidRDefault="007D7099" w:rsidP="007D7099">
      <w:pPr>
        <w:spacing w:after="200" w:line="276" w:lineRule="auto"/>
        <w:rPr>
          <w:b/>
          <w:bCs/>
          <w:sz w:val="18"/>
          <w:szCs w:val="18"/>
          <w:highlight w:val="yellow"/>
        </w:rPr>
      </w:pPr>
      <w:r w:rsidRPr="00C01397">
        <w:rPr>
          <w:b/>
          <w:bCs/>
          <w:sz w:val="18"/>
          <w:szCs w:val="18"/>
        </w:rPr>
        <w:lastRenderedPageBreak/>
        <w:t xml:space="preserve">12. </w:t>
      </w:r>
      <w:r w:rsidR="0036399D" w:rsidRPr="00C01397">
        <w:rPr>
          <w:b/>
          <w:bCs/>
          <w:sz w:val="18"/>
          <w:szCs w:val="18"/>
        </w:rPr>
        <w:t>Informácie k prílohe č. 3  časti F. písm. p) o zásobách, na ktoré je zriadené záložné právo</w:t>
      </w:r>
      <w:r w:rsidR="0036399D" w:rsidRPr="0036399D">
        <w:rPr>
          <w:b/>
          <w:bCs/>
          <w:sz w:val="18"/>
          <w:szCs w:val="18"/>
          <w:highlight w:val="yellow"/>
        </w:rPr>
        <w:t xml:space="preserve"> </w:t>
      </w:r>
    </w:p>
    <w:tbl>
      <w:tblPr>
        <w:tblW w:w="424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778"/>
        <w:gridCol w:w="2258"/>
      </w:tblGrid>
      <w:tr w:rsidR="0036399D" w:rsidRPr="0036399D" w:rsidTr="007D709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399D" w:rsidRPr="0036399D" w:rsidRDefault="0036399D" w:rsidP="0036399D">
            <w:pPr>
              <w:spacing w:after="200" w:line="276" w:lineRule="auto"/>
              <w:rPr>
                <w:b/>
                <w:bCs/>
                <w:sz w:val="18"/>
                <w:szCs w:val="18"/>
              </w:rPr>
            </w:pPr>
            <w:r w:rsidRPr="0036399D">
              <w:rPr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2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399D" w:rsidRPr="0036399D" w:rsidRDefault="0036399D" w:rsidP="0036399D">
            <w:pPr>
              <w:spacing w:after="200" w:line="276" w:lineRule="auto"/>
              <w:rPr>
                <w:b/>
                <w:bCs/>
                <w:sz w:val="18"/>
                <w:szCs w:val="18"/>
              </w:rPr>
            </w:pPr>
            <w:r w:rsidRPr="0036399D">
              <w:rPr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36399D" w:rsidRPr="0036399D" w:rsidTr="007D7099">
        <w:trPr>
          <w:trHeight w:val="454"/>
          <w:jc w:val="center"/>
        </w:trPr>
        <w:tc>
          <w:tcPr>
            <w:tcW w:w="588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399D" w:rsidRPr="0036399D" w:rsidRDefault="0036399D" w:rsidP="0036399D">
            <w:pPr>
              <w:spacing w:after="200" w:line="276" w:lineRule="auto"/>
              <w:rPr>
                <w:sz w:val="18"/>
                <w:szCs w:val="18"/>
              </w:rPr>
            </w:pPr>
            <w:r w:rsidRPr="0036399D">
              <w:rPr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399D" w:rsidRPr="0036399D" w:rsidRDefault="0095325E" w:rsidP="0036399D">
            <w:pPr>
              <w:spacing w:after="200" w:line="276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nemá</w:t>
            </w:r>
          </w:p>
        </w:tc>
      </w:tr>
    </w:tbl>
    <w:p w:rsidR="0036399D" w:rsidRPr="0036399D" w:rsidRDefault="0036399D" w:rsidP="0036399D">
      <w:pPr>
        <w:spacing w:after="200" w:line="276" w:lineRule="auto"/>
        <w:rPr>
          <w:b/>
          <w:bCs/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375B35" w:rsidRDefault="00375B35" w:rsidP="004D3B4A">
      <w:pPr>
        <w:pStyle w:val="Zkladntext"/>
      </w:pPr>
    </w:p>
    <w:p w:rsidR="00375B35" w:rsidRDefault="0095325E" w:rsidP="0095325E">
      <w:pPr>
        <w:pStyle w:val="Zkladntext"/>
        <w:ind w:left="360"/>
      </w:pPr>
      <w:r>
        <w:t xml:space="preserve">Účtovná </w:t>
      </w:r>
      <w:r w:rsidR="00EF16A6">
        <w:t xml:space="preserve">jednotka nemá zákazkovú výrobu ani zákazkovú výstavbu nehnuteľnosti. </w:t>
      </w:r>
    </w:p>
    <w:p w:rsidR="00426777" w:rsidRDefault="00426777" w:rsidP="004D3B4A">
      <w:pPr>
        <w:pStyle w:val="Zkladntext"/>
      </w:pPr>
      <w:r>
        <w:t xml:space="preserve">  </w:t>
      </w:r>
    </w:p>
    <w:p w:rsidR="00375B35" w:rsidRPr="00487A60" w:rsidRDefault="00487A60" w:rsidP="004D3B4A">
      <w:pPr>
        <w:pStyle w:val="Zkladntext"/>
      </w:pPr>
      <w:r w:rsidRPr="00487A60">
        <w:t xml:space="preserve">Spoločnosti sa netýka. </w:t>
      </w:r>
    </w:p>
    <w:p w:rsidR="00375B35" w:rsidRDefault="00375B35" w:rsidP="004D3B4A">
      <w:pPr>
        <w:pStyle w:val="Zkladntext"/>
      </w:pPr>
    </w:p>
    <w:p w:rsidR="00375B35" w:rsidRPr="001D5F78" w:rsidRDefault="00375B35" w:rsidP="00AE5250">
      <w:pPr>
        <w:ind w:left="426"/>
        <w:rPr>
          <w:sz w:val="18"/>
          <w:szCs w:val="18"/>
        </w:rPr>
      </w:pPr>
      <w:r w:rsidRPr="00941883">
        <w:rPr>
          <w:sz w:val="18"/>
          <w:szCs w:val="18"/>
        </w:rPr>
        <w:t>Údaje o zákazkovej výstavbe nehnuteľnosti určenej na predaj sú uvedené v nasledujúcich</w:t>
      </w:r>
      <w:r w:rsidRPr="000C17C3">
        <w:rPr>
          <w:sz w:val="18"/>
          <w:szCs w:val="18"/>
        </w:rPr>
        <w:t xml:space="preserve"> tabuľkách:</w:t>
      </w:r>
    </w:p>
    <w:p w:rsidR="00375B35" w:rsidRPr="001D5F78" w:rsidRDefault="00375B35" w:rsidP="00167299">
      <w:pPr>
        <w:pStyle w:val="Zkladntext"/>
        <w:ind w:left="0"/>
        <w:rPr>
          <w:i/>
          <w:szCs w:val="18"/>
          <w:u w:val="single"/>
        </w:rPr>
      </w:pPr>
    </w:p>
    <w:p w:rsidR="00487A60" w:rsidRPr="00487A60" w:rsidRDefault="00487A60" w:rsidP="00487A60">
      <w:pPr>
        <w:pStyle w:val="Zkladntext"/>
      </w:pPr>
      <w:r w:rsidRPr="00487A60">
        <w:t xml:space="preserve">Spoločnosti sa netýka. </w:t>
      </w:r>
    </w:p>
    <w:p w:rsidR="00375B35" w:rsidRPr="001D5F78" w:rsidRDefault="00375B35" w:rsidP="00AE5250">
      <w:pPr>
        <w:ind w:left="426"/>
        <w:rPr>
          <w:sz w:val="18"/>
          <w:szCs w:val="18"/>
        </w:rPr>
      </w:pPr>
    </w:p>
    <w:p w:rsidR="00375B35" w:rsidRPr="000F038C" w:rsidRDefault="00375B35" w:rsidP="00AE5250">
      <w:pPr>
        <w:ind w:left="426"/>
        <w:rPr>
          <w:sz w:val="18"/>
          <w:szCs w:val="18"/>
        </w:rPr>
      </w:pPr>
    </w:p>
    <w:p w:rsidR="00375B35" w:rsidRPr="000B7957" w:rsidRDefault="00375B35" w:rsidP="00AE5250">
      <w:pPr>
        <w:ind w:left="426"/>
        <w:rPr>
          <w:sz w:val="18"/>
          <w:szCs w:val="18"/>
        </w:rPr>
      </w:pPr>
    </w:p>
    <w:p w:rsidR="00375B35" w:rsidRPr="00400372" w:rsidRDefault="00375B35">
      <w:pPr>
        <w:pStyle w:val="Nadpis2"/>
        <w:numPr>
          <w:ilvl w:val="0"/>
          <w:numId w:val="2"/>
        </w:numPr>
      </w:pPr>
      <w:bookmarkStart w:id="8" w:name="_Toc530739904"/>
      <w:r w:rsidRPr="00400372">
        <w:t>Pohľadávky</w:t>
      </w:r>
      <w:bookmarkEnd w:id="8"/>
      <w:r w:rsidR="00AA56DE" w:rsidRPr="00400372">
        <w:t xml:space="preserve"> – firma neúčtuje o opravných položkách</w:t>
      </w:r>
    </w:p>
    <w:p w:rsidR="00375B35" w:rsidRPr="00400372" w:rsidRDefault="00375B35" w:rsidP="00CA441D">
      <w:pPr>
        <w:pStyle w:val="Zkladntext"/>
      </w:pPr>
    </w:p>
    <w:p w:rsidR="00375B35" w:rsidRPr="00400372" w:rsidRDefault="00375B35" w:rsidP="00CA441D">
      <w:pPr>
        <w:pStyle w:val="Zkladntext"/>
      </w:pPr>
      <w:r w:rsidRPr="00400372">
        <w:t>Vývoj opravnej položky v priebehu účtovného obdobia je zobrazený v nasledujúcom prehľade:</w:t>
      </w:r>
    </w:p>
    <w:p w:rsidR="00375B35" w:rsidRPr="00CF2ADA" w:rsidRDefault="00375B35" w:rsidP="00CA441D">
      <w:pPr>
        <w:pStyle w:val="Zkladntext"/>
        <w:rPr>
          <w:highlight w:val="yellow"/>
        </w:rPr>
      </w:pPr>
    </w:p>
    <w:bookmarkStart w:id="9" w:name="_MON_1515310432"/>
    <w:bookmarkEnd w:id="9"/>
    <w:p w:rsidR="00375B35" w:rsidRPr="00395629" w:rsidRDefault="005067CD" w:rsidP="009D0700">
      <w:pPr>
        <w:pStyle w:val="Zkladntext"/>
        <w:rPr>
          <w:lang w:val="de-DE"/>
        </w:rPr>
      </w:pPr>
      <w:r w:rsidRPr="00784FFE">
        <w:object w:dxaOrig="8424" w:dyaOrig="5500">
          <v:shape id="_x0000_i1026" type="#_x0000_t75" style="width:408pt;height:297pt" o:ole="" o:preferrelative="f">
            <v:imagedata r:id="rId10" o:title=""/>
            <o:lock v:ext="edit" aspectratio="f"/>
          </v:shape>
          <o:OLEObject Type="Embed" ProgID="Excel.Sheet.12" ShapeID="_x0000_i1026" DrawAspect="Content" ObjectID="_1615092590" r:id="rId11"/>
        </w:object>
      </w:r>
    </w:p>
    <w:p w:rsidR="00375B35" w:rsidRPr="001D5F78" w:rsidRDefault="00375B35" w:rsidP="009D0700">
      <w:pPr>
        <w:pStyle w:val="Zkladntext"/>
        <w:rPr>
          <w:szCs w:val="18"/>
          <w:lang w:val="de-DE"/>
        </w:rPr>
      </w:pPr>
    </w:p>
    <w:p w:rsidR="00375B35" w:rsidRDefault="00375B35" w:rsidP="00C43EE6">
      <w:pPr>
        <w:spacing w:after="200" w:line="276" w:lineRule="auto"/>
      </w:pPr>
      <w:r>
        <w:t>Veková štruktúra pohľadávok za bežné účtovné obdobie je uvedená v nasledujúcom prehľade: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</w:p>
    <w:bookmarkStart w:id="10" w:name="_MON_1543511647"/>
    <w:bookmarkEnd w:id="10"/>
    <w:p w:rsidR="00375B35" w:rsidRDefault="00C620F9" w:rsidP="00342E08">
      <w:pPr>
        <w:pStyle w:val="Zkladntext"/>
      </w:pPr>
      <w:r>
        <w:object w:dxaOrig="9071" w:dyaOrig="6334">
          <v:shape id="_x0000_i1027" type="#_x0000_t75" style="width:440.4pt;height:343.8pt" o:ole="" o:preferrelative="f">
            <v:imagedata r:id="rId12" o:title=""/>
            <o:lock v:ext="edit" aspectratio="f"/>
          </v:shape>
          <o:OLEObject Type="Embed" ProgID="Excel.Sheet.12" ShapeID="_x0000_i1027" DrawAspect="Content" ObjectID="_1615092591" r:id="rId13"/>
        </w:object>
      </w:r>
    </w:p>
    <w:p w:rsidR="00375B35" w:rsidRDefault="00375B35" w:rsidP="00342E08">
      <w:pPr>
        <w:pStyle w:val="Zkladntext"/>
      </w:pPr>
    </w:p>
    <w:p w:rsidR="00375B35" w:rsidRPr="00DB6A46" w:rsidRDefault="00375B35" w:rsidP="00DB6A46">
      <w:pPr>
        <w:spacing w:after="200" w:line="276" w:lineRule="auto"/>
        <w:rPr>
          <w:sz w:val="18"/>
        </w:rPr>
      </w:pPr>
      <w:r>
        <w:br w:type="page"/>
      </w:r>
    </w:p>
    <w:bookmarkStart w:id="11" w:name="_MON_1543511810"/>
    <w:bookmarkEnd w:id="11"/>
    <w:p w:rsidR="009F604D" w:rsidRDefault="00032E5E" w:rsidP="009F604D">
      <w:pPr>
        <w:pStyle w:val="Nadpis2"/>
        <w:numPr>
          <w:ilvl w:val="0"/>
          <w:numId w:val="0"/>
        </w:numPr>
        <w:ind w:left="360"/>
      </w:pPr>
      <w:r>
        <w:object w:dxaOrig="9833" w:dyaOrig="3141">
          <v:shape id="_x0000_i1028" type="#_x0000_t75" style="width:477.6pt;height:171pt" o:ole="" o:preferrelative="f">
            <v:imagedata r:id="rId14" o:title=""/>
            <o:lock v:ext="edit" aspectratio="f"/>
          </v:shape>
          <o:OLEObject Type="Embed" ProgID="Excel.Sheet.12" ShapeID="_x0000_i1028" DrawAspect="Content" ObjectID="_1615092592" r:id="rId15"/>
        </w:object>
      </w:r>
      <w:bookmarkStart w:id="12" w:name="_Toc530739905"/>
      <w:r w:rsidR="009F604D" w:rsidRPr="009F604D">
        <w:t xml:space="preserve"> </w:t>
      </w:r>
    </w:p>
    <w:p w:rsidR="009F604D" w:rsidRDefault="005E0716" w:rsidP="009F604D">
      <w:pPr>
        <w:pStyle w:val="Nadpis2"/>
        <w:numPr>
          <w:ilvl w:val="0"/>
          <w:numId w:val="0"/>
        </w:numPr>
        <w:ind w:left="360"/>
      </w:pPr>
      <w:r>
        <w:t xml:space="preserve"> </w:t>
      </w:r>
    </w:p>
    <w:p w:rsidR="00375B35" w:rsidRDefault="00375B35" w:rsidP="00CA441D">
      <w:pPr>
        <w:pStyle w:val="Nadpis2"/>
        <w:numPr>
          <w:ilvl w:val="0"/>
          <w:numId w:val="2"/>
        </w:numPr>
      </w:pPr>
      <w:r>
        <w:t>Finančné účty</w:t>
      </w:r>
      <w:bookmarkEnd w:id="12"/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Ako finančné účty s</w:t>
      </w:r>
      <w:r w:rsidR="00A90EDA">
        <w:t>ú vykázané peniaze v pokladnici a</w:t>
      </w:r>
      <w:r>
        <w:t xml:space="preserve"> účty v bankách. Účtami v bankách </w:t>
      </w:r>
      <w:r w:rsidRPr="00050081">
        <w:t>môže Spoločno</w:t>
      </w:r>
      <w:r w:rsidR="00167299" w:rsidRPr="00050081">
        <w:t>sť voľne disponovať</w:t>
      </w:r>
      <w:r w:rsidR="00167299">
        <w:t>.</w:t>
      </w:r>
    </w:p>
    <w:p w:rsidR="00375B35" w:rsidRDefault="00375B35" w:rsidP="00CA441D">
      <w:pPr>
        <w:pStyle w:val="Zkladntext"/>
      </w:pPr>
    </w:p>
    <w:p w:rsidR="00375B35" w:rsidRDefault="00375B35" w:rsidP="00CA441D">
      <w:pPr>
        <w:pStyle w:val="Zkladntext"/>
      </w:pPr>
      <w:r>
        <w:t>Prehľad jednotlivých položiek finančných účtov:</w:t>
      </w:r>
    </w:p>
    <w:p w:rsidR="00375B35" w:rsidRDefault="00375B35" w:rsidP="00CA441D">
      <w:pPr>
        <w:pStyle w:val="Zkladntext"/>
      </w:pPr>
    </w:p>
    <w:bookmarkStart w:id="13" w:name="_MON_1543511914"/>
    <w:bookmarkEnd w:id="13"/>
    <w:p w:rsidR="00375B35" w:rsidRDefault="00C620F9" w:rsidP="00086A82">
      <w:pPr>
        <w:pStyle w:val="Zkladntext"/>
      </w:pPr>
      <w:r w:rsidRPr="00003C63">
        <w:object w:dxaOrig="9446" w:dyaOrig="2886">
          <v:shape id="_x0000_i1029" type="#_x0000_t75" style="width:458.4pt;height:156pt" o:ole="" o:preferrelative="f">
            <v:imagedata r:id="rId16" o:title=""/>
            <o:lock v:ext="edit" aspectratio="f"/>
          </v:shape>
          <o:OLEObject Type="Embed" ProgID="Excel.Sheet.12" ShapeID="_x0000_i1029" DrawAspect="Content" ObjectID="_1615092593" r:id="rId17"/>
        </w:object>
      </w:r>
    </w:p>
    <w:p w:rsidR="00375B35" w:rsidRDefault="00400DCC" w:rsidP="00CA441D">
      <w:pPr>
        <w:pStyle w:val="Nadpis2"/>
        <w:numPr>
          <w:ilvl w:val="0"/>
          <w:numId w:val="2"/>
        </w:numPr>
      </w:pPr>
      <w:bookmarkStart w:id="14" w:name="_Toc530739906"/>
      <w:r>
        <w:t>Č</w:t>
      </w:r>
      <w:r w:rsidR="00375B35">
        <w:t>asové rozlíšenie</w:t>
      </w:r>
      <w:bookmarkEnd w:id="14"/>
    </w:p>
    <w:p w:rsidR="00375B35" w:rsidRDefault="00375B35" w:rsidP="00CA441D">
      <w:pPr>
        <w:pStyle w:val="Zkladntext"/>
      </w:pPr>
    </w:p>
    <w:p w:rsidR="00AB0D66" w:rsidRPr="005E0716" w:rsidRDefault="00AB0D66" w:rsidP="00CA441D">
      <w:pPr>
        <w:pStyle w:val="Zkladntext"/>
        <w:rPr>
          <w:highlight w:val="cyan"/>
        </w:rPr>
      </w:pPr>
    </w:p>
    <w:p w:rsidR="00AB0D66" w:rsidRDefault="005A53C6" w:rsidP="00CA441D">
      <w:pPr>
        <w:pStyle w:val="Zkladntext"/>
      </w:pPr>
      <w:r w:rsidRPr="005A53C6">
        <w:t xml:space="preserve">Medzi </w:t>
      </w:r>
      <w:r w:rsidR="00AB0D66" w:rsidRPr="005A53C6">
        <w:t>položky nákladov budúcich období patria:</w:t>
      </w:r>
      <w:r w:rsidR="00A873D7">
        <w:t xml:space="preserve"> náklady za poistné.</w:t>
      </w: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bookmarkStart w:id="15" w:name="_Toc530739908"/>
      <w:r>
        <w:t>Vlastné imanie</w:t>
      </w:r>
    </w:p>
    <w:p w:rsidR="00A90EDA" w:rsidRPr="00A90EDA" w:rsidRDefault="00A90EDA" w:rsidP="00A90EDA"/>
    <w:p w:rsidR="00400DCC" w:rsidRPr="00703D8D" w:rsidRDefault="00400DCC" w:rsidP="00C35F49">
      <w:pPr>
        <w:pStyle w:val="Zkladntext"/>
        <w:rPr>
          <w:i/>
          <w:szCs w:val="18"/>
        </w:rPr>
      </w:pPr>
    </w:p>
    <w:p w:rsidR="00C35F49" w:rsidRPr="00703D8D" w:rsidRDefault="00C35F49" w:rsidP="00C35F49">
      <w:pPr>
        <w:pStyle w:val="Zkladntext"/>
        <w:rPr>
          <w:szCs w:val="18"/>
        </w:rPr>
      </w:pPr>
      <w:r w:rsidRPr="00703D8D">
        <w:rPr>
          <w:szCs w:val="18"/>
        </w:rPr>
        <w:t xml:space="preserve">Základné imanie Spoločnosti </w:t>
      </w:r>
      <w:r w:rsidR="00703D8D" w:rsidRPr="00703D8D">
        <w:rPr>
          <w:szCs w:val="18"/>
        </w:rPr>
        <w:t xml:space="preserve">je </w:t>
      </w:r>
      <w:r w:rsidRPr="00703D8D">
        <w:rPr>
          <w:szCs w:val="18"/>
        </w:rPr>
        <w:t xml:space="preserve">vo výške </w:t>
      </w:r>
      <w:r w:rsidR="00A873D7">
        <w:rPr>
          <w:szCs w:val="18"/>
        </w:rPr>
        <w:t>5 </w:t>
      </w:r>
      <w:r w:rsidR="0045544B">
        <w:rPr>
          <w:szCs w:val="18"/>
        </w:rPr>
        <w:t>00</w:t>
      </w:r>
      <w:r w:rsidR="00A873D7">
        <w:rPr>
          <w:szCs w:val="18"/>
        </w:rPr>
        <w:t>0,00</w:t>
      </w:r>
      <w:r w:rsidR="00400DCC" w:rsidRPr="00703D8D">
        <w:rPr>
          <w:szCs w:val="18"/>
        </w:rPr>
        <w:t xml:space="preserve">,- € </w:t>
      </w:r>
      <w:r w:rsidR="00703D8D" w:rsidRPr="00703D8D">
        <w:rPr>
          <w:szCs w:val="18"/>
        </w:rPr>
        <w:t xml:space="preserve"> </w:t>
      </w:r>
    </w:p>
    <w:p w:rsidR="009D5548" w:rsidRDefault="009D5548" w:rsidP="00AB0D66"/>
    <w:p w:rsidR="00C35F49" w:rsidRDefault="00C35F49" w:rsidP="00C35F49">
      <w:pPr>
        <w:autoSpaceDE w:val="0"/>
        <w:autoSpaceDN w:val="0"/>
        <w:adjustRightInd w:val="0"/>
        <w:ind w:left="426"/>
        <w:jc w:val="both"/>
      </w:pPr>
      <w:r w:rsidRPr="00C35F49">
        <w:rPr>
          <w:sz w:val="18"/>
          <w:szCs w:val="18"/>
        </w:rPr>
        <w:t>Základné imanie bolo splatené v plnom rozsahu.</w:t>
      </w:r>
    </w:p>
    <w:p w:rsidR="009D5548" w:rsidRPr="00AB0D66" w:rsidRDefault="009D5548" w:rsidP="00AB0D66"/>
    <w:p w:rsidR="00375B35" w:rsidRDefault="00375B35" w:rsidP="00491AF0"/>
    <w:p w:rsidR="009D5548" w:rsidRDefault="009D5548" w:rsidP="009D5548">
      <w:pPr>
        <w:pStyle w:val="Nadpis2"/>
        <w:numPr>
          <w:ilvl w:val="0"/>
          <w:numId w:val="5"/>
        </w:numPr>
      </w:pPr>
      <w:r>
        <w:t>Informácia o vysporiadaní výsledku hospodárenia za minulé účtovné obdobie</w:t>
      </w:r>
    </w:p>
    <w:p w:rsidR="009D5548" w:rsidRDefault="009D5548" w:rsidP="009D5548"/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Default="009D5548" w:rsidP="009D5548">
      <w:pPr>
        <w:rPr>
          <w:b/>
          <w:bCs/>
          <w:color w:val="000000"/>
          <w:sz w:val="18"/>
          <w:szCs w:val="18"/>
          <w:lang w:eastAsia="sk-SK"/>
        </w:rPr>
      </w:pPr>
    </w:p>
    <w:p w:rsidR="009D5548" w:rsidRPr="009D5548" w:rsidRDefault="009D5548" w:rsidP="009D5548">
      <w:pPr>
        <w:ind w:left="426"/>
        <w:rPr>
          <w:b/>
          <w:bCs/>
          <w:color w:val="000000"/>
          <w:sz w:val="18"/>
          <w:szCs w:val="18"/>
          <w:lang w:eastAsia="sk-SK"/>
        </w:rPr>
      </w:pPr>
      <w:r w:rsidRPr="009D5548">
        <w:rPr>
          <w:b/>
          <w:bCs/>
          <w:color w:val="000000"/>
          <w:sz w:val="18"/>
          <w:szCs w:val="18"/>
          <w:lang w:eastAsia="sk-SK"/>
        </w:rPr>
        <w:t xml:space="preserve">22.  Informácie k prílohe č. 3 časti G. písm. a) tretiemu bodu o rozdelení účtovného zisku alebo o vysporiadaní účtovnej straty </w:t>
      </w:r>
    </w:p>
    <w:p w:rsidR="009D5548" w:rsidRDefault="009D5548" w:rsidP="00491AF0"/>
    <w:bookmarkStart w:id="16" w:name="_MON_1543516620"/>
    <w:bookmarkEnd w:id="16"/>
    <w:p w:rsidR="00375B35" w:rsidRDefault="002156E4" w:rsidP="00491AF0">
      <w:pPr>
        <w:pStyle w:val="Zkladntext"/>
      </w:pPr>
      <w:r w:rsidRPr="002156E4">
        <w:object w:dxaOrig="7870" w:dyaOrig="4770">
          <v:shape id="_x0000_i1030" type="#_x0000_t75" style="width:393pt;height:266.4pt" o:ole="" o:preferrelative="f">
            <v:imagedata r:id="rId18" o:title=""/>
            <o:lock v:ext="edit" aspectratio="f"/>
          </v:shape>
          <o:OLEObject Type="Embed" ProgID="Excel.Sheet.12" ShapeID="_x0000_i1030" DrawAspect="Content" ObjectID="_1615092594" r:id="rId19"/>
        </w:object>
      </w:r>
    </w:p>
    <w:p w:rsidR="00375B35" w:rsidRDefault="00375B35" w:rsidP="00491AF0">
      <w:pPr>
        <w:pStyle w:val="Zkladntext"/>
      </w:pPr>
    </w:p>
    <w:bookmarkStart w:id="17" w:name="_MON_1614765612"/>
    <w:bookmarkEnd w:id="17"/>
    <w:p w:rsidR="009D5548" w:rsidRDefault="002E0E49" w:rsidP="00491AF0">
      <w:pPr>
        <w:pStyle w:val="Zkladntext"/>
      </w:pPr>
      <w:r>
        <w:object w:dxaOrig="7870" w:dyaOrig="3585">
          <v:shape id="_x0000_i1031" type="#_x0000_t75" style="width:393pt;height:198.6pt" o:ole="" o:preferrelative="f">
            <v:imagedata r:id="rId20" o:title=""/>
            <o:lock v:ext="edit" aspectratio="f"/>
          </v:shape>
          <o:OLEObject Type="Embed" ProgID="Excel.Sheet.12" ShapeID="_x0000_i1031" DrawAspect="Content" ObjectID="_1615092595" r:id="rId21"/>
        </w:object>
      </w: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9D5548" w:rsidRDefault="009D5548" w:rsidP="00491AF0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5"/>
        </w:numPr>
      </w:pPr>
      <w:r>
        <w:t>Rezervy</w:t>
      </w:r>
    </w:p>
    <w:bookmarkEnd w:id="15"/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Prehľad o rezervách za bežné účtovné obdobie je uvedený v nasledujúcom prehľade:</w:t>
      </w:r>
    </w:p>
    <w:p w:rsidR="009564DD" w:rsidRDefault="009564DD" w:rsidP="00491AF0">
      <w:pPr>
        <w:pStyle w:val="Zkladntext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F25830" w:rsidRDefault="00F25830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14343D" w:rsidRDefault="0014343D" w:rsidP="00DB6A46">
      <w:pPr>
        <w:pStyle w:val="Zkladntext"/>
        <w:ind w:left="0"/>
        <w:rPr>
          <w:b/>
        </w:rPr>
      </w:pPr>
    </w:p>
    <w:p w:rsidR="0014343D" w:rsidRDefault="0014343D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DB6A46" w:rsidRDefault="00DB6A46" w:rsidP="00DB6A46">
      <w:pPr>
        <w:pStyle w:val="Zkladntext"/>
        <w:ind w:left="0"/>
        <w:rPr>
          <w:b/>
        </w:rPr>
      </w:pPr>
    </w:p>
    <w:p w:rsidR="00F25830" w:rsidRDefault="00F25830" w:rsidP="00491AF0">
      <w:pPr>
        <w:pStyle w:val="Zkladntext"/>
        <w:rPr>
          <w:b/>
        </w:rPr>
      </w:pPr>
    </w:p>
    <w:p w:rsidR="009564DD" w:rsidRPr="009564DD" w:rsidRDefault="009564DD" w:rsidP="00491AF0">
      <w:pPr>
        <w:pStyle w:val="Zkladntext"/>
        <w:rPr>
          <w:b/>
        </w:rPr>
      </w:pPr>
      <w:r w:rsidRPr="009564DD">
        <w:rPr>
          <w:b/>
        </w:rPr>
        <w:t>23.</w:t>
      </w:r>
      <w:r w:rsidRPr="009564DD">
        <w:rPr>
          <w:b/>
        </w:rPr>
        <w:tab/>
        <w:t>Informácie k prílohe č. 3 časti G. písm. b) o rezervách</w:t>
      </w:r>
    </w:p>
    <w:p w:rsidR="00375B35" w:rsidRDefault="00375B35" w:rsidP="00491AF0">
      <w:pPr>
        <w:pStyle w:val="Zkladntext"/>
        <w:jc w:val="left"/>
      </w:pPr>
    </w:p>
    <w:p w:rsidR="0014343D" w:rsidRDefault="0014343D" w:rsidP="00491AF0">
      <w:pPr>
        <w:pStyle w:val="Zkladntext"/>
        <w:jc w:val="left"/>
      </w:pPr>
    </w:p>
    <w:p w:rsidR="0014343D" w:rsidRDefault="0014343D" w:rsidP="00491AF0">
      <w:pPr>
        <w:pStyle w:val="Zkladntext"/>
        <w:jc w:val="left"/>
      </w:pPr>
    </w:p>
    <w:bookmarkStart w:id="18" w:name="_MON_1515312428"/>
    <w:bookmarkEnd w:id="18"/>
    <w:p w:rsidR="00375B35" w:rsidRDefault="00A01FB1" w:rsidP="009D0700">
      <w:pPr>
        <w:ind w:left="426"/>
      </w:pPr>
      <w:r>
        <w:object w:dxaOrig="9045" w:dyaOrig="5964">
          <v:shape id="_x0000_i1032" type="#_x0000_t75" style="width:452.4pt;height:332.4pt" o:ole="" o:preferrelative="f">
            <v:imagedata r:id="rId22" o:title=""/>
            <o:lock v:ext="edit" aspectratio="f"/>
          </v:shape>
          <o:OLEObject Type="Embed" ProgID="Excel.Sheet.12" ShapeID="_x0000_i1032" DrawAspect="Content" ObjectID="_1615092596" r:id="rId23"/>
        </w:object>
      </w:r>
    </w:p>
    <w:p w:rsidR="0010285B" w:rsidRDefault="0010285B" w:rsidP="00EF0F13">
      <w:pPr>
        <w:pStyle w:val="Zkladntext"/>
        <w:jc w:val="left"/>
      </w:pPr>
      <w:bookmarkStart w:id="19" w:name="OLE_LINK17"/>
      <w:bookmarkStart w:id="20" w:name="OLE_LINK18"/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A01FB1" w:rsidRDefault="00A01FB1" w:rsidP="00EF0F13">
      <w:pPr>
        <w:pStyle w:val="Zkladntext"/>
        <w:jc w:val="left"/>
      </w:pPr>
    </w:p>
    <w:p w:rsidR="00375B35" w:rsidRDefault="00375B35" w:rsidP="00491AF0">
      <w:pPr>
        <w:pStyle w:val="Zkladntext"/>
      </w:pPr>
      <w:r>
        <w:t>Prehľad o rezervách za predchádzajúce účtovné obdobie je uvedený v nasledujúcom prehľade:</w:t>
      </w:r>
    </w:p>
    <w:p w:rsidR="00375B35" w:rsidRDefault="00375B35" w:rsidP="00491AF0">
      <w:pPr>
        <w:pStyle w:val="Zkladntext"/>
        <w:jc w:val="left"/>
      </w:pPr>
    </w:p>
    <w:p w:rsidR="00F25830" w:rsidRDefault="00F25830" w:rsidP="009B60B7">
      <w:pPr>
        <w:pStyle w:val="Zkladntext"/>
        <w:jc w:val="left"/>
      </w:pPr>
    </w:p>
    <w:tbl>
      <w:tblPr>
        <w:tblW w:w="87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280"/>
        <w:gridCol w:w="185"/>
        <w:gridCol w:w="940"/>
        <w:gridCol w:w="185"/>
        <w:gridCol w:w="940"/>
        <w:gridCol w:w="185"/>
        <w:gridCol w:w="940"/>
        <w:gridCol w:w="185"/>
        <w:gridCol w:w="1040"/>
      </w:tblGrid>
      <w:tr w:rsidR="00A01FB1" w:rsidRPr="00A01FB1" w:rsidTr="00A01FB1">
        <w:trPr>
          <w:trHeight w:val="288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A01FB1" w:rsidRPr="00A01FB1" w:rsidRDefault="00A01FB1" w:rsidP="00A01FB1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Tabuľka č. 2</w:t>
            </w:r>
          </w:p>
        </w:tc>
        <w:tc>
          <w:tcPr>
            <w:tcW w:w="588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Predchádzajúce</w:t>
            </w:r>
            <w:r w:rsidRPr="00A01FB1">
              <w:rPr>
                <w:sz w:val="18"/>
                <w:szCs w:val="18"/>
                <w:lang w:eastAsia="sk-SK"/>
              </w:rPr>
              <w:t xml:space="preserve"> účtovné obdobie </w:t>
            </w:r>
          </w:p>
        </w:tc>
      </w:tr>
      <w:tr w:rsidR="00A01FB1" w:rsidRPr="00A01FB1" w:rsidTr="00A01FB1">
        <w:trPr>
          <w:trHeight w:val="46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01FB1" w:rsidRPr="00A01FB1" w:rsidRDefault="00A01FB1" w:rsidP="00A01FB1">
            <w:pPr>
              <w:rPr>
                <w:color w:val="000000"/>
                <w:sz w:val="18"/>
                <w:szCs w:val="18"/>
                <w:lang w:eastAsia="sk-SK"/>
              </w:rPr>
            </w:pPr>
            <w:r w:rsidRPr="00A01FB1">
              <w:rPr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Stav na začiatku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Stav na konci</w:t>
            </w:r>
          </w:p>
        </w:tc>
      </w:tr>
      <w:tr w:rsidR="00A01FB1" w:rsidRPr="00A01FB1" w:rsidTr="00A01FB1">
        <w:trPr>
          <w:trHeight w:val="465"/>
        </w:trPr>
        <w:tc>
          <w:tcPr>
            <w:tcW w:w="2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A01FB1" w:rsidRPr="00A01FB1" w:rsidRDefault="00A01FB1" w:rsidP="00A01FB1">
            <w:pPr>
              <w:rPr>
                <w:color w:val="000000"/>
                <w:sz w:val="18"/>
                <w:szCs w:val="18"/>
                <w:lang w:eastAsia="sk-SK"/>
              </w:rPr>
            </w:pPr>
            <w:r w:rsidRPr="00A01FB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A01FB1" w:rsidRPr="00A01FB1" w:rsidRDefault="00A01FB1" w:rsidP="00A01FB1">
            <w:pPr>
              <w:jc w:val="center"/>
              <w:rPr>
                <w:sz w:val="18"/>
                <w:szCs w:val="18"/>
                <w:lang w:eastAsia="sk-SK"/>
              </w:rPr>
            </w:pPr>
            <w:r w:rsidRPr="00A01FB1">
              <w:rPr>
                <w:sz w:val="18"/>
                <w:szCs w:val="18"/>
                <w:lang w:eastAsia="sk-SK"/>
              </w:rPr>
              <w:t>účtovného obdobia</w:t>
            </w:r>
          </w:p>
        </w:tc>
      </w:tr>
    </w:tbl>
    <w:p w:rsidR="00375B35" w:rsidRDefault="00A41039" w:rsidP="009B60B7">
      <w:pPr>
        <w:pStyle w:val="Zkladntext"/>
        <w:jc w:val="left"/>
      </w:pPr>
      <w:bookmarkStart w:id="21" w:name="_MON_1454313505"/>
      <w:bookmarkEnd w:id="21"/>
      <w:r>
        <w:lastRenderedPageBreak/>
        <w:pict>
          <v:shape id="_x0000_i1033" type="#_x0000_t75" style="width:411.6pt;height:309.6pt" o:preferrelative="f">
            <v:imagedata r:id="rId24" o:title=""/>
            <o:lock v:ext="edit" aspectratio="f"/>
          </v:shape>
        </w:pict>
      </w:r>
      <w:bookmarkEnd w:id="19"/>
      <w:bookmarkEnd w:id="20"/>
    </w:p>
    <w:p w:rsidR="009E2044" w:rsidRDefault="009E2044" w:rsidP="009E2044">
      <w:pPr>
        <w:pStyle w:val="Nadpis2"/>
        <w:numPr>
          <w:ilvl w:val="0"/>
          <w:numId w:val="0"/>
        </w:numPr>
        <w:ind w:left="426"/>
      </w:pPr>
      <w:bookmarkStart w:id="22" w:name="_Toc530739909"/>
    </w:p>
    <w:p w:rsidR="00375B35" w:rsidRDefault="00375B35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r>
        <w:t>Záväzky</w:t>
      </w:r>
      <w:bookmarkEnd w:id="22"/>
    </w:p>
    <w:p w:rsidR="00375B35" w:rsidRDefault="00375B35" w:rsidP="00491AF0">
      <w:pPr>
        <w:pStyle w:val="Zkladntext"/>
      </w:pPr>
    </w:p>
    <w:p w:rsidR="00375B35" w:rsidRDefault="00375B35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3D2C10" w:rsidRDefault="003D2C10" w:rsidP="0057382A">
      <w:pPr>
        <w:pStyle w:val="Zkladntext"/>
        <w:rPr>
          <w:b/>
          <w:szCs w:val="18"/>
        </w:rPr>
      </w:pPr>
    </w:p>
    <w:p w:rsidR="00375B35" w:rsidRPr="003D2C10" w:rsidRDefault="003D2C10" w:rsidP="0057382A">
      <w:pPr>
        <w:pStyle w:val="Zkladntext"/>
        <w:rPr>
          <w:b/>
          <w:szCs w:val="18"/>
        </w:rPr>
      </w:pPr>
      <w:r w:rsidRPr="003D2C10">
        <w:rPr>
          <w:b/>
          <w:szCs w:val="18"/>
        </w:rPr>
        <w:t>24.</w:t>
      </w:r>
      <w:r w:rsidRPr="003D2C10">
        <w:rPr>
          <w:b/>
          <w:szCs w:val="18"/>
        </w:rPr>
        <w:tab/>
        <w:t>Informácie k prílohe č. 3  časti G. písm. c) a d) o záväzkoch</w:t>
      </w:r>
    </w:p>
    <w:p w:rsidR="00375B35" w:rsidRDefault="00375B35" w:rsidP="00491AF0">
      <w:pPr>
        <w:pStyle w:val="Zkladntext"/>
      </w:pPr>
    </w:p>
    <w:bookmarkStart w:id="23" w:name="_MON_1454313520"/>
    <w:bookmarkEnd w:id="23"/>
    <w:p w:rsidR="00375B35" w:rsidRDefault="009548B9" w:rsidP="00F25830">
      <w:pPr>
        <w:ind w:left="426"/>
      </w:pPr>
      <w:r>
        <w:object w:dxaOrig="8942" w:dyaOrig="3314">
          <v:shape id="_x0000_i1034" type="#_x0000_t75" style="width:438pt;height:181.2pt" o:ole="" o:preferrelative="f">
            <v:imagedata r:id="rId25" o:title=""/>
            <o:lock v:ext="edit" aspectratio="f"/>
          </v:shape>
          <o:OLEObject Type="Embed" ProgID="Excel.Sheet.12" ShapeID="_x0000_i1034" DrawAspect="Content" ObjectID="_1615092597" r:id="rId26"/>
        </w:object>
      </w:r>
    </w:p>
    <w:p w:rsidR="006639A4" w:rsidRPr="00F25830" w:rsidRDefault="006639A4" w:rsidP="00F25830">
      <w:pPr>
        <w:ind w:left="426"/>
      </w:pPr>
    </w:p>
    <w:p w:rsidR="00375B35" w:rsidRDefault="00375B35">
      <w:pPr>
        <w:pStyle w:val="Nadpis2"/>
        <w:numPr>
          <w:ilvl w:val="0"/>
          <w:numId w:val="0"/>
        </w:numPr>
        <w:ind w:left="426"/>
      </w:pPr>
    </w:p>
    <w:p w:rsidR="00375B35" w:rsidRPr="00DC0C39" w:rsidRDefault="00375B35" w:rsidP="0057382A">
      <w:pPr>
        <w:pStyle w:val="Nadpis2"/>
        <w:numPr>
          <w:ilvl w:val="0"/>
          <w:numId w:val="2"/>
        </w:numPr>
      </w:pPr>
      <w:r w:rsidRPr="00DC0C39">
        <w:t>Odložený daňový záväzok</w:t>
      </w:r>
    </w:p>
    <w:p w:rsidR="00375B35" w:rsidRPr="00DC0C39" w:rsidRDefault="00DC0C39" w:rsidP="00E231BA">
      <w:pPr>
        <w:pStyle w:val="Zkladntext"/>
      </w:pPr>
      <w:r w:rsidRPr="00DC0C39">
        <w:t>Spoločnosť neúčtuje o doloženom daňovom záväzku.</w:t>
      </w:r>
    </w:p>
    <w:p w:rsidR="00DC0C39" w:rsidRPr="00DC0C39" w:rsidRDefault="00DC0C39" w:rsidP="00E231BA">
      <w:pPr>
        <w:pStyle w:val="Zkladntext"/>
      </w:pPr>
    </w:p>
    <w:p w:rsidR="00DC0C39" w:rsidRPr="00DC0C39" w:rsidRDefault="00DC0C39" w:rsidP="00E231BA">
      <w:pPr>
        <w:pStyle w:val="Zkladntext"/>
      </w:pPr>
    </w:p>
    <w:p w:rsidR="003D2C10" w:rsidRPr="00DC0C39" w:rsidRDefault="003D2C10" w:rsidP="00E231BA">
      <w:pPr>
        <w:pStyle w:val="Zkladntext"/>
        <w:rPr>
          <w:b/>
        </w:rPr>
      </w:pPr>
      <w:r w:rsidRPr="00DC0C39">
        <w:rPr>
          <w:b/>
        </w:rPr>
        <w:t>25.</w:t>
      </w:r>
      <w:r w:rsidRPr="00DC0C39">
        <w:rPr>
          <w:b/>
        </w:rPr>
        <w:tab/>
        <w:t>Informácie k prílohe č. 3 časti F. písm. v) a časti G. písm. f) o odloženej daňovej pohľadávke alebo o odloženom daňovom záväzku</w:t>
      </w:r>
    </w:p>
    <w:p w:rsidR="00F25830" w:rsidRPr="00DC0C39" w:rsidRDefault="00F25830" w:rsidP="00E231BA">
      <w:pPr>
        <w:pStyle w:val="Zkladntext"/>
        <w:rPr>
          <w:b/>
        </w:rPr>
      </w:pPr>
    </w:p>
    <w:bookmarkStart w:id="24" w:name="_MON_1515312685"/>
    <w:bookmarkEnd w:id="24"/>
    <w:p w:rsidR="00375B35" w:rsidRPr="007D2F0F" w:rsidRDefault="00707405" w:rsidP="00F25830">
      <w:pPr>
        <w:pStyle w:val="Zkladntext"/>
        <w:ind w:left="0"/>
        <w:rPr>
          <w:lang w:val="de-DE"/>
        </w:rPr>
      </w:pPr>
      <w:r w:rsidRPr="00707405">
        <w:object w:dxaOrig="8982" w:dyaOrig="7325">
          <v:shape id="_x0000_i1035" type="#_x0000_t75" style="width:440.4pt;height:397.2pt" o:ole="" o:preferrelative="f">
            <v:imagedata r:id="rId27" o:title=""/>
            <o:lock v:ext="edit" aspectratio="f"/>
          </v:shape>
          <o:OLEObject Type="Embed" ProgID="Excel.Sheet.12" ShapeID="_x0000_i1035" DrawAspect="Content" ObjectID="_1615092598" r:id="rId28"/>
        </w:object>
      </w:r>
    </w:p>
    <w:p w:rsidR="00375B35" w:rsidRDefault="00375B35" w:rsidP="00E231BA">
      <w:pPr>
        <w:pStyle w:val="Zkladntext"/>
      </w:pPr>
    </w:p>
    <w:p w:rsidR="00375B35" w:rsidRPr="003D140B" w:rsidRDefault="00375B35" w:rsidP="00D04D91">
      <w:pPr>
        <w:pStyle w:val="Zkladntext"/>
      </w:pPr>
    </w:p>
    <w:p w:rsidR="00375B35" w:rsidRPr="00E45B32" w:rsidRDefault="00375B35" w:rsidP="00D04D91">
      <w:pPr>
        <w:pStyle w:val="Zkladntext"/>
        <w:rPr>
          <w:i/>
        </w:rPr>
      </w:pPr>
    </w:p>
    <w:p w:rsidR="00375B35" w:rsidRPr="0011540D" w:rsidRDefault="00375B35" w:rsidP="00E231BA">
      <w:pPr>
        <w:pStyle w:val="Nadpis2"/>
        <w:numPr>
          <w:ilvl w:val="0"/>
          <w:numId w:val="2"/>
        </w:numPr>
      </w:pPr>
      <w:bookmarkStart w:id="25" w:name="_Toc530739911"/>
      <w:r w:rsidRPr="0011540D">
        <w:t>Sociálny fond</w:t>
      </w:r>
      <w:bookmarkEnd w:id="25"/>
    </w:p>
    <w:p w:rsidR="00375B35" w:rsidRPr="0011540D" w:rsidRDefault="00375B35" w:rsidP="00E231BA">
      <w:pPr>
        <w:pStyle w:val="Zkladntext"/>
      </w:pPr>
    </w:p>
    <w:p w:rsidR="00375B35" w:rsidRPr="0011540D" w:rsidRDefault="00375B35" w:rsidP="00E231BA">
      <w:pPr>
        <w:pStyle w:val="Zkladntext"/>
      </w:pPr>
      <w:r w:rsidRPr="0011540D">
        <w:t>Tvorba a čerpanie sociálneho fondu v priebehu účtovného obdobia sú znázornené v nasledujúcom prehľade:</w:t>
      </w:r>
    </w:p>
    <w:p w:rsidR="006F10BD" w:rsidRPr="0011540D" w:rsidRDefault="006F10BD" w:rsidP="00E231BA">
      <w:pPr>
        <w:pStyle w:val="Zkladntext"/>
      </w:pPr>
    </w:p>
    <w:p w:rsidR="006F10BD" w:rsidRPr="0011540D" w:rsidRDefault="006F10BD" w:rsidP="00E231BA">
      <w:pPr>
        <w:pStyle w:val="Zkladntext"/>
        <w:rPr>
          <w:b/>
        </w:rPr>
      </w:pPr>
      <w:r w:rsidRPr="0011540D">
        <w:rPr>
          <w:b/>
        </w:rPr>
        <w:t>26.</w:t>
      </w:r>
      <w:r w:rsidRPr="0011540D">
        <w:rPr>
          <w:b/>
        </w:rPr>
        <w:tab/>
        <w:t>Informácie k prílohe č. 3 časti G. písm. g) o záväzkoch zo sociálneho fondu</w:t>
      </w:r>
    </w:p>
    <w:p w:rsidR="00375B35" w:rsidRDefault="00375B35" w:rsidP="00E231BA">
      <w:pPr>
        <w:pStyle w:val="Zkladntext"/>
      </w:pPr>
    </w:p>
    <w:p w:rsidR="002B4B4A" w:rsidRPr="00E468FE" w:rsidRDefault="002B4B4A" w:rsidP="002B4B4A">
      <w:pPr>
        <w:pStyle w:val="Zkladntext"/>
        <w:rPr>
          <w:b/>
        </w:rPr>
      </w:pPr>
    </w:p>
    <w:p w:rsidR="002B4B4A" w:rsidRPr="00E468FE" w:rsidRDefault="002B4B4A" w:rsidP="002B4B4A">
      <w:pPr>
        <w:pStyle w:val="Zkladntext"/>
        <w:rPr>
          <w:b/>
        </w:rPr>
      </w:pPr>
    </w:p>
    <w:bookmarkStart w:id="26" w:name="_MON_1543517881"/>
    <w:bookmarkEnd w:id="26"/>
    <w:p w:rsidR="002B4B4A" w:rsidRDefault="002B4B4A" w:rsidP="002B4B4A">
      <w:pPr>
        <w:pStyle w:val="Zkladntext"/>
      </w:pPr>
      <w:r w:rsidRPr="00E468FE">
        <w:object w:dxaOrig="8076" w:dyaOrig="3191">
          <v:shape id="_x0000_i1036" type="#_x0000_t75" style="width:383.4pt;height:176.4pt" o:ole="" o:preferrelative="f">
            <v:imagedata r:id="rId29" o:title=""/>
            <o:lock v:ext="edit" aspectratio="f"/>
          </v:shape>
          <o:OLEObject Type="Embed" ProgID="Excel.Sheet.12" ShapeID="_x0000_i1036" DrawAspect="Content" ObjectID="_1615092599" r:id="rId30"/>
        </w:object>
      </w:r>
    </w:p>
    <w:p w:rsidR="00375B35" w:rsidRDefault="00375B35" w:rsidP="00E231BA">
      <w:pPr>
        <w:pStyle w:val="Zkladntext"/>
      </w:pPr>
    </w:p>
    <w:p w:rsidR="00375B35" w:rsidRDefault="00375B35" w:rsidP="00262E33">
      <w:pPr>
        <w:pStyle w:val="Nadpis2"/>
        <w:numPr>
          <w:ilvl w:val="0"/>
          <w:numId w:val="2"/>
        </w:numPr>
      </w:pPr>
      <w:bookmarkStart w:id="27" w:name="_Toc530739912"/>
      <w:r>
        <w:t xml:space="preserve"> Bankové úvery</w:t>
      </w:r>
      <w:bookmarkEnd w:id="27"/>
      <w:r w:rsidR="006F10BD">
        <w:t>, pôžičky a návratné finančné výpomoci</w:t>
      </w:r>
    </w:p>
    <w:p w:rsidR="006F10BD" w:rsidRPr="006F10BD" w:rsidRDefault="006F10BD" w:rsidP="006F10BD"/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  <w:r w:rsidRPr="00BF5606">
        <w:t>Štruktúra bankových úverov je uvedená v nasledujúcom prehľade:</w:t>
      </w:r>
    </w:p>
    <w:p w:rsidR="006F10BD" w:rsidRDefault="006F10BD" w:rsidP="00E231BA">
      <w:pPr>
        <w:pStyle w:val="Zkladntext"/>
      </w:pPr>
    </w:p>
    <w:p w:rsidR="006F10BD" w:rsidRPr="006F10BD" w:rsidRDefault="006F10BD" w:rsidP="00E231BA">
      <w:pPr>
        <w:pStyle w:val="Zkladntext"/>
        <w:rPr>
          <w:b/>
        </w:rPr>
      </w:pPr>
      <w:r w:rsidRPr="006F10BD">
        <w:rPr>
          <w:b/>
        </w:rPr>
        <w:t>28.</w:t>
      </w:r>
      <w:r w:rsidRPr="006F10BD">
        <w:rPr>
          <w:b/>
        </w:rPr>
        <w:tab/>
        <w:t>Informácie k prílohe č. 3 časti G. písm. i) o bankových úveroch, pôžičkách a krátkodobých finančných výpomociach</w:t>
      </w:r>
    </w:p>
    <w:p w:rsidR="00375B35" w:rsidRDefault="00375B35" w:rsidP="00E231BA">
      <w:pPr>
        <w:pStyle w:val="Zkladntext"/>
      </w:pPr>
    </w:p>
    <w:bookmarkStart w:id="28" w:name="_MON_1515312747"/>
    <w:bookmarkEnd w:id="28"/>
    <w:p w:rsidR="00375B35" w:rsidRDefault="0049765D" w:rsidP="00E231BA">
      <w:pPr>
        <w:pStyle w:val="Zkladntext"/>
      </w:pPr>
      <w:r w:rsidRPr="00B773CC">
        <w:object w:dxaOrig="9753" w:dyaOrig="4457">
          <v:shape id="_x0000_i1037" type="#_x0000_t75" style="width:477.6pt;height:243.6pt" o:ole="" o:preferrelative="f">
            <v:imagedata r:id="rId31" o:title=""/>
            <o:lock v:ext="edit" aspectratio="f"/>
          </v:shape>
          <o:OLEObject Type="Embed" ProgID="Excel.Sheet.12" ShapeID="_x0000_i1037" DrawAspect="Content" ObjectID="_1615092600" r:id="rId32"/>
        </w:object>
      </w:r>
    </w:p>
    <w:p w:rsidR="00375B35" w:rsidRDefault="00375B35" w:rsidP="00E231BA">
      <w:pPr>
        <w:pStyle w:val="Zkladntext"/>
      </w:pPr>
    </w:p>
    <w:p w:rsidR="00B773CC" w:rsidRDefault="0049765D" w:rsidP="00E231BA">
      <w:pPr>
        <w:pStyle w:val="Zkladntext"/>
      </w:pPr>
      <w:r>
        <w:t xml:space="preserve"> </w:t>
      </w: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  <w:ind w:left="0"/>
      </w:pPr>
    </w:p>
    <w:p w:rsidR="00375B35" w:rsidRDefault="00375B35" w:rsidP="00E231BA">
      <w:pPr>
        <w:pStyle w:val="Zkladntext"/>
        <w:ind w:left="0"/>
      </w:pPr>
    </w:p>
    <w:p w:rsidR="0054700C" w:rsidRDefault="0054700C" w:rsidP="0054700C">
      <w:pPr>
        <w:pStyle w:val="Zkladntext"/>
      </w:pPr>
      <w:bookmarkStart w:id="29" w:name="_Toc530739913"/>
    </w:p>
    <w:p w:rsidR="0054700C" w:rsidRDefault="0054700C" w:rsidP="0054700C">
      <w:pPr>
        <w:pStyle w:val="Zkladntext"/>
      </w:pPr>
    </w:p>
    <w:p w:rsidR="00375B35" w:rsidRDefault="00375B35" w:rsidP="006F10BD">
      <w:pPr>
        <w:spacing w:after="200" w:line="276" w:lineRule="auto"/>
      </w:pPr>
      <w:r>
        <w:t>Štruktúra pôžičiek je uvedená v nasledujúcom prehľade:</w:t>
      </w:r>
    </w:p>
    <w:p w:rsidR="00375B35" w:rsidRDefault="00375B35" w:rsidP="00574527">
      <w:pPr>
        <w:pStyle w:val="Zkladntext"/>
        <w:rPr>
          <w:i/>
          <w:szCs w:val="18"/>
          <w:u w:val="single"/>
        </w:rPr>
      </w:pPr>
    </w:p>
    <w:p w:rsidR="00375B35" w:rsidRDefault="00375B35" w:rsidP="002B4000">
      <w:pPr>
        <w:pStyle w:val="Zkladntext"/>
      </w:pPr>
    </w:p>
    <w:bookmarkStart w:id="30" w:name="_MON_1454313553"/>
    <w:bookmarkEnd w:id="30"/>
    <w:p w:rsidR="00375B35" w:rsidRDefault="008E43F4" w:rsidP="002B4000">
      <w:pPr>
        <w:pStyle w:val="Zkladntext"/>
      </w:pPr>
      <w:r w:rsidRPr="008E43F4">
        <w:object w:dxaOrig="9920" w:dyaOrig="6151">
          <v:shape id="_x0000_i1038" type="#_x0000_t75" style="width:486pt;height:335.4pt" o:ole="" o:preferrelative="f">
            <v:imagedata r:id="rId33" o:title=""/>
            <o:lock v:ext="edit" aspectratio="f"/>
          </v:shape>
          <o:OLEObject Type="Embed" ProgID="Excel.Sheet.12" ShapeID="_x0000_i1038" DrawAspect="Content" ObjectID="_1615092601" r:id="rId34"/>
        </w:object>
      </w:r>
    </w:p>
    <w:p w:rsidR="0054700C" w:rsidRDefault="0054700C" w:rsidP="0054700C">
      <w:pPr>
        <w:pStyle w:val="Nadpis2"/>
        <w:numPr>
          <w:ilvl w:val="0"/>
          <w:numId w:val="2"/>
        </w:numPr>
      </w:pPr>
      <w:r>
        <w:t>Časové rozlíšenie výdavkov budúcich období a výnosov budúcich období</w:t>
      </w:r>
    </w:p>
    <w:p w:rsidR="0054700C" w:rsidRDefault="0054700C" w:rsidP="0054700C">
      <w:pPr>
        <w:pStyle w:val="Zkladntext"/>
      </w:pPr>
    </w:p>
    <w:p w:rsidR="0054700C" w:rsidRPr="000B4153" w:rsidRDefault="0054700C" w:rsidP="0054700C">
      <w:pPr>
        <w:pStyle w:val="Zkladntext"/>
        <w:rPr>
          <w:highlight w:val="cyan"/>
        </w:rPr>
      </w:pPr>
    </w:p>
    <w:p w:rsidR="003D2C10" w:rsidRDefault="005067CD" w:rsidP="003D2C10">
      <w:pPr>
        <w:pStyle w:val="Zkladntext"/>
      </w:pPr>
      <w:r>
        <w:t>Účtovná jednotka nemá výdavky a výnosy budúcich období.</w:t>
      </w:r>
    </w:p>
    <w:p w:rsidR="0054700C" w:rsidRDefault="0054700C" w:rsidP="003D2C10">
      <w:pPr>
        <w:pStyle w:val="Zkladntext"/>
        <w:rPr>
          <w:highlight w:val="yellow"/>
        </w:rPr>
      </w:pPr>
    </w:p>
    <w:p w:rsidR="0054700C" w:rsidRDefault="0054700C" w:rsidP="0054700C">
      <w:pPr>
        <w:pStyle w:val="Nadpis2"/>
      </w:pPr>
      <w:r w:rsidRPr="0054700C">
        <w:t xml:space="preserve"> </w:t>
      </w:r>
      <w:r>
        <w:t>Finančný</w:t>
      </w:r>
      <w:r w:rsidR="009E2044">
        <w:t xml:space="preserve"> </w:t>
      </w:r>
      <w:r>
        <w:t>prenájom</w:t>
      </w:r>
    </w:p>
    <w:p w:rsidR="00AC0147" w:rsidRPr="00AC0147" w:rsidRDefault="00AC0147" w:rsidP="00AC0147"/>
    <w:p w:rsidR="003D2C10" w:rsidRDefault="003D2C10" w:rsidP="003D2C10">
      <w:pPr>
        <w:pStyle w:val="Zkladntext"/>
      </w:pPr>
      <w:r w:rsidRPr="0010285B">
        <w:t>Výška budúcich platieb rozdelená na istinu a finančný náklad podľa doby splatnosti je uvedená v nasledujúcom prehľade:</w:t>
      </w:r>
    </w:p>
    <w:p w:rsidR="0054700C" w:rsidRDefault="0054700C" w:rsidP="003D2C10">
      <w:pPr>
        <w:pStyle w:val="Zkladntext"/>
      </w:pPr>
    </w:p>
    <w:p w:rsidR="0054700C" w:rsidRPr="0054700C" w:rsidRDefault="0054700C" w:rsidP="003D2C10">
      <w:pPr>
        <w:pStyle w:val="Zkladntext"/>
        <w:rPr>
          <w:b/>
        </w:rPr>
      </w:pPr>
      <w:r w:rsidRPr="0054700C">
        <w:rPr>
          <w:b/>
        </w:rPr>
        <w:t>31.</w:t>
      </w:r>
      <w:r w:rsidRPr="0054700C">
        <w:rPr>
          <w:b/>
        </w:rPr>
        <w:tab/>
        <w:t>Informácie k prílohe č. 3 časti G. písm. m) o majetku prenajatom formou finančného prenájmu</w:t>
      </w:r>
    </w:p>
    <w:p w:rsidR="003D2C10" w:rsidRPr="00D91A08" w:rsidRDefault="003D2C10" w:rsidP="003D2C10">
      <w:pPr>
        <w:pStyle w:val="Zkladntext"/>
        <w:rPr>
          <w:i/>
          <w:szCs w:val="18"/>
          <w:u w:val="single"/>
        </w:rPr>
      </w:pPr>
    </w:p>
    <w:p w:rsidR="003D2C10" w:rsidRDefault="003D2C10" w:rsidP="003D2C10">
      <w:pPr>
        <w:pStyle w:val="Zkladntext"/>
      </w:pPr>
    </w:p>
    <w:bookmarkStart w:id="31" w:name="_MON_1543519456"/>
    <w:bookmarkEnd w:id="31"/>
    <w:p w:rsidR="00375B35" w:rsidRPr="00EF5A22" w:rsidRDefault="00D00972" w:rsidP="003D2C10">
      <w:pPr>
        <w:spacing w:after="200" w:line="276" w:lineRule="auto"/>
        <w:rPr>
          <w:b/>
          <w:sz w:val="18"/>
          <w:szCs w:val="18"/>
        </w:rPr>
      </w:pPr>
      <w:r w:rsidRPr="00D00972">
        <w:object w:dxaOrig="10323" w:dyaOrig="2425">
          <v:shape id="_x0000_i1039" type="#_x0000_t75" style="width:454.8pt;height:118.2pt" o:ole="" o:preferrelative="f">
            <v:imagedata r:id="rId35" o:title=""/>
            <o:lock v:ext="edit" aspectratio="f"/>
          </v:shape>
          <o:OLEObject Type="Embed" ProgID="Excel.Sheet.12" ShapeID="_x0000_i1039" DrawAspect="Content" ObjectID="_1615092602" r:id="rId36"/>
        </w:object>
      </w:r>
      <w:r w:rsidR="00375B35" w:rsidRPr="000C17C3">
        <w:rPr>
          <w:sz w:val="18"/>
          <w:szCs w:val="18"/>
        </w:rPr>
        <w:br w:type="page"/>
      </w:r>
    </w:p>
    <w:bookmarkEnd w:id="29"/>
    <w:p w:rsidR="00375B35" w:rsidRPr="00423AFA" w:rsidRDefault="00375B35" w:rsidP="00A25722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32" w:name="_Toc530739914"/>
    </w:p>
    <w:p w:rsidR="00375B35" w:rsidRDefault="00375B35" w:rsidP="002D2271">
      <w:pPr>
        <w:pStyle w:val="Nadpis2"/>
        <w:numPr>
          <w:ilvl w:val="0"/>
          <w:numId w:val="11"/>
        </w:numPr>
      </w:pPr>
      <w:r>
        <w:t>Tržby za vlastné výkony a tovar</w:t>
      </w:r>
      <w:bookmarkEnd w:id="32"/>
    </w:p>
    <w:p w:rsidR="00375B35" w:rsidRDefault="00375B35" w:rsidP="00E231BA">
      <w:pPr>
        <w:pStyle w:val="Zkladntext"/>
      </w:pPr>
    </w:p>
    <w:p w:rsidR="00CF5671" w:rsidRDefault="00CF5671" w:rsidP="00CF5671">
      <w:pPr>
        <w:pStyle w:val="Zkladntext"/>
      </w:pPr>
    </w:p>
    <w:p w:rsidR="00CF5671" w:rsidRDefault="00CF5671" w:rsidP="00CF5671">
      <w:pPr>
        <w:pStyle w:val="Zkladntext"/>
      </w:pPr>
      <w:r w:rsidRPr="00D51EE7">
        <w:t>Spoločnosť dodáva svoje výkony a tovary na Slovensko, aj do zahraničia. Hodnota tržieb smerujúcich do zahraničia bola za bežný rok v celkovej výške:</w:t>
      </w:r>
      <w:r w:rsidR="00D51EE7" w:rsidRPr="00D51EE7">
        <w:t xml:space="preserve"> 1 331 730,20</w:t>
      </w:r>
      <w:r w:rsidRPr="00D51EE7">
        <w:t xml:space="preserve">   €. Celková výška tržieb za vlastné výkony a tovar na Slovensku bola vo výške </w:t>
      </w:r>
      <w:r w:rsidR="00D51EE7" w:rsidRPr="00D51EE7">
        <w:t>606 832,09</w:t>
      </w:r>
      <w:r w:rsidRPr="00D51EE7">
        <w:t xml:space="preserve">  €.</w:t>
      </w:r>
      <w:r>
        <w:t xml:space="preserve"> </w:t>
      </w:r>
    </w:p>
    <w:p w:rsidR="00CF5671" w:rsidRDefault="00CF5671" w:rsidP="00CF5671">
      <w:pPr>
        <w:pStyle w:val="Zkladntext"/>
      </w:pPr>
    </w:p>
    <w:p w:rsidR="00375B35" w:rsidRDefault="00CF5671" w:rsidP="00E231BA">
      <w:pPr>
        <w:pStyle w:val="Zkladntext"/>
      </w:pPr>
      <w:r>
        <w:t xml:space="preserve"> </w:t>
      </w:r>
    </w:p>
    <w:p w:rsidR="00375B35" w:rsidRDefault="00375B35" w:rsidP="00E231BA">
      <w:pPr>
        <w:pStyle w:val="Zkladntext"/>
      </w:pPr>
    </w:p>
    <w:p w:rsidR="00375B35" w:rsidRDefault="00375B35" w:rsidP="0079587F">
      <w:pPr>
        <w:pStyle w:val="Zkladntext"/>
        <w:ind w:left="0"/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Nadpis2"/>
        <w:numPr>
          <w:ilvl w:val="0"/>
          <w:numId w:val="2"/>
        </w:numPr>
      </w:pPr>
      <w:bookmarkStart w:id="33" w:name="_Toc530739915"/>
      <w:r>
        <w:t>Zmena stavu zásob vlastnej výroby</w:t>
      </w:r>
      <w:bookmarkEnd w:id="33"/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  <w:rPr>
          <w:szCs w:val="18"/>
        </w:rPr>
      </w:pPr>
      <w:r>
        <w:rPr>
          <w:szCs w:val="18"/>
        </w:rPr>
        <w:t xml:space="preserve">Zmena stavu zásob vlastnej výroby </w:t>
      </w:r>
      <w:r w:rsidR="00C2100D">
        <w:rPr>
          <w:szCs w:val="18"/>
        </w:rPr>
        <w:t>je to znázornená</w:t>
      </w:r>
      <w:r w:rsidRPr="00BA750A">
        <w:rPr>
          <w:szCs w:val="18"/>
        </w:rPr>
        <w:t xml:space="preserve"> v nasledujúcom prehľade:</w:t>
      </w:r>
    </w:p>
    <w:p w:rsidR="00A27020" w:rsidRPr="00A27020" w:rsidRDefault="00A27020" w:rsidP="00E231BA">
      <w:pPr>
        <w:pStyle w:val="Zkladntext"/>
        <w:rPr>
          <w:b/>
          <w:szCs w:val="18"/>
        </w:rPr>
      </w:pPr>
      <w:r w:rsidRPr="00A27020">
        <w:rPr>
          <w:b/>
          <w:szCs w:val="18"/>
        </w:rPr>
        <w:t>32.</w:t>
      </w:r>
      <w:r w:rsidRPr="00A27020">
        <w:rPr>
          <w:b/>
          <w:szCs w:val="18"/>
        </w:rPr>
        <w:tab/>
        <w:t>Informácie k prílohe č. 3 časti H. písm. b) o zmene stavu vnútroorganizačných zásob</w:t>
      </w:r>
    </w:p>
    <w:p w:rsidR="00375B35" w:rsidRDefault="00375B35" w:rsidP="00E231BA">
      <w:pPr>
        <w:pStyle w:val="Zkladntext"/>
      </w:pPr>
    </w:p>
    <w:p w:rsidR="00375B35" w:rsidRDefault="00A27020" w:rsidP="00E231BA">
      <w:pPr>
        <w:pStyle w:val="Zkladntext"/>
      </w:pPr>
      <w:r w:rsidRPr="00003C63">
        <w:object w:dxaOrig="10166" w:dyaOrig="4620">
          <v:shape id="_x0000_i1040" type="#_x0000_t75" style="width:7in;height:255.6pt" o:ole="" o:preferrelative="f">
            <v:imagedata r:id="rId37" o:title=""/>
            <o:lock v:ext="edit" aspectratio="f"/>
          </v:shape>
          <o:OLEObject Type="Embed" ProgID="Excel.Sheet.12" ShapeID="_x0000_i1040" DrawAspect="Content" ObjectID="_1615092603" r:id="rId38"/>
        </w:object>
      </w:r>
    </w:p>
    <w:p w:rsidR="00375B35" w:rsidRDefault="00375B35" w:rsidP="00E231BA">
      <w:pPr>
        <w:pStyle w:val="Zkladntext"/>
      </w:pPr>
    </w:p>
    <w:p w:rsidR="00375B35" w:rsidRPr="0079587F" w:rsidRDefault="00375B35" w:rsidP="00E231BA">
      <w:pPr>
        <w:pStyle w:val="Nadpis2"/>
        <w:numPr>
          <w:ilvl w:val="0"/>
          <w:numId w:val="2"/>
        </w:numPr>
      </w:pPr>
      <w:bookmarkStart w:id="34" w:name="_Toc530739916"/>
      <w:r w:rsidRPr="0079587F">
        <w:t>Aktivácia</w:t>
      </w:r>
      <w:bookmarkEnd w:id="34"/>
      <w:r w:rsidRPr="0079587F">
        <w:t xml:space="preserve"> nákladov, výnosy z hospodárskej činnosti, finančnej činnosti a mimoriadnej činnosti</w:t>
      </w:r>
    </w:p>
    <w:p w:rsidR="00375B35" w:rsidRPr="0079587F" w:rsidRDefault="00375B35" w:rsidP="00E231BA">
      <w:pPr>
        <w:pStyle w:val="Zkladntext"/>
      </w:pPr>
    </w:p>
    <w:p w:rsidR="00375B35" w:rsidRDefault="00375B35" w:rsidP="00E231BA">
      <w:pPr>
        <w:pStyle w:val="Zkladntext"/>
      </w:pPr>
      <w:r w:rsidRPr="0079587F">
        <w:t xml:space="preserve">Prehľad o výnosoch pri aktivácii nákladov, výnosoch z hospodárskej činnosti, finančnej činnosti a mimoriadnej činnosti je uvedený v nasledujúcom prehľade: </w:t>
      </w:r>
    </w:p>
    <w:p w:rsidR="0079587F" w:rsidRPr="0079587F" w:rsidRDefault="0079587F" w:rsidP="00E231BA">
      <w:pPr>
        <w:pStyle w:val="Zkladntext"/>
      </w:pPr>
    </w:p>
    <w:p w:rsidR="00375B35" w:rsidRPr="0079587F" w:rsidRDefault="00375B35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375B35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>Názov položky</w:t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  <w:t>Bežné účtovné obdobie</w:t>
      </w:r>
      <w:r w:rsidRPr="0079587F">
        <w:rPr>
          <w:b/>
        </w:rPr>
        <w:tab/>
        <w:t>Bezprostredne</w:t>
      </w:r>
    </w:p>
    <w:p w:rsidR="00C17F50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  <w:t>Predchádzajúce</w:t>
      </w:r>
    </w:p>
    <w:p w:rsidR="00C17F50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</w:r>
      <w:r w:rsidRPr="0079587F">
        <w:rPr>
          <w:b/>
        </w:rPr>
        <w:tab/>
        <w:t>účtovné obdobie</w:t>
      </w:r>
    </w:p>
    <w:p w:rsidR="00C17F50" w:rsidRPr="0079587F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</w:rPr>
      </w:pPr>
      <w:r w:rsidRPr="0079587F">
        <w:rPr>
          <w:b/>
        </w:rPr>
        <w:t>Významné položky pri aktivácii nákladov, z toho: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79587F">
        <w:rPr>
          <w:b/>
        </w:rPr>
        <w:t>Ostatné významné položky výnosov z hospodárskej činnosti, z toho</w:t>
      </w:r>
      <w:r>
        <w:t>:</w:t>
      </w:r>
      <w:r>
        <w:tab/>
      </w:r>
      <w:r w:rsidR="000261CC">
        <w:t xml:space="preserve"> </w:t>
      </w:r>
      <w:r>
        <w:tab/>
      </w:r>
      <w:r>
        <w:tab/>
      </w:r>
      <w:r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Náhrada škôd od poisťovní:</w:t>
      </w:r>
      <w:r>
        <w:tab/>
      </w:r>
      <w:r>
        <w:tab/>
      </w:r>
      <w:r>
        <w:tab/>
      </w:r>
      <w:r>
        <w:tab/>
      </w:r>
      <w:r>
        <w:tab/>
      </w:r>
      <w:r w:rsidR="000261CC">
        <w:t xml:space="preserve"> </w:t>
      </w:r>
      <w:r w:rsidR="006668C5">
        <w:t>1159</w:t>
      </w:r>
      <w:r>
        <w:tab/>
      </w:r>
      <w:r>
        <w:tab/>
      </w:r>
      <w:r>
        <w:tab/>
      </w:r>
      <w:r w:rsidR="000261CC">
        <w:t xml:space="preserve"> </w:t>
      </w:r>
    </w:p>
    <w:p w:rsidR="00C17F50" w:rsidRDefault="009B42AA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Výnosy z dotácie: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261CC">
        <w:t xml:space="preserve"> </w:t>
      </w:r>
      <w:r w:rsidR="00C17F50">
        <w:tab/>
      </w:r>
      <w:r w:rsidR="00C17F50"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Výnosy z neuhradených záväzkov:</w:t>
      </w:r>
      <w:r>
        <w:tab/>
      </w:r>
      <w:r>
        <w:tab/>
      </w:r>
      <w:r>
        <w:tab/>
      </w:r>
      <w:r>
        <w:tab/>
      </w:r>
      <w:r w:rsidR="000261CC">
        <w:t xml:space="preserve"> </w:t>
      </w:r>
      <w:r>
        <w:tab/>
      </w:r>
      <w:r>
        <w:tab/>
      </w:r>
      <w:r>
        <w:tab/>
      </w:r>
      <w:r w:rsidR="000261CC">
        <w:t xml:space="preserve"> </w:t>
      </w:r>
    </w:p>
    <w:p w:rsidR="00C17F50" w:rsidRDefault="00125FA5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Ostatné výnosy: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668C5">
        <w:t>38</w:t>
      </w:r>
      <w:r w:rsidR="000261CC">
        <w:t xml:space="preserve"> </w:t>
      </w:r>
      <w:r w:rsidR="00C17F50">
        <w:tab/>
      </w:r>
      <w:r w:rsidR="00C17F50">
        <w:tab/>
      </w:r>
      <w:r w:rsidR="00C17F50">
        <w:tab/>
      </w:r>
      <w:r w:rsidR="000261CC">
        <w:t xml:space="preserve"> </w:t>
      </w:r>
      <w:r w:rsidR="006668C5">
        <w:t>6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79587F">
        <w:rPr>
          <w:b/>
        </w:rPr>
        <w:lastRenderedPageBreak/>
        <w:t>Finančné výnosy, z toho:</w:t>
      </w:r>
      <w:r w:rsidR="003903B6">
        <w:tab/>
      </w:r>
      <w:r w:rsidR="003903B6">
        <w:tab/>
      </w:r>
      <w:r w:rsidR="003903B6">
        <w:tab/>
      </w:r>
      <w:r w:rsidR="003903B6">
        <w:tab/>
      </w:r>
      <w:r w:rsidR="003903B6">
        <w:tab/>
      </w:r>
      <w:r w:rsidR="000261CC">
        <w:t xml:space="preserve"> </w:t>
      </w:r>
      <w:r>
        <w:tab/>
      </w:r>
      <w:r>
        <w:tab/>
      </w:r>
      <w:r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Ku</w:t>
      </w:r>
      <w:r w:rsidR="005C26FC">
        <w:t>rzové zisky, z toho:</w:t>
      </w:r>
      <w:r w:rsidR="005C26FC">
        <w:tab/>
      </w:r>
      <w:r w:rsidR="005C26FC">
        <w:tab/>
      </w:r>
      <w:r w:rsidR="005C26FC">
        <w:tab/>
      </w:r>
      <w:r w:rsidR="005C26FC">
        <w:tab/>
      </w:r>
      <w:r w:rsidR="005C26FC">
        <w:tab/>
      </w:r>
      <w:r w:rsidR="005C26FC">
        <w:tab/>
      </w:r>
      <w:r w:rsidR="006668C5">
        <w:t>46</w:t>
      </w:r>
      <w:r w:rsidR="000261CC">
        <w:t xml:space="preserve"> </w:t>
      </w:r>
      <w:r>
        <w:tab/>
      </w:r>
      <w:r>
        <w:tab/>
      </w:r>
      <w:r w:rsidR="006668C5">
        <w:tab/>
        <w:t>19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 w:rsidRPr="00B04458">
        <w:t xml:space="preserve">Kurzové zisky ku dňu, ku ktorému sa zostavuje účtovná závierka            </w:t>
      </w:r>
      <w:r>
        <w:tab/>
      </w:r>
      <w:r>
        <w:tab/>
      </w:r>
      <w:r>
        <w:tab/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Ostatné významné položky finančných výnosov, z toho:</w:t>
      </w:r>
      <w:r w:rsidR="003903B6">
        <w:tab/>
      </w:r>
      <w:r w:rsidR="003903B6">
        <w:tab/>
      </w:r>
      <w:r w:rsidR="000261CC">
        <w:t xml:space="preserve"> </w:t>
      </w:r>
      <w:r w:rsidR="003903B6">
        <w:tab/>
      </w:r>
      <w:r w:rsidR="003903B6">
        <w:tab/>
      </w:r>
      <w:r w:rsidR="000261CC">
        <w:t xml:space="preserve"> </w:t>
      </w:r>
    </w:p>
    <w:p w:rsidR="00C17F50" w:rsidRDefault="00C17F50" w:rsidP="0079587F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375B35" w:rsidRDefault="00375B35" w:rsidP="00E231BA">
      <w:pPr>
        <w:pStyle w:val="Zkladntext"/>
      </w:pPr>
    </w:p>
    <w:p w:rsidR="00375B35" w:rsidRDefault="00375B35" w:rsidP="001A7CD7">
      <w:pPr>
        <w:ind w:left="426"/>
        <w:jc w:val="both"/>
        <w:rPr>
          <w:sz w:val="18"/>
        </w:rPr>
      </w:pPr>
    </w:p>
    <w:p w:rsidR="00375B35" w:rsidRDefault="00375B35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375B35" w:rsidRDefault="00375B35" w:rsidP="005C50FC">
      <w:pPr>
        <w:pStyle w:val="Zkladntext"/>
      </w:pPr>
    </w:p>
    <w:p w:rsidR="00375B35" w:rsidRDefault="00375B35" w:rsidP="005C50FC">
      <w:pPr>
        <w:pStyle w:val="Zkladntext"/>
      </w:pPr>
      <w:r>
        <w:t>Čistý obrat Spoločnosti na účely zistenia povinnosti overenia individuálnej účtovnej závierky audítorom je uvedený v nasledujúcom prehľade:</w:t>
      </w:r>
    </w:p>
    <w:p w:rsidR="00375B35" w:rsidRDefault="00375B35" w:rsidP="005C50FC">
      <w:pPr>
        <w:pStyle w:val="Zkladntext"/>
      </w:pPr>
    </w:p>
    <w:p w:rsidR="00375B35" w:rsidRDefault="00A27020" w:rsidP="005C50FC">
      <w:pPr>
        <w:pStyle w:val="Zkladntext"/>
        <w:rPr>
          <w:b/>
        </w:rPr>
      </w:pPr>
      <w:r w:rsidRPr="00A27020">
        <w:rPr>
          <w:b/>
        </w:rPr>
        <w:t>33.</w:t>
      </w:r>
      <w:r w:rsidRPr="00A27020">
        <w:rPr>
          <w:b/>
        </w:rPr>
        <w:tab/>
        <w:t>Informácie k prílohe č. 3 časti H. písm. g) o čistom obrate</w:t>
      </w:r>
    </w:p>
    <w:p w:rsidR="00DB6A46" w:rsidRPr="00A27020" w:rsidRDefault="00DB6A46" w:rsidP="005C50FC">
      <w:pPr>
        <w:pStyle w:val="Zkladntext"/>
        <w:rPr>
          <w:b/>
        </w:rPr>
      </w:pPr>
    </w:p>
    <w:bookmarkStart w:id="35" w:name="_MON_1543520860"/>
    <w:bookmarkEnd w:id="35"/>
    <w:p w:rsidR="00A27020" w:rsidRDefault="009D34F1" w:rsidP="0000290B">
      <w:pPr>
        <w:pStyle w:val="Zkladntext"/>
      </w:pPr>
      <w:r>
        <w:object w:dxaOrig="7576" w:dyaOrig="2937">
          <v:shape id="_x0000_i1041" type="#_x0000_t75" style="width:380.4pt;height:165.6pt" o:ole="" o:preferrelative="f">
            <v:imagedata r:id="rId39" o:title=""/>
            <o:lock v:ext="edit" aspectratio="f"/>
          </v:shape>
          <o:OLEObject Type="Embed" ProgID="Excel.Sheet.12" ShapeID="_x0000_i1041" DrawAspect="Content" ObjectID="_1615092604" r:id="rId40"/>
        </w:objec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375B35" w:rsidRDefault="00375B35" w:rsidP="0000290B">
      <w:pPr>
        <w:pStyle w:val="Zkladntext"/>
      </w:pPr>
    </w:p>
    <w:p w:rsidR="00375B35" w:rsidRDefault="00375B35" w:rsidP="002D2271">
      <w:pPr>
        <w:pStyle w:val="Nadpis2"/>
        <w:numPr>
          <w:ilvl w:val="0"/>
          <w:numId w:val="10"/>
        </w:numPr>
      </w:pPr>
      <w:r>
        <w:t xml:space="preserve">Náklady na poskytnuté služby, ostatné náklady na hospodársku činnosť, finančné a mimoriadne náklady </w:t>
      </w:r>
    </w:p>
    <w:p w:rsidR="00375B35" w:rsidRPr="00EF5A22" w:rsidRDefault="00375B35" w:rsidP="0000290B">
      <w:pPr>
        <w:rPr>
          <w:sz w:val="18"/>
          <w:szCs w:val="18"/>
        </w:rPr>
      </w:pPr>
    </w:p>
    <w:p w:rsidR="00375B35" w:rsidRDefault="00375B3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80405F" w:rsidRDefault="0080405F" w:rsidP="0000290B">
      <w:pPr>
        <w:pStyle w:val="Zkladntext"/>
      </w:pPr>
    </w:p>
    <w:p w:rsidR="00240992" w:rsidRPr="00240992" w:rsidRDefault="00240992" w:rsidP="0000290B">
      <w:pPr>
        <w:pStyle w:val="Zkladntext"/>
        <w:rPr>
          <w:b/>
        </w:rPr>
      </w:pPr>
      <w:r w:rsidRPr="00240992">
        <w:rPr>
          <w:b/>
        </w:rPr>
        <w:lastRenderedPageBreak/>
        <w:t>34.</w:t>
      </w:r>
      <w:r w:rsidRPr="00240992">
        <w:rPr>
          <w:b/>
        </w:rPr>
        <w:tab/>
        <w:t>Informácie k prílohe č. 3 časti I. o 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01"/>
        <w:gridCol w:w="1880"/>
        <w:gridCol w:w="1986"/>
      </w:tblGrid>
      <w:tr w:rsidR="002659B3" w:rsidRPr="0031756E" w:rsidTr="00E72DA1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9B3" w:rsidRPr="009E2044" w:rsidRDefault="002659B3" w:rsidP="00E72DA1">
            <w:pPr>
              <w:jc w:val="center"/>
              <w:rPr>
                <w:b/>
                <w:bCs/>
                <w:szCs w:val="22"/>
              </w:rPr>
            </w:pPr>
            <w:r w:rsidRPr="009E2044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9B3" w:rsidRPr="009E2044" w:rsidRDefault="002659B3" w:rsidP="00E72DA1">
            <w:pPr>
              <w:rPr>
                <w:b/>
                <w:szCs w:val="22"/>
              </w:rPr>
            </w:pPr>
            <w:r w:rsidRPr="009E2044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5067CD">
            <w:pPr>
              <w:rPr>
                <w:b/>
                <w:szCs w:val="22"/>
              </w:rPr>
            </w:pPr>
            <w:r w:rsidRPr="009E2044">
              <w:rPr>
                <w:b/>
                <w:szCs w:val="22"/>
              </w:rPr>
              <w:t> </w:t>
            </w:r>
            <w:r w:rsidR="005067CD">
              <w:rPr>
                <w:b/>
                <w:szCs w:val="22"/>
              </w:rPr>
              <w:t xml:space="preserve"> 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5067CD">
            <w:pPr>
              <w:rPr>
                <w:b/>
                <w:szCs w:val="22"/>
              </w:rPr>
            </w:pPr>
            <w:r w:rsidRPr="009E2044">
              <w:rPr>
                <w:b/>
                <w:szCs w:val="22"/>
              </w:rPr>
              <w:t> </w:t>
            </w:r>
            <w:r w:rsidR="005067CD">
              <w:rPr>
                <w:b/>
                <w:szCs w:val="22"/>
              </w:rPr>
              <w:t xml:space="preserve"> 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5067CD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  <w:r w:rsidR="005067CD">
              <w:rPr>
                <w:szCs w:val="22"/>
              </w:rPr>
              <w:t xml:space="preserve"> 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5067CD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  <w:r w:rsidR="005067CD">
              <w:rPr>
                <w:szCs w:val="22"/>
              </w:rPr>
              <w:t xml:space="preserve"> 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  <w:tr w:rsidR="002659B3" w:rsidRPr="0031756E" w:rsidTr="00E72DA1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9B3" w:rsidRPr="009E2044" w:rsidRDefault="002659B3" w:rsidP="00E72DA1">
            <w:pPr>
              <w:rPr>
                <w:szCs w:val="22"/>
              </w:rPr>
            </w:pPr>
            <w:r w:rsidRPr="009E2044">
              <w:rPr>
                <w:szCs w:val="22"/>
              </w:rPr>
              <w:t> </w:t>
            </w:r>
          </w:p>
        </w:tc>
      </w:tr>
    </w:tbl>
    <w:p w:rsidR="00240992" w:rsidRDefault="00240992" w:rsidP="0000290B">
      <w:pPr>
        <w:pStyle w:val="Zkladntext"/>
      </w:pPr>
    </w:p>
    <w:p w:rsidR="00941F95" w:rsidRPr="00941F95" w:rsidRDefault="00941F95" w:rsidP="00941F95">
      <w:pPr>
        <w:rPr>
          <w:b/>
          <w:bCs/>
          <w:sz w:val="18"/>
          <w:szCs w:val="18"/>
          <w:lang w:eastAsia="sk-SK"/>
        </w:rPr>
      </w:pPr>
      <w:r w:rsidRPr="00941F95">
        <w:rPr>
          <w:b/>
          <w:bCs/>
          <w:sz w:val="18"/>
          <w:szCs w:val="18"/>
          <w:lang w:eastAsia="sk-SK"/>
        </w:rPr>
        <w:t>Ostatné významné položky nákladov z hospodárskej činnosti, z toho:</w:t>
      </w:r>
    </w:p>
    <w:p w:rsidR="00375B35" w:rsidRDefault="00375B35" w:rsidP="0000290B">
      <w:pPr>
        <w:pStyle w:val="Nadpis2"/>
        <w:numPr>
          <w:ilvl w:val="0"/>
          <w:numId w:val="0"/>
        </w:numPr>
        <w:ind w:left="426"/>
      </w:pP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375B35" w:rsidRDefault="00375B35" w:rsidP="0000290B">
      <w:pPr>
        <w:pStyle w:val="Zkladntext"/>
      </w:pPr>
    </w:p>
    <w:p w:rsidR="00646856" w:rsidRDefault="00646856" w:rsidP="00646856">
      <w:pPr>
        <w:pStyle w:val="Zkladntext"/>
      </w:pPr>
      <w:r>
        <w:t>Ďalšie informácie k odloženým daniam</w:t>
      </w:r>
      <w:r w:rsidRPr="00555FAD">
        <w:t>:</w:t>
      </w:r>
    </w:p>
    <w:p w:rsidR="00646856" w:rsidRDefault="00646856" w:rsidP="00646856">
      <w:pPr>
        <w:pStyle w:val="Zkladntext"/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F25830" w:rsidRDefault="00F25830" w:rsidP="00646856">
      <w:pPr>
        <w:pStyle w:val="Zkladntext"/>
        <w:rPr>
          <w:b/>
        </w:rPr>
      </w:pPr>
    </w:p>
    <w:p w:rsidR="00646856" w:rsidRPr="00646856" w:rsidRDefault="00646856" w:rsidP="00646856">
      <w:pPr>
        <w:pStyle w:val="Zkladntext"/>
        <w:rPr>
          <w:b/>
        </w:rPr>
      </w:pPr>
      <w:r w:rsidRPr="00646856">
        <w:rPr>
          <w:b/>
        </w:rPr>
        <w:t>35.</w:t>
      </w:r>
      <w:r w:rsidRPr="00646856">
        <w:rPr>
          <w:b/>
        </w:rPr>
        <w:tab/>
        <w:t>Informácie k prílohe č. 3 časti J. písm. a) až e) o daniach z príjmov</w:t>
      </w:r>
    </w:p>
    <w:p w:rsidR="00646856" w:rsidRDefault="00646856" w:rsidP="00646856">
      <w:pPr>
        <w:pStyle w:val="Zkladntext"/>
      </w:pPr>
    </w:p>
    <w:p w:rsidR="00646856" w:rsidRPr="00555FAD" w:rsidRDefault="00FB00EC" w:rsidP="00646856">
      <w:pPr>
        <w:pStyle w:val="Zkladntext"/>
      </w:pPr>
      <w:r>
        <w:object w:dxaOrig="9520" w:dyaOrig="5006">
          <v:shape id="_x0000_i1042" type="#_x0000_t75" style="width:457.2pt;height:270pt" o:ole="" o:preferrelative="f">
            <v:imagedata r:id="rId41" o:title=""/>
            <o:lock v:ext="edit" aspectratio="f"/>
          </v:shape>
          <o:OLEObject Type="Embed" ProgID="Excel.Sheet.12" ShapeID="_x0000_i1042" DrawAspect="Content" ObjectID="_1615092605" r:id="rId42"/>
        </w:object>
      </w:r>
    </w:p>
    <w:p w:rsidR="00375B35" w:rsidRDefault="00375B35" w:rsidP="0000290B">
      <w:pPr>
        <w:pStyle w:val="Zkladntext"/>
      </w:pPr>
      <w:r>
        <w:t>Prevod od teoretickej dane z príjmov k vykázanej dani z príjmov je uvedený v nasledujúcom prehľade:</w:t>
      </w:r>
    </w:p>
    <w:p w:rsidR="00646856" w:rsidRDefault="00646856" w:rsidP="0000290B">
      <w:pPr>
        <w:pStyle w:val="Zkladntext"/>
      </w:pPr>
    </w:p>
    <w:p w:rsidR="00646856" w:rsidRDefault="00646856" w:rsidP="0000290B">
      <w:pPr>
        <w:pStyle w:val="Zkladntext"/>
        <w:rPr>
          <w:b/>
        </w:rPr>
      </w:pPr>
      <w:r w:rsidRPr="00EA080C">
        <w:rPr>
          <w:b/>
        </w:rPr>
        <w:t>36.</w:t>
      </w:r>
      <w:r w:rsidRPr="00EA080C">
        <w:rPr>
          <w:b/>
        </w:rPr>
        <w:tab/>
        <w:t>Informácie k prílohe č. 3  časti J.  písm. f) a g) o daniach z</w:t>
      </w:r>
      <w:r w:rsidR="00BF2DE8">
        <w:rPr>
          <w:b/>
        </w:rPr>
        <w:t> </w:t>
      </w:r>
      <w:r w:rsidRPr="00EA080C">
        <w:rPr>
          <w:b/>
        </w:rPr>
        <w:t>príjmov</w:t>
      </w:r>
    </w:p>
    <w:p w:rsidR="00BF2DE8" w:rsidRDefault="00BF2DE8" w:rsidP="0000290B">
      <w:pPr>
        <w:pStyle w:val="Zkladntext"/>
        <w:rPr>
          <w:b/>
        </w:rPr>
      </w:pPr>
    </w:p>
    <w:p w:rsidR="00BF2DE8" w:rsidRPr="00646856" w:rsidRDefault="00BF2DE8" w:rsidP="0000290B">
      <w:pPr>
        <w:pStyle w:val="Zkladntext"/>
        <w:rPr>
          <w:b/>
        </w:rPr>
      </w:pPr>
    </w:p>
    <w:p w:rsidR="00375B35" w:rsidRDefault="00375B35" w:rsidP="0000290B">
      <w:pPr>
        <w:pStyle w:val="Zkladntext"/>
      </w:pPr>
    </w:p>
    <w:bookmarkStart w:id="36" w:name="_MON_1457416032"/>
    <w:bookmarkEnd w:id="36"/>
    <w:p w:rsidR="00BF2DE8" w:rsidRDefault="00C37360" w:rsidP="0000290B">
      <w:pPr>
        <w:pStyle w:val="Zkladntext"/>
      </w:pPr>
      <w:r w:rsidRPr="00F87FAE">
        <w:object w:dxaOrig="9557" w:dyaOrig="5131">
          <v:shape id="_x0000_i1043" type="#_x0000_t75" style="width:459pt;height:274.8pt" o:ole="" o:preferrelative="f">
            <v:imagedata r:id="rId43" o:title=""/>
            <o:lock v:ext="edit" aspectratio="f"/>
          </v:shape>
          <o:OLEObject Type="Embed" ProgID="Excel.Sheet.12" ShapeID="_x0000_i1043" DrawAspect="Content" ObjectID="_1615092606" r:id="rId44"/>
        </w:object>
      </w:r>
    </w:p>
    <w:p w:rsidR="00375B35" w:rsidRDefault="00B70580" w:rsidP="0000290B">
      <w:pPr>
        <w:pStyle w:val="Zkladntext"/>
      </w:pPr>
      <w:r>
        <w:t xml:space="preserve"> </w:t>
      </w:r>
    </w:p>
    <w:p w:rsidR="00375B35" w:rsidRDefault="00375B35" w:rsidP="0000290B">
      <w:pPr>
        <w:pStyle w:val="Zkladntext"/>
      </w:pPr>
    </w:p>
    <w:p w:rsidR="00375B35" w:rsidRDefault="00375B35" w:rsidP="00CB3140">
      <w:pPr>
        <w:pStyle w:val="Zkladntext"/>
        <w:rPr>
          <w:lang w:val="de-DE"/>
        </w:rPr>
      </w:pPr>
    </w:p>
    <w:p w:rsidR="00375B35" w:rsidRPr="00EF5A22" w:rsidRDefault="00375B35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375B35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375B35" w:rsidRDefault="00375B35" w:rsidP="0000290B">
      <w:pPr>
        <w:pStyle w:val="Zkladntext"/>
      </w:pPr>
    </w:p>
    <w:p w:rsidR="00DE59C0" w:rsidRDefault="00DE59C0" w:rsidP="0000290B">
      <w:pPr>
        <w:pStyle w:val="Zkladntext"/>
      </w:pPr>
      <w:r w:rsidRPr="00DE59C0">
        <w:t>Spoločnosť nevykazuje zostatky na podsúvahových účtoch.</w:t>
      </w:r>
    </w:p>
    <w:p w:rsidR="00DE59C0" w:rsidRDefault="00DE59C0" w:rsidP="0000290B">
      <w:pPr>
        <w:pStyle w:val="Zkladntext"/>
      </w:pPr>
    </w:p>
    <w:p w:rsidR="00375B35" w:rsidRPr="000F038C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AC3D2C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C35F49" w:rsidRPr="000F038C" w:rsidRDefault="00C35F49" w:rsidP="0000290B">
      <w:pPr>
        <w:pStyle w:val="Zkladntext"/>
        <w:ind w:left="0"/>
      </w:pPr>
    </w:p>
    <w:p w:rsidR="00375B35" w:rsidRDefault="00375B35" w:rsidP="002D2271">
      <w:pPr>
        <w:pStyle w:val="Nadpis2"/>
        <w:numPr>
          <w:ilvl w:val="0"/>
          <w:numId w:val="12"/>
        </w:numPr>
      </w:pPr>
      <w:bookmarkStart w:id="37" w:name="_Toc530739921"/>
      <w:r>
        <w:t>Podmienené záväzky</w:t>
      </w:r>
      <w:bookmarkEnd w:id="37"/>
    </w:p>
    <w:p w:rsidR="00375B35" w:rsidRDefault="00375B35" w:rsidP="0000290B">
      <w:pPr>
        <w:pStyle w:val="Zkladntext"/>
      </w:pPr>
    </w:p>
    <w:p w:rsidR="00375B35" w:rsidRDefault="00AC3D2C" w:rsidP="0000290B">
      <w:pPr>
        <w:pStyle w:val="Zkladntext"/>
      </w:pPr>
      <w:r>
        <w:t>ÚJ nemá takéto záväzky,</w:t>
      </w:r>
    </w:p>
    <w:p w:rsidR="00375B35" w:rsidRDefault="00375B35" w:rsidP="0000290B">
      <w:pPr>
        <w:pStyle w:val="Zkladntext"/>
      </w:pPr>
    </w:p>
    <w:p w:rsidR="00375B35" w:rsidRDefault="00375B35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375B35" w:rsidRPr="000F038C" w:rsidRDefault="00375B35" w:rsidP="0000290B">
      <w:pPr>
        <w:pStyle w:val="Zkladntext"/>
        <w:ind w:left="0"/>
      </w:pPr>
    </w:p>
    <w:p w:rsidR="00375B35" w:rsidRDefault="00AC3D2C" w:rsidP="0000290B">
      <w:pPr>
        <w:pStyle w:val="Zkladntext"/>
      </w:pPr>
      <w:r>
        <w:t xml:space="preserve">ÚJ nemá takýto majetok. </w:t>
      </w:r>
    </w:p>
    <w:p w:rsidR="00375B35" w:rsidRPr="00C35F49" w:rsidRDefault="00375B35" w:rsidP="0000290B">
      <w:pPr>
        <w:pStyle w:val="Zkladntext"/>
      </w:pPr>
    </w:p>
    <w:p w:rsidR="00375B35" w:rsidRPr="00C35F49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8" w:name="_Toc530739923"/>
      <w:r w:rsidRPr="00C35F49">
        <w:t>Informácie o príjmoch a výhodách členov štatutárnych orgánov, dozorných orgánov</w:t>
      </w:r>
      <w:bookmarkEnd w:id="38"/>
      <w:r w:rsidRPr="00C35F49">
        <w:t xml:space="preserve"> a iných orgánov účtovnej jednotky</w:t>
      </w:r>
    </w:p>
    <w:p w:rsidR="00375B35" w:rsidRPr="00C35F49" w:rsidRDefault="00375B35" w:rsidP="0000290B">
      <w:pPr>
        <w:pStyle w:val="Zkladntext"/>
      </w:pPr>
    </w:p>
    <w:p w:rsidR="00375B35" w:rsidRDefault="00AA736F" w:rsidP="0000290B">
      <w:pPr>
        <w:pStyle w:val="Zkladntext"/>
      </w:pPr>
      <w:r>
        <w:t>Priznané odmeny (záruky , pôžičky – istina a úroky, iné plnenia ) za účtovné obdobie v členení za jednotlivé orgány ( z dôvodu ochrany osobných údajov sa neuvádzajú mená konkrétnych fyzických osôb ):</w:t>
      </w:r>
    </w:p>
    <w:p w:rsidR="00AA736F" w:rsidRDefault="00AA736F" w:rsidP="0000290B">
      <w:pPr>
        <w:pStyle w:val="Zkladntext"/>
      </w:pPr>
    </w:p>
    <w:p w:rsidR="00AA736F" w:rsidRDefault="00AA736F" w:rsidP="0000290B">
      <w:pPr>
        <w:pStyle w:val="Zkladntext"/>
      </w:pPr>
      <w:r>
        <w:t xml:space="preserve">Štatutárny orgán : </w:t>
      </w:r>
      <w:r w:rsidR="00727553">
        <w:t>0</w:t>
      </w:r>
    </w:p>
    <w:p w:rsidR="00AA736F" w:rsidRDefault="00AA736F" w:rsidP="0000290B">
      <w:pPr>
        <w:pStyle w:val="Zkladntext"/>
      </w:pPr>
      <w:r>
        <w:t>Dozorný orgán: 0</w:t>
      </w:r>
    </w:p>
    <w:p w:rsidR="00AA736F" w:rsidRDefault="00AA736F" w:rsidP="0000290B">
      <w:pPr>
        <w:pStyle w:val="Zkladntext"/>
      </w:pPr>
      <w:r>
        <w:t>Iný orgán : 0</w:t>
      </w:r>
    </w:p>
    <w:p w:rsidR="00375B35" w:rsidRDefault="00375B35" w:rsidP="0000290B">
      <w:pPr>
        <w:pStyle w:val="Zkladntext"/>
      </w:pPr>
    </w:p>
    <w:p w:rsidR="00375B35" w:rsidRPr="00937D32" w:rsidRDefault="00375B35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9" w:name="_Toc530739924"/>
      <w:r w:rsidRPr="00937D32">
        <w:t>Informácie o ekonomických vzťahoch účtovnej jednotky a spriaznených osôb</w:t>
      </w:r>
      <w:bookmarkEnd w:id="39"/>
    </w:p>
    <w:p w:rsidR="00375B35" w:rsidRPr="00937D32" w:rsidRDefault="00375B35" w:rsidP="0000290B">
      <w:pPr>
        <w:pStyle w:val="Zkladntext"/>
      </w:pPr>
    </w:p>
    <w:p w:rsidR="00C35F49" w:rsidRPr="00937D32" w:rsidRDefault="00DE49A0" w:rsidP="00C35F49">
      <w:pPr>
        <w:pStyle w:val="Zkladntext"/>
      </w:pPr>
      <w:r w:rsidRPr="00937D32">
        <w:t>Zoznam obchodov medzi účtovnou jednotkou a spriaznenými osobami, pričom sa uvedie najmä – druh obchodu (napr. kúpa alebo predaj, tovar alebo služby, licenčné právo, pôžička) a finančná hodnota obchodu:</w:t>
      </w:r>
    </w:p>
    <w:p w:rsidR="00F76017" w:rsidRPr="00937D32" w:rsidRDefault="00F76017" w:rsidP="002F770F">
      <w:pPr>
        <w:pStyle w:val="Zkladntext"/>
      </w:pPr>
    </w:p>
    <w:p w:rsidR="00102129" w:rsidRPr="00937D32" w:rsidRDefault="00102129" w:rsidP="002F770F">
      <w:pPr>
        <w:pStyle w:val="Zkladntext"/>
      </w:pPr>
      <w:r w:rsidRPr="00937D32">
        <w:lastRenderedPageBreak/>
        <w:t>Spriaznená osoba: RNDr. Pavol Kubošek – konateľ</w:t>
      </w:r>
    </w:p>
    <w:p w:rsidR="00102129" w:rsidRPr="00937D32" w:rsidRDefault="00102129" w:rsidP="002F770F">
      <w:pPr>
        <w:pStyle w:val="Zkladntext"/>
      </w:pPr>
    </w:p>
    <w:p w:rsidR="00102129" w:rsidRPr="00937D32" w:rsidRDefault="00102129" w:rsidP="002F770F">
      <w:pPr>
        <w:pStyle w:val="Zkladntext"/>
      </w:pPr>
      <w:r w:rsidRPr="00937D32">
        <w:t>KVANT spol. s.r</w:t>
      </w:r>
      <w:r w:rsidR="00E760D3" w:rsidRPr="00937D32">
        <w:t>.</w:t>
      </w:r>
      <w:r w:rsidRPr="00937D32">
        <w:t xml:space="preserve">o. </w:t>
      </w:r>
    </w:p>
    <w:p w:rsidR="00E760D3" w:rsidRPr="00937D32" w:rsidRDefault="00E760D3" w:rsidP="002F770F">
      <w:pPr>
        <w:pStyle w:val="Zkladntext"/>
      </w:pPr>
    </w:p>
    <w:p w:rsidR="00102129" w:rsidRPr="00937D32" w:rsidRDefault="00102129" w:rsidP="002F770F">
      <w:pPr>
        <w:pStyle w:val="Zkladntext"/>
      </w:pPr>
      <w:r w:rsidRPr="00937D32">
        <w:t>Prijaté faktúry od spoločnosti Kvant spol</w:t>
      </w:r>
      <w:r w:rsidR="00937D32" w:rsidRPr="00937D32">
        <w:t>. s.r.o. za hospodarsky rok 2018</w:t>
      </w:r>
      <w:r w:rsidRPr="00937D32">
        <w:t xml:space="preserve"> boli vo výške </w:t>
      </w:r>
      <w:r w:rsidR="00937D32" w:rsidRPr="00937D32">
        <w:t>43 966,</w:t>
      </w:r>
      <w:r w:rsidRPr="00937D32">
        <w:t xml:space="preserve">00 Eur </w:t>
      </w:r>
      <w:r w:rsidR="00754596" w:rsidRPr="00937D32">
        <w:t xml:space="preserve">+ DPH </w:t>
      </w:r>
      <w:r w:rsidRPr="00937D32">
        <w:t>za nakúpený majetok</w:t>
      </w:r>
      <w:r w:rsidR="00754596" w:rsidRPr="00937D32">
        <w:t>. Nakú</w:t>
      </w:r>
      <w:r w:rsidR="00937D32" w:rsidRPr="00937D32">
        <w:t>pený tovar bol vo výške 21 800,</w:t>
      </w:r>
      <w:r w:rsidR="00754596" w:rsidRPr="00937D32">
        <w:t xml:space="preserve">00 Eur + DPH. Nakúpený spotrebný tovar bol vo výške </w:t>
      </w:r>
      <w:r w:rsidR="00937D32" w:rsidRPr="00937D32">
        <w:t>868,33</w:t>
      </w:r>
      <w:r w:rsidR="00754596" w:rsidRPr="00937D32">
        <w:t xml:space="preserve"> Eur + DPH a </w:t>
      </w:r>
      <w:r w:rsidR="00937D32" w:rsidRPr="00937D32">
        <w:t>služby</w:t>
      </w:r>
      <w:r w:rsidR="00754596" w:rsidRPr="00937D32">
        <w:t xml:space="preserve"> vo výške </w:t>
      </w:r>
      <w:r w:rsidR="00F067DD">
        <w:t>3 922,2</w:t>
      </w:r>
      <w:r w:rsidR="00754596" w:rsidRPr="00937D32">
        <w:t>0 Eur + DPH. Celková fakturovaná čiastka za hospodársky rok 201</w:t>
      </w:r>
      <w:r w:rsidR="00937D32" w:rsidRPr="00937D32">
        <w:t>8</w:t>
      </w:r>
      <w:r w:rsidR="00754596" w:rsidRPr="00937D32">
        <w:t xml:space="preserve"> je vo výške </w:t>
      </w:r>
      <w:r w:rsidR="00937D32" w:rsidRPr="00937D32">
        <w:t>70 556,53</w:t>
      </w:r>
      <w:r w:rsidR="00754596" w:rsidRPr="00937D32">
        <w:t xml:space="preserve">  Eur + DPH.</w:t>
      </w:r>
    </w:p>
    <w:p w:rsidR="00E760D3" w:rsidRPr="00C22DC6" w:rsidRDefault="00E760D3" w:rsidP="002F770F">
      <w:pPr>
        <w:pStyle w:val="Zkladntext"/>
        <w:rPr>
          <w:highlight w:val="yellow"/>
        </w:rPr>
      </w:pPr>
    </w:p>
    <w:p w:rsidR="00E760D3" w:rsidRPr="00C4776E" w:rsidRDefault="00E760D3" w:rsidP="002F770F">
      <w:pPr>
        <w:pStyle w:val="Zkladntext"/>
      </w:pPr>
      <w:r w:rsidRPr="00C4776E">
        <w:t>Vydané faktúry pre spoločnosť Kvant spol</w:t>
      </w:r>
      <w:r w:rsidR="00C4776E" w:rsidRPr="00C4776E">
        <w:t>. s.r.o. za hospodársky rok 2018 neboli žiadne.</w:t>
      </w:r>
      <w:r w:rsidRPr="00C4776E">
        <w:t xml:space="preserve"> </w:t>
      </w:r>
    </w:p>
    <w:p w:rsidR="00C4776E" w:rsidRPr="00C4776E" w:rsidRDefault="00C4776E" w:rsidP="002F770F">
      <w:pPr>
        <w:pStyle w:val="Zkladntext"/>
      </w:pPr>
    </w:p>
    <w:p w:rsidR="00E760D3" w:rsidRPr="00C4776E" w:rsidRDefault="00E760D3" w:rsidP="002F770F">
      <w:pPr>
        <w:pStyle w:val="Zkladntext"/>
      </w:pPr>
      <w:r w:rsidRPr="00C4776E">
        <w:t>KVANTLED s.r.o.</w:t>
      </w:r>
    </w:p>
    <w:p w:rsidR="00E760D3" w:rsidRPr="00C4776E" w:rsidRDefault="00E760D3" w:rsidP="002F770F">
      <w:pPr>
        <w:pStyle w:val="Zkladntext"/>
      </w:pPr>
    </w:p>
    <w:p w:rsidR="00E760D3" w:rsidRPr="00C4776E" w:rsidRDefault="00E760D3" w:rsidP="002F770F">
      <w:pPr>
        <w:pStyle w:val="Zkladntext"/>
      </w:pPr>
      <w:r w:rsidRPr="00C4776E">
        <w:t>Prijaté faktúry od spoločnosti Kvantle</w:t>
      </w:r>
      <w:r w:rsidR="00C4776E" w:rsidRPr="00C4776E">
        <w:t>d s.r.o. za hospodársky rok 2018</w:t>
      </w:r>
      <w:r w:rsidRPr="00C4776E">
        <w:t xml:space="preserve"> boli za prenájom Led obrazoviek a to v celkovej výške </w:t>
      </w:r>
      <w:r w:rsidR="00C4776E" w:rsidRPr="00C4776E">
        <w:t>25 130,00</w:t>
      </w:r>
      <w:r w:rsidRPr="00C4776E">
        <w:t xml:space="preserve"> Eur + DPH.</w:t>
      </w:r>
    </w:p>
    <w:p w:rsidR="00E760D3" w:rsidRPr="00C4776E" w:rsidRDefault="00E760D3" w:rsidP="002F770F">
      <w:pPr>
        <w:pStyle w:val="Zkladntext"/>
      </w:pPr>
    </w:p>
    <w:p w:rsidR="00E760D3" w:rsidRDefault="00E760D3" w:rsidP="002F770F">
      <w:pPr>
        <w:pStyle w:val="Zkladntext"/>
      </w:pPr>
      <w:r w:rsidRPr="00C4776E">
        <w:t>Vydané faktúry pre spoločnosť Kvantle</w:t>
      </w:r>
      <w:r w:rsidR="00C4776E" w:rsidRPr="00C4776E">
        <w:t>d s.r.o. za hospodársky rok 2018</w:t>
      </w:r>
      <w:r w:rsidRPr="00C4776E">
        <w:t xml:space="preserve"> boli za </w:t>
      </w:r>
      <w:r w:rsidR="00C4776E" w:rsidRPr="00C4776E">
        <w:t>služby vo výške 8 742,00 Eur + DPH, za tovar vo výške 949,00 Eur + DPH a za spotrebný materiál za sumu 4 700,00 Eur + DPH.</w:t>
      </w:r>
    </w:p>
    <w:p w:rsidR="00C4776E" w:rsidRDefault="00C4776E" w:rsidP="002F770F">
      <w:pPr>
        <w:pStyle w:val="Zkladntext"/>
      </w:pPr>
    </w:p>
    <w:p w:rsidR="00C4776E" w:rsidRDefault="00C4776E" w:rsidP="002F770F">
      <w:pPr>
        <w:pStyle w:val="Zkladntext"/>
      </w:pPr>
      <w:r>
        <w:t>KVANT LASERS, s.r.o.</w:t>
      </w:r>
    </w:p>
    <w:p w:rsidR="00C4776E" w:rsidRDefault="00C4776E" w:rsidP="002F770F">
      <w:pPr>
        <w:pStyle w:val="Zkladntext"/>
      </w:pPr>
    </w:p>
    <w:p w:rsidR="00C4776E" w:rsidRDefault="00C4776E" w:rsidP="002F770F">
      <w:pPr>
        <w:pStyle w:val="Zkladntext"/>
      </w:pPr>
      <w:r>
        <w:t>Prijaté faktúry od spoločnosti KVANT LASERS, s.r.o. boli za hospodársky rok 2018 za spotrebný tovar v sume 9 555,39 Eur + DPH</w:t>
      </w:r>
      <w:r w:rsidR="00967C88">
        <w:t>, služby v sume 4 119,30 + DPH, za majetok v sume 110 000,00 Eur + DPH a za tovar vo výške 3 339,00 Eur+ DPH.</w:t>
      </w:r>
    </w:p>
    <w:p w:rsidR="00BD7AFE" w:rsidRDefault="00BD7AFE" w:rsidP="002F770F">
      <w:pPr>
        <w:pStyle w:val="Zkladntext"/>
      </w:pPr>
    </w:p>
    <w:p w:rsidR="00BD7AFE" w:rsidRDefault="00BD7AFE" w:rsidP="002F770F">
      <w:pPr>
        <w:pStyle w:val="Zkladntext"/>
      </w:pPr>
      <w:r>
        <w:t>Vydané faktúry pre spoločnosť KVANT LASERS, s.r.o. za hospodársky rok 2018 boli za služby v sume 2 432,63 Eur + DPH, za spotrebný tovar v sume 5 700,00 Eur + DPH a za tovar vo výške 20 380,00 Eur + DPH.</w:t>
      </w:r>
    </w:p>
    <w:p w:rsidR="00DA75D8" w:rsidRDefault="00DA75D8" w:rsidP="002F770F">
      <w:pPr>
        <w:pStyle w:val="Zkladntext"/>
      </w:pPr>
    </w:p>
    <w:p w:rsidR="00DA75D8" w:rsidRDefault="00DA75D8" w:rsidP="002F770F">
      <w:pPr>
        <w:pStyle w:val="Zkladntext"/>
      </w:pPr>
      <w:r>
        <w:t>KVANT TRADE spol. s r.o.</w:t>
      </w:r>
    </w:p>
    <w:p w:rsidR="00DA75D8" w:rsidRDefault="00DA75D8" w:rsidP="002F770F">
      <w:pPr>
        <w:pStyle w:val="Zkladntext"/>
      </w:pPr>
    </w:p>
    <w:p w:rsidR="00DA75D8" w:rsidRDefault="00DA75D8" w:rsidP="002F770F">
      <w:pPr>
        <w:pStyle w:val="Zkladntext"/>
      </w:pPr>
      <w:r>
        <w:t xml:space="preserve">Prijaté faktúry od spoločnosti KVANT TRADE spol. s r.o. boli za hospodársky rok 2018 za prenajaté priestory vo výške 17 487,99 EUR + DPH. </w:t>
      </w:r>
    </w:p>
    <w:p w:rsidR="00DA75D8" w:rsidRDefault="00DA75D8" w:rsidP="002F770F">
      <w:pPr>
        <w:pStyle w:val="Zkladntext"/>
      </w:pPr>
    </w:p>
    <w:p w:rsidR="00DA75D8" w:rsidRPr="00C4776E" w:rsidRDefault="00DA75D8" w:rsidP="002F770F">
      <w:pPr>
        <w:pStyle w:val="Zkladntext"/>
      </w:pPr>
      <w:r>
        <w:t xml:space="preserve">Vydané faktúry od tejto spoločnosti v hosp. roku 2018 neboli žiadne. </w:t>
      </w:r>
    </w:p>
    <w:p w:rsidR="00751597" w:rsidRPr="00BD7AFE" w:rsidRDefault="00751597" w:rsidP="002F770F">
      <w:pPr>
        <w:pStyle w:val="Zkladntext"/>
      </w:pPr>
    </w:p>
    <w:p w:rsidR="00751597" w:rsidRPr="00BD7AFE" w:rsidRDefault="00751597" w:rsidP="002F770F">
      <w:pPr>
        <w:pStyle w:val="Zkladntext"/>
      </w:pPr>
      <w:r w:rsidRPr="00BD7AFE">
        <w:lastRenderedPageBreak/>
        <w:t>L</w:t>
      </w:r>
      <w:r w:rsidR="00422DF3" w:rsidRPr="00BD7AFE">
        <w:t xml:space="preserve">ASER MEDIA </w:t>
      </w:r>
      <w:r w:rsidRPr="00BD7AFE">
        <w:t>, s.r.o. – RNDr. Pavol Kubošek – spoločník</w:t>
      </w:r>
    </w:p>
    <w:p w:rsidR="00751597" w:rsidRPr="00BD7AFE" w:rsidRDefault="00751597" w:rsidP="002F770F">
      <w:pPr>
        <w:pStyle w:val="Zkladntext"/>
      </w:pPr>
    </w:p>
    <w:p w:rsidR="00E760D3" w:rsidRPr="00BD7AFE" w:rsidRDefault="00751597" w:rsidP="002F770F">
      <w:pPr>
        <w:pStyle w:val="Zkladntext"/>
      </w:pPr>
      <w:r w:rsidRPr="00BD7AFE">
        <w:t>Vydané</w:t>
      </w:r>
      <w:r w:rsidR="00DA75D8">
        <w:t>, ani prija</w:t>
      </w:r>
      <w:r w:rsidR="00BD7AFE" w:rsidRPr="00BD7AFE">
        <w:t>té</w:t>
      </w:r>
      <w:r w:rsidRPr="00BD7AFE">
        <w:t xml:space="preserve"> faktúry</w:t>
      </w:r>
      <w:r w:rsidR="00597BBE" w:rsidRPr="00BD7AFE">
        <w:t xml:space="preserve"> za hos</w:t>
      </w:r>
      <w:r w:rsidR="00BD7AFE" w:rsidRPr="00BD7AFE">
        <w:t>podársky rok 2018</w:t>
      </w:r>
      <w:r w:rsidR="00597BBE" w:rsidRPr="00BD7AFE">
        <w:t xml:space="preserve"> pre spoločnosť Laser Media s.r.o. </w:t>
      </w:r>
      <w:r w:rsidR="00BD7AFE" w:rsidRPr="00BD7AFE">
        <w:t xml:space="preserve">neboli žiadne. </w:t>
      </w:r>
    </w:p>
    <w:p w:rsidR="00BD7AFE" w:rsidRDefault="00BD7AFE" w:rsidP="002F770F">
      <w:pPr>
        <w:pStyle w:val="Zkladntext"/>
        <w:rPr>
          <w:highlight w:val="yellow"/>
        </w:rPr>
      </w:pPr>
    </w:p>
    <w:p w:rsidR="00BD7AFE" w:rsidRPr="00DA75D8" w:rsidRDefault="00BD7AFE" w:rsidP="002F770F">
      <w:pPr>
        <w:pStyle w:val="Zkladntext"/>
      </w:pPr>
    </w:p>
    <w:p w:rsidR="00E760D3" w:rsidRPr="00DA75D8" w:rsidRDefault="00025AF9" w:rsidP="002F770F">
      <w:pPr>
        <w:pStyle w:val="Zkladntext"/>
      </w:pPr>
      <w:r w:rsidRPr="00DA75D8">
        <w:t>Spriaznená osoba : Michal Šimkovič konateľ – Nadežda Šimkovičová CHRISTA</w:t>
      </w:r>
    </w:p>
    <w:p w:rsidR="00025AF9" w:rsidRPr="00DA75D8" w:rsidRDefault="00025AF9" w:rsidP="002F770F">
      <w:pPr>
        <w:pStyle w:val="Zkladntext"/>
      </w:pPr>
    </w:p>
    <w:p w:rsidR="00025AF9" w:rsidRDefault="00025AF9" w:rsidP="002F770F">
      <w:pPr>
        <w:pStyle w:val="Zkladntext"/>
      </w:pPr>
      <w:r w:rsidRPr="00DA75D8">
        <w:t>Prijaté faktúry od Nadeždy Šimk</w:t>
      </w:r>
      <w:r w:rsidR="00DA75D8">
        <w:t>o</w:t>
      </w:r>
      <w:r w:rsidRPr="00DA75D8">
        <w:t xml:space="preserve">vičovej – Christa sú za </w:t>
      </w:r>
      <w:r w:rsidR="00DA75D8">
        <w:t>ho</w:t>
      </w:r>
      <w:r w:rsidR="00DA75D8" w:rsidRPr="00DA75D8">
        <w:t>spodár</w:t>
      </w:r>
      <w:r w:rsidR="00DA75D8">
        <w:t>s</w:t>
      </w:r>
      <w:r w:rsidR="00DA75D8" w:rsidRPr="00DA75D8">
        <w:t xml:space="preserve">ky rok 2018 za </w:t>
      </w:r>
      <w:r w:rsidRPr="00DA75D8">
        <w:t xml:space="preserve">administratívne služby v celkovej výške </w:t>
      </w:r>
      <w:r w:rsidR="00DA75D8" w:rsidRPr="00DA75D8">
        <w:t>12 527,60</w:t>
      </w:r>
      <w:r w:rsidRPr="00DA75D8">
        <w:t xml:space="preserve"> Eur.</w:t>
      </w:r>
    </w:p>
    <w:p w:rsidR="00DA75D8" w:rsidRDefault="00DA75D8" w:rsidP="002F770F">
      <w:pPr>
        <w:pStyle w:val="Zkladntext"/>
      </w:pPr>
    </w:p>
    <w:p w:rsidR="00DA75D8" w:rsidRDefault="00DA75D8" w:rsidP="002F770F">
      <w:pPr>
        <w:pStyle w:val="Zkladntext"/>
      </w:pPr>
      <w:r>
        <w:t xml:space="preserve">Spriaznená osoba: Michal Šimkovič konateľ </w:t>
      </w:r>
      <w:r w:rsidR="009643E7">
        <w:t>– 1 Get-on, s.r.o.</w:t>
      </w:r>
    </w:p>
    <w:p w:rsidR="00DA75D8" w:rsidRDefault="00DA75D8" w:rsidP="002F770F">
      <w:pPr>
        <w:pStyle w:val="Zkladntext"/>
      </w:pPr>
    </w:p>
    <w:p w:rsidR="00DA75D8" w:rsidRDefault="00DA75D8" w:rsidP="002F770F">
      <w:pPr>
        <w:pStyle w:val="Zkladntext"/>
      </w:pPr>
      <w:r>
        <w:t>Prijaté faktúry od spoločnosti 1 Get-on, s.r.o. za účtovnícke služby boli v sume 706,00 Eur.</w:t>
      </w:r>
    </w:p>
    <w:p w:rsidR="00DA75D8" w:rsidRDefault="00DA75D8" w:rsidP="002F770F">
      <w:pPr>
        <w:pStyle w:val="Zkladntext"/>
      </w:pPr>
    </w:p>
    <w:p w:rsidR="00DA75D8" w:rsidRDefault="00DA75D8" w:rsidP="002F770F">
      <w:pPr>
        <w:pStyle w:val="Zkladntext"/>
      </w:pPr>
      <w:r>
        <w:t xml:space="preserve">Vydané faktúry tejto spoločnosti neboli žiadne. </w:t>
      </w:r>
    </w:p>
    <w:p w:rsidR="00F76017" w:rsidRPr="002F770F" w:rsidRDefault="00F76017" w:rsidP="002F770F">
      <w:pPr>
        <w:pStyle w:val="Zkladntext"/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0" w:name="_Toc530739925"/>
      <w:r>
        <w:t>Informácie o skutočnostiach, ktoré nastali po dni, ku ktorému sa zostavuje účtovná závierka, do dňa zostavenia účtovnej závierky</w:t>
      </w:r>
      <w:bookmarkEnd w:id="40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</w:t>
      </w:r>
      <w:r w:rsidR="00C22DC6">
        <w:t>31.12.2018</w:t>
      </w:r>
      <w:r w:rsidR="009D254F">
        <w:t xml:space="preserve"> </w:t>
      </w:r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Pr="00EF5A22" w:rsidRDefault="00375B35" w:rsidP="003E0FA2">
      <w:pPr>
        <w:pStyle w:val="Zkladntext"/>
        <w:rPr>
          <w:szCs w:val="18"/>
        </w:rPr>
      </w:pPr>
    </w:p>
    <w:p w:rsidR="00375B35" w:rsidRDefault="00375B35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07"/>
      <w:r>
        <w:t>Informácie o Vlastnom imaní</w:t>
      </w:r>
      <w:bookmarkEnd w:id="41"/>
    </w:p>
    <w:p w:rsidR="00375B35" w:rsidRDefault="00375B35" w:rsidP="003E0FA2">
      <w:pPr>
        <w:pStyle w:val="Zkladntext"/>
      </w:pPr>
    </w:p>
    <w:p w:rsidR="00C35F49" w:rsidRDefault="00C35F49" w:rsidP="003E0FA2">
      <w:pPr>
        <w:pStyle w:val="Zkladntext"/>
      </w:pPr>
    </w:p>
    <w:p w:rsidR="00F25830" w:rsidRPr="00237FE9" w:rsidRDefault="00375B35" w:rsidP="00237FE9">
      <w:pPr>
        <w:pStyle w:val="Zkladntext"/>
      </w:pPr>
      <w:r>
        <w:t xml:space="preserve">Prehľad o pohybe vlastného imania v priebehu účtovného obdobia je </w:t>
      </w:r>
      <w:r w:rsidR="00237FE9">
        <w:t>uvedený v nasledujúcej tabuľke</w:t>
      </w: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F25830" w:rsidRDefault="00F25830" w:rsidP="00C35F49">
      <w:pPr>
        <w:pStyle w:val="Zkladntext"/>
        <w:rPr>
          <w:b/>
        </w:rPr>
      </w:pPr>
    </w:p>
    <w:p w:rsidR="00C35F49" w:rsidRPr="00C35F49" w:rsidRDefault="00C35F49" w:rsidP="00C35F49">
      <w:pPr>
        <w:pStyle w:val="Zkladntext"/>
        <w:rPr>
          <w:b/>
        </w:rPr>
      </w:pPr>
      <w:r w:rsidRPr="00431EA0">
        <w:rPr>
          <w:b/>
        </w:rPr>
        <w:t>37.</w:t>
      </w:r>
      <w:r w:rsidRPr="00431EA0">
        <w:rPr>
          <w:b/>
        </w:rPr>
        <w:tab/>
        <w:t>Informácie k prílohe č. 3 časti P. o zmenách vlastného imania</w:t>
      </w:r>
    </w:p>
    <w:p w:rsidR="00375B35" w:rsidRDefault="00375B35" w:rsidP="00F12594">
      <w:pPr>
        <w:pStyle w:val="Zkladntext"/>
        <w:rPr>
          <w:i/>
          <w:szCs w:val="18"/>
          <w:u w:val="single"/>
        </w:rPr>
      </w:pPr>
    </w:p>
    <w:bookmarkStart w:id="42" w:name="_MON_1543523162"/>
    <w:bookmarkEnd w:id="42"/>
    <w:p w:rsidR="00375B35" w:rsidRDefault="0009385D" w:rsidP="003E0FA2">
      <w:pPr>
        <w:pStyle w:val="Zkladntext"/>
      </w:pPr>
      <w:r w:rsidRPr="00C22DC6">
        <w:object w:dxaOrig="8706" w:dyaOrig="7748">
          <v:shape id="_x0000_i1044" type="#_x0000_t75" style="width:409.8pt;height:410.4pt" o:ole="" o:preferrelative="f">
            <v:imagedata r:id="rId45" o:title=""/>
            <o:lock v:ext="edit" aspectratio="f"/>
          </v:shape>
          <o:OLEObject Type="Embed" ProgID="Excel.Sheet.12" ShapeID="_x0000_i1044" DrawAspect="Content" ObjectID="_1615092607" r:id="rId46"/>
        </w:object>
      </w:r>
    </w:p>
    <w:p w:rsidR="00C35F49" w:rsidRDefault="00C35F49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:rsidR="00375B35" w:rsidRPr="00054859" w:rsidRDefault="00375B35" w:rsidP="0075139D">
      <w:pPr>
        <w:pStyle w:val="Zkladntext"/>
        <w:rPr>
          <w:szCs w:val="18"/>
        </w:rPr>
      </w:pPr>
    </w:p>
    <w:sectPr w:rsidR="00375B35" w:rsidRPr="00054859" w:rsidSect="0080405F">
      <w:headerReference w:type="default" r:id="rId47"/>
      <w:footerReference w:type="default" r:id="rId48"/>
      <w:headerReference w:type="first" r:id="rId49"/>
      <w:footerReference w:type="first" r:id="rId5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7B12" w:rsidRDefault="00A17B12" w:rsidP="00E95128">
      <w:r>
        <w:separator/>
      </w:r>
    </w:p>
  </w:endnote>
  <w:endnote w:type="continuationSeparator" w:id="0">
    <w:p w:rsidR="00A17B12" w:rsidRDefault="00A17B1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74599116"/>
      <w:docPartObj>
        <w:docPartGallery w:val="Page Numbers (Bottom of Page)"/>
        <w:docPartUnique/>
      </w:docPartObj>
    </w:sdtPr>
    <w:sdtEndPr/>
    <w:sdtContent>
      <w:p w:rsidR="002E0E49" w:rsidRDefault="002E0E4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41039">
          <w:rPr>
            <w:noProof/>
          </w:rPr>
          <w:t>1</w:t>
        </w:r>
        <w:r>
          <w:fldChar w:fldCharType="end"/>
        </w:r>
      </w:p>
    </w:sdtContent>
  </w:sdt>
  <w:p w:rsidR="002E0E49" w:rsidRDefault="002E0E49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0E49" w:rsidRPr="00F70C00" w:rsidRDefault="002E0E49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7B12" w:rsidRDefault="00A17B12" w:rsidP="00E95128">
      <w:r>
        <w:separator/>
      </w:r>
    </w:p>
  </w:footnote>
  <w:footnote w:type="continuationSeparator" w:id="0">
    <w:p w:rsidR="00A17B12" w:rsidRDefault="00A17B1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3"/>
      <w:gridCol w:w="416"/>
      <w:gridCol w:w="486"/>
      <w:gridCol w:w="275"/>
      <w:gridCol w:w="274"/>
      <w:gridCol w:w="274"/>
      <w:gridCol w:w="274"/>
      <w:gridCol w:w="274"/>
      <w:gridCol w:w="274"/>
      <w:gridCol w:w="274"/>
      <w:gridCol w:w="274"/>
      <w:gridCol w:w="414"/>
      <w:gridCol w:w="485"/>
      <w:gridCol w:w="290"/>
      <w:gridCol w:w="290"/>
      <w:gridCol w:w="290"/>
      <w:gridCol w:w="290"/>
      <w:gridCol w:w="290"/>
      <w:gridCol w:w="280"/>
      <w:gridCol w:w="280"/>
      <w:gridCol w:w="290"/>
      <w:gridCol w:w="280"/>
      <w:gridCol w:w="280"/>
    </w:tblGrid>
    <w:tr w:rsidR="002E0E49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E0E49" w:rsidRPr="003F477D" w:rsidRDefault="002E0E4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2E0E49" w:rsidRDefault="002E0E49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2E0E49" w:rsidRPr="003F477D" w:rsidRDefault="002E0E4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0E49" w:rsidRPr="003F477D" w:rsidRDefault="002E0E4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0E49" w:rsidRPr="003F477D" w:rsidRDefault="002E0E4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0E49" w:rsidRPr="003F477D" w:rsidRDefault="002E0E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0E49" w:rsidRPr="003F477D" w:rsidRDefault="002E0E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0E49" w:rsidRPr="003F477D" w:rsidRDefault="002E0E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0E49" w:rsidRPr="003F477D" w:rsidRDefault="002E0E4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0E49" w:rsidRPr="003F477D" w:rsidRDefault="002E0E4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E0E49" w:rsidRPr="003F477D" w:rsidRDefault="002E0E4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2E0E49" w:rsidRPr="003F477D" w:rsidRDefault="002E0E49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2E0E49" w:rsidRPr="003F477D" w:rsidRDefault="002E0E49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2E0E49" w:rsidRDefault="002E0E49">
    <w:pPr>
      <w:pStyle w:val="Hlavika"/>
    </w:pPr>
  </w:p>
  <w:p w:rsidR="002E0E49" w:rsidRDefault="002E0E49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E0E49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E0E49" w:rsidRPr="003F477D" w:rsidRDefault="002E0E49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E0E49" w:rsidRPr="003F477D" w:rsidRDefault="002E0E49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E0E49" w:rsidRPr="003F477D" w:rsidRDefault="002E0E49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E0E49" w:rsidRPr="003F477D" w:rsidRDefault="002E0E49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2E0E49" w:rsidRDefault="002E0E49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8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7B0B187E"/>
    <w:multiLevelType w:val="hybridMultilevel"/>
    <w:tmpl w:val="94BC9AB0"/>
    <w:lvl w:ilvl="0" w:tplc="DE7A70CA">
      <w:start w:val="2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11"/>
  </w:num>
  <w:num w:numId="4">
    <w:abstractNumId w:val="6"/>
  </w:num>
  <w:num w:numId="5">
    <w:abstractNumId w:val="6"/>
    <w:lvlOverride w:ilvl="0">
      <w:startOverride w:val="1"/>
    </w:lvlOverride>
  </w:num>
  <w:num w:numId="6">
    <w:abstractNumId w:val="7"/>
  </w:num>
  <w:num w:numId="7">
    <w:abstractNumId w:val="4"/>
  </w:num>
  <w:num w:numId="8">
    <w:abstractNumId w:val="3"/>
  </w:num>
  <w:num w:numId="9">
    <w:abstractNumId w:val="6"/>
    <w:lvlOverride w:ilvl="0">
      <w:startOverride w:val="1"/>
    </w:lvlOverride>
  </w:num>
  <w:num w:numId="10">
    <w:abstractNumId w:val="6"/>
    <w:lvlOverride w:ilvl="0">
      <w:startOverride w:val="1"/>
    </w:lvlOverride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2"/>
  </w:num>
  <w:num w:numId="14">
    <w:abstractNumId w:val="8"/>
  </w:num>
  <w:num w:numId="15">
    <w:abstractNumId w:val="1"/>
  </w:num>
  <w:num w:numId="16">
    <w:abstractNumId w:val="9"/>
  </w:num>
  <w:num w:numId="17">
    <w:abstractNumId w:val="0"/>
  </w:num>
  <w:num w:numId="18">
    <w:abstractNumId w:val="5"/>
  </w:num>
  <w:num w:numId="19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5AF9"/>
    <w:rsid w:val="000261CC"/>
    <w:rsid w:val="000324E1"/>
    <w:rsid w:val="00032E5E"/>
    <w:rsid w:val="000331E6"/>
    <w:rsid w:val="000338A2"/>
    <w:rsid w:val="000422E9"/>
    <w:rsid w:val="00042A09"/>
    <w:rsid w:val="00043393"/>
    <w:rsid w:val="00045430"/>
    <w:rsid w:val="00045A17"/>
    <w:rsid w:val="000470EC"/>
    <w:rsid w:val="00050081"/>
    <w:rsid w:val="000517AC"/>
    <w:rsid w:val="00052495"/>
    <w:rsid w:val="00054859"/>
    <w:rsid w:val="00062334"/>
    <w:rsid w:val="000658BA"/>
    <w:rsid w:val="0007097A"/>
    <w:rsid w:val="00070AED"/>
    <w:rsid w:val="00073853"/>
    <w:rsid w:val="000738DF"/>
    <w:rsid w:val="000739AC"/>
    <w:rsid w:val="00075B41"/>
    <w:rsid w:val="00076486"/>
    <w:rsid w:val="000770C7"/>
    <w:rsid w:val="00077153"/>
    <w:rsid w:val="00082DB2"/>
    <w:rsid w:val="0008425B"/>
    <w:rsid w:val="00085A3A"/>
    <w:rsid w:val="00086A82"/>
    <w:rsid w:val="0009244A"/>
    <w:rsid w:val="00092C39"/>
    <w:rsid w:val="0009385D"/>
    <w:rsid w:val="00093CC4"/>
    <w:rsid w:val="000965D0"/>
    <w:rsid w:val="000A0253"/>
    <w:rsid w:val="000A160F"/>
    <w:rsid w:val="000A1BBA"/>
    <w:rsid w:val="000A3BBB"/>
    <w:rsid w:val="000A411E"/>
    <w:rsid w:val="000A4ACF"/>
    <w:rsid w:val="000A5AA5"/>
    <w:rsid w:val="000A6FBA"/>
    <w:rsid w:val="000B4153"/>
    <w:rsid w:val="000B4629"/>
    <w:rsid w:val="000B4A6A"/>
    <w:rsid w:val="000B6195"/>
    <w:rsid w:val="000B7957"/>
    <w:rsid w:val="000C17C3"/>
    <w:rsid w:val="000C2309"/>
    <w:rsid w:val="000C2D66"/>
    <w:rsid w:val="000C2E5F"/>
    <w:rsid w:val="000C62DB"/>
    <w:rsid w:val="000C68B3"/>
    <w:rsid w:val="000D22FF"/>
    <w:rsid w:val="000D3235"/>
    <w:rsid w:val="000E1641"/>
    <w:rsid w:val="000E4B8D"/>
    <w:rsid w:val="000E6FA7"/>
    <w:rsid w:val="000F038C"/>
    <w:rsid w:val="000F1306"/>
    <w:rsid w:val="000F27A2"/>
    <w:rsid w:val="000F3899"/>
    <w:rsid w:val="000F40C4"/>
    <w:rsid w:val="000F5666"/>
    <w:rsid w:val="000F66C2"/>
    <w:rsid w:val="00102129"/>
    <w:rsid w:val="0010285B"/>
    <w:rsid w:val="00102C1A"/>
    <w:rsid w:val="00103B71"/>
    <w:rsid w:val="00114EB3"/>
    <w:rsid w:val="0011540D"/>
    <w:rsid w:val="001176F5"/>
    <w:rsid w:val="00117C0F"/>
    <w:rsid w:val="00120F3A"/>
    <w:rsid w:val="00121D4F"/>
    <w:rsid w:val="0012205A"/>
    <w:rsid w:val="00125FA5"/>
    <w:rsid w:val="00126EB9"/>
    <w:rsid w:val="00127D9C"/>
    <w:rsid w:val="00135187"/>
    <w:rsid w:val="00136273"/>
    <w:rsid w:val="00136A4A"/>
    <w:rsid w:val="00141691"/>
    <w:rsid w:val="00141832"/>
    <w:rsid w:val="00142DDE"/>
    <w:rsid w:val="0014343D"/>
    <w:rsid w:val="001438AC"/>
    <w:rsid w:val="0014486E"/>
    <w:rsid w:val="00146149"/>
    <w:rsid w:val="00146904"/>
    <w:rsid w:val="00147FB3"/>
    <w:rsid w:val="0015039D"/>
    <w:rsid w:val="00150D3F"/>
    <w:rsid w:val="00150F06"/>
    <w:rsid w:val="00151067"/>
    <w:rsid w:val="00156231"/>
    <w:rsid w:val="0015674B"/>
    <w:rsid w:val="00156885"/>
    <w:rsid w:val="00160AAA"/>
    <w:rsid w:val="0016179D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77DFE"/>
    <w:rsid w:val="00182616"/>
    <w:rsid w:val="00184E52"/>
    <w:rsid w:val="00193EE6"/>
    <w:rsid w:val="00194BFD"/>
    <w:rsid w:val="00195642"/>
    <w:rsid w:val="001A1C39"/>
    <w:rsid w:val="001A566C"/>
    <w:rsid w:val="001A7CD7"/>
    <w:rsid w:val="001B5156"/>
    <w:rsid w:val="001B5855"/>
    <w:rsid w:val="001B728D"/>
    <w:rsid w:val="001C0A6A"/>
    <w:rsid w:val="001C12B5"/>
    <w:rsid w:val="001C6316"/>
    <w:rsid w:val="001D06F0"/>
    <w:rsid w:val="001D181E"/>
    <w:rsid w:val="001D3DCB"/>
    <w:rsid w:val="001D4E8A"/>
    <w:rsid w:val="001D507C"/>
    <w:rsid w:val="001D5F78"/>
    <w:rsid w:val="001D66F2"/>
    <w:rsid w:val="001E03E6"/>
    <w:rsid w:val="001E1815"/>
    <w:rsid w:val="001E27A6"/>
    <w:rsid w:val="001E3523"/>
    <w:rsid w:val="001E3EC9"/>
    <w:rsid w:val="001E6A82"/>
    <w:rsid w:val="001E7DAF"/>
    <w:rsid w:val="001F0BC6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56E4"/>
    <w:rsid w:val="00216E9E"/>
    <w:rsid w:val="0021757D"/>
    <w:rsid w:val="00221F76"/>
    <w:rsid w:val="00223CB1"/>
    <w:rsid w:val="00225398"/>
    <w:rsid w:val="002304B6"/>
    <w:rsid w:val="0023562B"/>
    <w:rsid w:val="00236445"/>
    <w:rsid w:val="00236524"/>
    <w:rsid w:val="00237FE9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56C9A"/>
    <w:rsid w:val="002571D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5670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4B4A"/>
    <w:rsid w:val="002B6120"/>
    <w:rsid w:val="002B710D"/>
    <w:rsid w:val="002C0AF6"/>
    <w:rsid w:val="002C4BC0"/>
    <w:rsid w:val="002C6054"/>
    <w:rsid w:val="002C6EEA"/>
    <w:rsid w:val="002D1D08"/>
    <w:rsid w:val="002D2271"/>
    <w:rsid w:val="002D4AEE"/>
    <w:rsid w:val="002D579E"/>
    <w:rsid w:val="002D5E03"/>
    <w:rsid w:val="002D69FB"/>
    <w:rsid w:val="002D79A9"/>
    <w:rsid w:val="002E0DE7"/>
    <w:rsid w:val="002E0E49"/>
    <w:rsid w:val="002E0E7B"/>
    <w:rsid w:val="002E31E7"/>
    <w:rsid w:val="002E35FC"/>
    <w:rsid w:val="002E76F3"/>
    <w:rsid w:val="002F033C"/>
    <w:rsid w:val="002F05C7"/>
    <w:rsid w:val="002F3C09"/>
    <w:rsid w:val="002F5513"/>
    <w:rsid w:val="002F626C"/>
    <w:rsid w:val="002F770F"/>
    <w:rsid w:val="00301031"/>
    <w:rsid w:val="00301C73"/>
    <w:rsid w:val="003061ED"/>
    <w:rsid w:val="00307540"/>
    <w:rsid w:val="00310A8B"/>
    <w:rsid w:val="003147AA"/>
    <w:rsid w:val="00321CD2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03B6"/>
    <w:rsid w:val="00395629"/>
    <w:rsid w:val="003A0F96"/>
    <w:rsid w:val="003A4862"/>
    <w:rsid w:val="003A5476"/>
    <w:rsid w:val="003A6371"/>
    <w:rsid w:val="003B03F8"/>
    <w:rsid w:val="003B2A5D"/>
    <w:rsid w:val="003B591C"/>
    <w:rsid w:val="003B5DF1"/>
    <w:rsid w:val="003B77E0"/>
    <w:rsid w:val="003C1C94"/>
    <w:rsid w:val="003C3FDF"/>
    <w:rsid w:val="003C4354"/>
    <w:rsid w:val="003C479A"/>
    <w:rsid w:val="003C6B7B"/>
    <w:rsid w:val="003D140B"/>
    <w:rsid w:val="003D19AD"/>
    <w:rsid w:val="003D2C10"/>
    <w:rsid w:val="003D5127"/>
    <w:rsid w:val="003D6EA8"/>
    <w:rsid w:val="003E0FA2"/>
    <w:rsid w:val="003E1D5F"/>
    <w:rsid w:val="003E25DD"/>
    <w:rsid w:val="003E26A1"/>
    <w:rsid w:val="003E4261"/>
    <w:rsid w:val="003F28D5"/>
    <w:rsid w:val="003F4C92"/>
    <w:rsid w:val="003F4E8F"/>
    <w:rsid w:val="003F57AD"/>
    <w:rsid w:val="00400372"/>
    <w:rsid w:val="004007CA"/>
    <w:rsid w:val="00400DCC"/>
    <w:rsid w:val="00401912"/>
    <w:rsid w:val="00401F9E"/>
    <w:rsid w:val="004027CF"/>
    <w:rsid w:val="00403155"/>
    <w:rsid w:val="0040614D"/>
    <w:rsid w:val="00410376"/>
    <w:rsid w:val="004108AD"/>
    <w:rsid w:val="0041184F"/>
    <w:rsid w:val="00411D88"/>
    <w:rsid w:val="00416A0F"/>
    <w:rsid w:val="00420D87"/>
    <w:rsid w:val="00420EAD"/>
    <w:rsid w:val="00422DF3"/>
    <w:rsid w:val="00423AFA"/>
    <w:rsid w:val="00424C34"/>
    <w:rsid w:val="00425794"/>
    <w:rsid w:val="004262D7"/>
    <w:rsid w:val="00426777"/>
    <w:rsid w:val="00430148"/>
    <w:rsid w:val="0043080E"/>
    <w:rsid w:val="004313A2"/>
    <w:rsid w:val="00431EA0"/>
    <w:rsid w:val="004330B3"/>
    <w:rsid w:val="004409F5"/>
    <w:rsid w:val="00441BBF"/>
    <w:rsid w:val="00442157"/>
    <w:rsid w:val="00444033"/>
    <w:rsid w:val="00444F28"/>
    <w:rsid w:val="00445DC7"/>
    <w:rsid w:val="00446423"/>
    <w:rsid w:val="0044737A"/>
    <w:rsid w:val="004508CD"/>
    <w:rsid w:val="00452C96"/>
    <w:rsid w:val="0045465E"/>
    <w:rsid w:val="0045544B"/>
    <w:rsid w:val="004578C5"/>
    <w:rsid w:val="00460337"/>
    <w:rsid w:val="00460A08"/>
    <w:rsid w:val="0046138C"/>
    <w:rsid w:val="00461D2D"/>
    <w:rsid w:val="00464C6C"/>
    <w:rsid w:val="00467471"/>
    <w:rsid w:val="00471306"/>
    <w:rsid w:val="004750C5"/>
    <w:rsid w:val="00483A16"/>
    <w:rsid w:val="00487A60"/>
    <w:rsid w:val="00490ED4"/>
    <w:rsid w:val="00491AF0"/>
    <w:rsid w:val="00491C69"/>
    <w:rsid w:val="00491FD7"/>
    <w:rsid w:val="00494B7D"/>
    <w:rsid w:val="00496A4E"/>
    <w:rsid w:val="00497423"/>
    <w:rsid w:val="0049765D"/>
    <w:rsid w:val="004A045E"/>
    <w:rsid w:val="004A085B"/>
    <w:rsid w:val="004A4D80"/>
    <w:rsid w:val="004A57D7"/>
    <w:rsid w:val="004A591E"/>
    <w:rsid w:val="004A64A5"/>
    <w:rsid w:val="004A6C40"/>
    <w:rsid w:val="004B0930"/>
    <w:rsid w:val="004B0F19"/>
    <w:rsid w:val="004B2651"/>
    <w:rsid w:val="004B3289"/>
    <w:rsid w:val="004B3FDA"/>
    <w:rsid w:val="004B599A"/>
    <w:rsid w:val="004B69E1"/>
    <w:rsid w:val="004C0B85"/>
    <w:rsid w:val="004C154B"/>
    <w:rsid w:val="004C1C27"/>
    <w:rsid w:val="004C3A30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4810"/>
    <w:rsid w:val="004E7FC9"/>
    <w:rsid w:val="004F1F45"/>
    <w:rsid w:val="004F4937"/>
    <w:rsid w:val="004F7073"/>
    <w:rsid w:val="004F7D4B"/>
    <w:rsid w:val="00500B7D"/>
    <w:rsid w:val="00503C90"/>
    <w:rsid w:val="005067CD"/>
    <w:rsid w:val="00506E0F"/>
    <w:rsid w:val="00507B8B"/>
    <w:rsid w:val="00507CB4"/>
    <w:rsid w:val="005131C0"/>
    <w:rsid w:val="00513350"/>
    <w:rsid w:val="005138B1"/>
    <w:rsid w:val="00515879"/>
    <w:rsid w:val="00530F38"/>
    <w:rsid w:val="00530FD4"/>
    <w:rsid w:val="00531D42"/>
    <w:rsid w:val="005406F5"/>
    <w:rsid w:val="00540718"/>
    <w:rsid w:val="00541789"/>
    <w:rsid w:val="00542006"/>
    <w:rsid w:val="0054259E"/>
    <w:rsid w:val="005445EA"/>
    <w:rsid w:val="00545B77"/>
    <w:rsid w:val="00546BD3"/>
    <w:rsid w:val="0054700C"/>
    <w:rsid w:val="0054786F"/>
    <w:rsid w:val="00550A58"/>
    <w:rsid w:val="005518F0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84ACB"/>
    <w:rsid w:val="00592B74"/>
    <w:rsid w:val="00594529"/>
    <w:rsid w:val="005951DF"/>
    <w:rsid w:val="00595724"/>
    <w:rsid w:val="00597BBE"/>
    <w:rsid w:val="005A2556"/>
    <w:rsid w:val="005A25EA"/>
    <w:rsid w:val="005A38F9"/>
    <w:rsid w:val="005A53C6"/>
    <w:rsid w:val="005A5552"/>
    <w:rsid w:val="005A76F0"/>
    <w:rsid w:val="005A7FDD"/>
    <w:rsid w:val="005B0E7E"/>
    <w:rsid w:val="005B316E"/>
    <w:rsid w:val="005B4970"/>
    <w:rsid w:val="005B508D"/>
    <w:rsid w:val="005B5096"/>
    <w:rsid w:val="005B5209"/>
    <w:rsid w:val="005B7D82"/>
    <w:rsid w:val="005C26FC"/>
    <w:rsid w:val="005C50FC"/>
    <w:rsid w:val="005C6657"/>
    <w:rsid w:val="005D25E4"/>
    <w:rsid w:val="005D2A89"/>
    <w:rsid w:val="005D330E"/>
    <w:rsid w:val="005D4842"/>
    <w:rsid w:val="005D614C"/>
    <w:rsid w:val="005E0716"/>
    <w:rsid w:val="005E09B4"/>
    <w:rsid w:val="005E0DD6"/>
    <w:rsid w:val="005E3337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136AF"/>
    <w:rsid w:val="006201DD"/>
    <w:rsid w:val="006261D1"/>
    <w:rsid w:val="00627B6C"/>
    <w:rsid w:val="00630386"/>
    <w:rsid w:val="00631392"/>
    <w:rsid w:val="00632FB0"/>
    <w:rsid w:val="006339DC"/>
    <w:rsid w:val="00635680"/>
    <w:rsid w:val="00641554"/>
    <w:rsid w:val="00642387"/>
    <w:rsid w:val="0064520D"/>
    <w:rsid w:val="00646856"/>
    <w:rsid w:val="0064771A"/>
    <w:rsid w:val="006510AA"/>
    <w:rsid w:val="00651689"/>
    <w:rsid w:val="006575EA"/>
    <w:rsid w:val="00657C35"/>
    <w:rsid w:val="00662C25"/>
    <w:rsid w:val="006639A4"/>
    <w:rsid w:val="0066618F"/>
    <w:rsid w:val="006668C5"/>
    <w:rsid w:val="00671BB4"/>
    <w:rsid w:val="006750FE"/>
    <w:rsid w:val="00676D74"/>
    <w:rsid w:val="0068066E"/>
    <w:rsid w:val="0068228B"/>
    <w:rsid w:val="0068537D"/>
    <w:rsid w:val="00694931"/>
    <w:rsid w:val="006957CC"/>
    <w:rsid w:val="00695CF0"/>
    <w:rsid w:val="00697F7C"/>
    <w:rsid w:val="006A3C75"/>
    <w:rsid w:val="006A3CBB"/>
    <w:rsid w:val="006A737C"/>
    <w:rsid w:val="006B3E8C"/>
    <w:rsid w:val="006B6995"/>
    <w:rsid w:val="006C27AA"/>
    <w:rsid w:val="006C45CD"/>
    <w:rsid w:val="006C6027"/>
    <w:rsid w:val="006D1AC8"/>
    <w:rsid w:val="006D36EA"/>
    <w:rsid w:val="006D3989"/>
    <w:rsid w:val="006D3C83"/>
    <w:rsid w:val="006D3D0B"/>
    <w:rsid w:val="006D7585"/>
    <w:rsid w:val="006E2624"/>
    <w:rsid w:val="006E26E5"/>
    <w:rsid w:val="006E4804"/>
    <w:rsid w:val="006E554A"/>
    <w:rsid w:val="006E7A01"/>
    <w:rsid w:val="006F056A"/>
    <w:rsid w:val="006F10BD"/>
    <w:rsid w:val="006F28DA"/>
    <w:rsid w:val="00700E7B"/>
    <w:rsid w:val="007019A7"/>
    <w:rsid w:val="00701F03"/>
    <w:rsid w:val="00703344"/>
    <w:rsid w:val="00703D8D"/>
    <w:rsid w:val="00705108"/>
    <w:rsid w:val="00707405"/>
    <w:rsid w:val="00714597"/>
    <w:rsid w:val="007160C1"/>
    <w:rsid w:val="00716E24"/>
    <w:rsid w:val="0072695D"/>
    <w:rsid w:val="00726991"/>
    <w:rsid w:val="00726DDA"/>
    <w:rsid w:val="00727553"/>
    <w:rsid w:val="00727E53"/>
    <w:rsid w:val="00741092"/>
    <w:rsid w:val="007423D5"/>
    <w:rsid w:val="00742680"/>
    <w:rsid w:val="007432E7"/>
    <w:rsid w:val="007434A2"/>
    <w:rsid w:val="00744DA2"/>
    <w:rsid w:val="00746C9E"/>
    <w:rsid w:val="00747115"/>
    <w:rsid w:val="00750259"/>
    <w:rsid w:val="007508D8"/>
    <w:rsid w:val="0075139D"/>
    <w:rsid w:val="00751597"/>
    <w:rsid w:val="00754596"/>
    <w:rsid w:val="00754C55"/>
    <w:rsid w:val="00756D0D"/>
    <w:rsid w:val="0075768F"/>
    <w:rsid w:val="00760B65"/>
    <w:rsid w:val="0076129D"/>
    <w:rsid w:val="007616D8"/>
    <w:rsid w:val="00761E3B"/>
    <w:rsid w:val="007658EA"/>
    <w:rsid w:val="0077399F"/>
    <w:rsid w:val="00774EA3"/>
    <w:rsid w:val="00775BCC"/>
    <w:rsid w:val="00775D22"/>
    <w:rsid w:val="00777324"/>
    <w:rsid w:val="00781875"/>
    <w:rsid w:val="00784FFE"/>
    <w:rsid w:val="007859A6"/>
    <w:rsid w:val="00785C9C"/>
    <w:rsid w:val="0078754C"/>
    <w:rsid w:val="007902B7"/>
    <w:rsid w:val="007903B8"/>
    <w:rsid w:val="0079191F"/>
    <w:rsid w:val="00794200"/>
    <w:rsid w:val="0079587F"/>
    <w:rsid w:val="007A005F"/>
    <w:rsid w:val="007A0979"/>
    <w:rsid w:val="007A1449"/>
    <w:rsid w:val="007A1781"/>
    <w:rsid w:val="007A491D"/>
    <w:rsid w:val="007A66B7"/>
    <w:rsid w:val="007B0098"/>
    <w:rsid w:val="007B2031"/>
    <w:rsid w:val="007B2DFB"/>
    <w:rsid w:val="007B2E7A"/>
    <w:rsid w:val="007B314C"/>
    <w:rsid w:val="007B3A69"/>
    <w:rsid w:val="007C00E6"/>
    <w:rsid w:val="007C3B50"/>
    <w:rsid w:val="007C64DD"/>
    <w:rsid w:val="007D2F0F"/>
    <w:rsid w:val="007D3E38"/>
    <w:rsid w:val="007D5600"/>
    <w:rsid w:val="007D5B99"/>
    <w:rsid w:val="007D6502"/>
    <w:rsid w:val="007D7099"/>
    <w:rsid w:val="007E1E1D"/>
    <w:rsid w:val="007E47FA"/>
    <w:rsid w:val="007E4E9F"/>
    <w:rsid w:val="007F0C3F"/>
    <w:rsid w:val="007F0FB2"/>
    <w:rsid w:val="007F4606"/>
    <w:rsid w:val="007F5D51"/>
    <w:rsid w:val="00803D2C"/>
    <w:rsid w:val="0080405F"/>
    <w:rsid w:val="00804312"/>
    <w:rsid w:val="00805075"/>
    <w:rsid w:val="0080548E"/>
    <w:rsid w:val="00805CEF"/>
    <w:rsid w:val="00806EE2"/>
    <w:rsid w:val="00815894"/>
    <w:rsid w:val="00815A32"/>
    <w:rsid w:val="0081640B"/>
    <w:rsid w:val="00816C5F"/>
    <w:rsid w:val="00823807"/>
    <w:rsid w:val="008323FB"/>
    <w:rsid w:val="0083467A"/>
    <w:rsid w:val="00836EEB"/>
    <w:rsid w:val="00837B46"/>
    <w:rsid w:val="00851167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0B93"/>
    <w:rsid w:val="00871D6F"/>
    <w:rsid w:val="008727C2"/>
    <w:rsid w:val="00874443"/>
    <w:rsid w:val="00875528"/>
    <w:rsid w:val="00887301"/>
    <w:rsid w:val="00887683"/>
    <w:rsid w:val="00887C84"/>
    <w:rsid w:val="008925D9"/>
    <w:rsid w:val="00895EA7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3105"/>
    <w:rsid w:val="008B439F"/>
    <w:rsid w:val="008B6694"/>
    <w:rsid w:val="008C055C"/>
    <w:rsid w:val="008C459B"/>
    <w:rsid w:val="008D0944"/>
    <w:rsid w:val="008D2B85"/>
    <w:rsid w:val="008D2F11"/>
    <w:rsid w:val="008D48E9"/>
    <w:rsid w:val="008D4A2B"/>
    <w:rsid w:val="008D4EAD"/>
    <w:rsid w:val="008D6361"/>
    <w:rsid w:val="008D7145"/>
    <w:rsid w:val="008D763E"/>
    <w:rsid w:val="008E04AE"/>
    <w:rsid w:val="008E43F4"/>
    <w:rsid w:val="008E5864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6D2E"/>
    <w:rsid w:val="00917FEC"/>
    <w:rsid w:val="009216C8"/>
    <w:rsid w:val="009226CD"/>
    <w:rsid w:val="009246E5"/>
    <w:rsid w:val="0093108D"/>
    <w:rsid w:val="009310A9"/>
    <w:rsid w:val="00932F3E"/>
    <w:rsid w:val="00937D32"/>
    <w:rsid w:val="00941883"/>
    <w:rsid w:val="00941F95"/>
    <w:rsid w:val="0094247D"/>
    <w:rsid w:val="009441EB"/>
    <w:rsid w:val="009442A0"/>
    <w:rsid w:val="00944984"/>
    <w:rsid w:val="009458E0"/>
    <w:rsid w:val="0095003F"/>
    <w:rsid w:val="00951A64"/>
    <w:rsid w:val="0095325E"/>
    <w:rsid w:val="00954399"/>
    <w:rsid w:val="009548B9"/>
    <w:rsid w:val="009564DD"/>
    <w:rsid w:val="009629B7"/>
    <w:rsid w:val="009643E7"/>
    <w:rsid w:val="00967020"/>
    <w:rsid w:val="00967C88"/>
    <w:rsid w:val="009738C3"/>
    <w:rsid w:val="00973FFC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3097"/>
    <w:rsid w:val="009A57FC"/>
    <w:rsid w:val="009A619F"/>
    <w:rsid w:val="009A7168"/>
    <w:rsid w:val="009B42AA"/>
    <w:rsid w:val="009B56FC"/>
    <w:rsid w:val="009B60B7"/>
    <w:rsid w:val="009B7215"/>
    <w:rsid w:val="009B7785"/>
    <w:rsid w:val="009C33CC"/>
    <w:rsid w:val="009C3988"/>
    <w:rsid w:val="009D02E9"/>
    <w:rsid w:val="009D0700"/>
    <w:rsid w:val="009D254F"/>
    <w:rsid w:val="009D2ECF"/>
    <w:rsid w:val="009D33FD"/>
    <w:rsid w:val="009D34F1"/>
    <w:rsid w:val="009D5548"/>
    <w:rsid w:val="009D56BB"/>
    <w:rsid w:val="009E16EA"/>
    <w:rsid w:val="009E2044"/>
    <w:rsid w:val="009E559D"/>
    <w:rsid w:val="009E5E66"/>
    <w:rsid w:val="009F604D"/>
    <w:rsid w:val="009F614A"/>
    <w:rsid w:val="009F6927"/>
    <w:rsid w:val="00A01FB1"/>
    <w:rsid w:val="00A02942"/>
    <w:rsid w:val="00A0389B"/>
    <w:rsid w:val="00A05FBA"/>
    <w:rsid w:val="00A07873"/>
    <w:rsid w:val="00A13E99"/>
    <w:rsid w:val="00A178F2"/>
    <w:rsid w:val="00A17B12"/>
    <w:rsid w:val="00A2012A"/>
    <w:rsid w:val="00A20792"/>
    <w:rsid w:val="00A20961"/>
    <w:rsid w:val="00A20D49"/>
    <w:rsid w:val="00A20DD0"/>
    <w:rsid w:val="00A21B29"/>
    <w:rsid w:val="00A23B74"/>
    <w:rsid w:val="00A243EE"/>
    <w:rsid w:val="00A25722"/>
    <w:rsid w:val="00A25A04"/>
    <w:rsid w:val="00A26359"/>
    <w:rsid w:val="00A26C17"/>
    <w:rsid w:val="00A26F57"/>
    <w:rsid w:val="00A27020"/>
    <w:rsid w:val="00A31DFF"/>
    <w:rsid w:val="00A41039"/>
    <w:rsid w:val="00A41EC6"/>
    <w:rsid w:val="00A443B1"/>
    <w:rsid w:val="00A52311"/>
    <w:rsid w:val="00A54457"/>
    <w:rsid w:val="00A5618F"/>
    <w:rsid w:val="00A6090E"/>
    <w:rsid w:val="00A61B19"/>
    <w:rsid w:val="00A61FB3"/>
    <w:rsid w:val="00A639F4"/>
    <w:rsid w:val="00A6527B"/>
    <w:rsid w:val="00A70B8E"/>
    <w:rsid w:val="00A7144F"/>
    <w:rsid w:val="00A72805"/>
    <w:rsid w:val="00A73393"/>
    <w:rsid w:val="00A73577"/>
    <w:rsid w:val="00A75A8D"/>
    <w:rsid w:val="00A76984"/>
    <w:rsid w:val="00A8108C"/>
    <w:rsid w:val="00A8551E"/>
    <w:rsid w:val="00A873D7"/>
    <w:rsid w:val="00A874BC"/>
    <w:rsid w:val="00A9048F"/>
    <w:rsid w:val="00A90D4B"/>
    <w:rsid w:val="00A90EDA"/>
    <w:rsid w:val="00A94356"/>
    <w:rsid w:val="00A947C7"/>
    <w:rsid w:val="00A94FFF"/>
    <w:rsid w:val="00A95312"/>
    <w:rsid w:val="00A96A5E"/>
    <w:rsid w:val="00AA2AAB"/>
    <w:rsid w:val="00AA3F80"/>
    <w:rsid w:val="00AA51D1"/>
    <w:rsid w:val="00AA56DE"/>
    <w:rsid w:val="00AA5ABE"/>
    <w:rsid w:val="00AA5D23"/>
    <w:rsid w:val="00AA736F"/>
    <w:rsid w:val="00AB0D66"/>
    <w:rsid w:val="00AB2823"/>
    <w:rsid w:val="00AB3D1B"/>
    <w:rsid w:val="00AB3FDB"/>
    <w:rsid w:val="00AB572C"/>
    <w:rsid w:val="00AB58B6"/>
    <w:rsid w:val="00AB6B04"/>
    <w:rsid w:val="00AB6FFE"/>
    <w:rsid w:val="00AC0147"/>
    <w:rsid w:val="00AC097C"/>
    <w:rsid w:val="00AC12B2"/>
    <w:rsid w:val="00AC3B69"/>
    <w:rsid w:val="00AC3D2C"/>
    <w:rsid w:val="00AC63EC"/>
    <w:rsid w:val="00AD26D8"/>
    <w:rsid w:val="00AD4FCA"/>
    <w:rsid w:val="00AD6758"/>
    <w:rsid w:val="00AD7880"/>
    <w:rsid w:val="00AE08F5"/>
    <w:rsid w:val="00AE0C13"/>
    <w:rsid w:val="00AE4499"/>
    <w:rsid w:val="00AE4AC7"/>
    <w:rsid w:val="00AE5250"/>
    <w:rsid w:val="00AF05D0"/>
    <w:rsid w:val="00AF29D2"/>
    <w:rsid w:val="00AF78D7"/>
    <w:rsid w:val="00B01367"/>
    <w:rsid w:val="00B03577"/>
    <w:rsid w:val="00B0368E"/>
    <w:rsid w:val="00B04458"/>
    <w:rsid w:val="00B051F9"/>
    <w:rsid w:val="00B06BF0"/>
    <w:rsid w:val="00B12204"/>
    <w:rsid w:val="00B12629"/>
    <w:rsid w:val="00B12BC8"/>
    <w:rsid w:val="00B146E6"/>
    <w:rsid w:val="00B224ED"/>
    <w:rsid w:val="00B24BBD"/>
    <w:rsid w:val="00B271F1"/>
    <w:rsid w:val="00B27A2F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1FBF"/>
    <w:rsid w:val="00B62963"/>
    <w:rsid w:val="00B62EA2"/>
    <w:rsid w:val="00B64B03"/>
    <w:rsid w:val="00B67573"/>
    <w:rsid w:val="00B70580"/>
    <w:rsid w:val="00B708B3"/>
    <w:rsid w:val="00B71C86"/>
    <w:rsid w:val="00B720C9"/>
    <w:rsid w:val="00B723D4"/>
    <w:rsid w:val="00B75CEF"/>
    <w:rsid w:val="00B765D9"/>
    <w:rsid w:val="00B773CC"/>
    <w:rsid w:val="00B77494"/>
    <w:rsid w:val="00B80383"/>
    <w:rsid w:val="00B825EB"/>
    <w:rsid w:val="00B82FFC"/>
    <w:rsid w:val="00B84860"/>
    <w:rsid w:val="00B848A8"/>
    <w:rsid w:val="00B866AF"/>
    <w:rsid w:val="00B941ED"/>
    <w:rsid w:val="00B94895"/>
    <w:rsid w:val="00B96BFB"/>
    <w:rsid w:val="00BA108F"/>
    <w:rsid w:val="00BA11AF"/>
    <w:rsid w:val="00BA1A2B"/>
    <w:rsid w:val="00BA3FB7"/>
    <w:rsid w:val="00BA6855"/>
    <w:rsid w:val="00BA750A"/>
    <w:rsid w:val="00BB0327"/>
    <w:rsid w:val="00BB1953"/>
    <w:rsid w:val="00BB218F"/>
    <w:rsid w:val="00BB2336"/>
    <w:rsid w:val="00BB57C2"/>
    <w:rsid w:val="00BC09C5"/>
    <w:rsid w:val="00BC0C8D"/>
    <w:rsid w:val="00BC631F"/>
    <w:rsid w:val="00BD7AFE"/>
    <w:rsid w:val="00BE075E"/>
    <w:rsid w:val="00BE095D"/>
    <w:rsid w:val="00BF1727"/>
    <w:rsid w:val="00BF255E"/>
    <w:rsid w:val="00BF2DE8"/>
    <w:rsid w:val="00BF3449"/>
    <w:rsid w:val="00BF425D"/>
    <w:rsid w:val="00BF4BD8"/>
    <w:rsid w:val="00BF5606"/>
    <w:rsid w:val="00BF5CA9"/>
    <w:rsid w:val="00C01397"/>
    <w:rsid w:val="00C0257D"/>
    <w:rsid w:val="00C02C96"/>
    <w:rsid w:val="00C03840"/>
    <w:rsid w:val="00C03B46"/>
    <w:rsid w:val="00C0443B"/>
    <w:rsid w:val="00C07B97"/>
    <w:rsid w:val="00C10927"/>
    <w:rsid w:val="00C12F2A"/>
    <w:rsid w:val="00C13216"/>
    <w:rsid w:val="00C17BD7"/>
    <w:rsid w:val="00C17F50"/>
    <w:rsid w:val="00C20909"/>
    <w:rsid w:val="00C2100D"/>
    <w:rsid w:val="00C218CE"/>
    <w:rsid w:val="00C22B63"/>
    <w:rsid w:val="00C22C68"/>
    <w:rsid w:val="00C22DC6"/>
    <w:rsid w:val="00C235CB"/>
    <w:rsid w:val="00C24311"/>
    <w:rsid w:val="00C24B6B"/>
    <w:rsid w:val="00C35B60"/>
    <w:rsid w:val="00C35F49"/>
    <w:rsid w:val="00C37360"/>
    <w:rsid w:val="00C409E6"/>
    <w:rsid w:val="00C42031"/>
    <w:rsid w:val="00C43092"/>
    <w:rsid w:val="00C43A59"/>
    <w:rsid w:val="00C43B83"/>
    <w:rsid w:val="00C43EE6"/>
    <w:rsid w:val="00C43F05"/>
    <w:rsid w:val="00C44120"/>
    <w:rsid w:val="00C4486C"/>
    <w:rsid w:val="00C459DC"/>
    <w:rsid w:val="00C460D7"/>
    <w:rsid w:val="00C4698D"/>
    <w:rsid w:val="00C4776E"/>
    <w:rsid w:val="00C47E49"/>
    <w:rsid w:val="00C520AC"/>
    <w:rsid w:val="00C52C35"/>
    <w:rsid w:val="00C54761"/>
    <w:rsid w:val="00C54918"/>
    <w:rsid w:val="00C55C56"/>
    <w:rsid w:val="00C56206"/>
    <w:rsid w:val="00C5649D"/>
    <w:rsid w:val="00C5703A"/>
    <w:rsid w:val="00C575CA"/>
    <w:rsid w:val="00C620F9"/>
    <w:rsid w:val="00C672BA"/>
    <w:rsid w:val="00C673BB"/>
    <w:rsid w:val="00C70866"/>
    <w:rsid w:val="00C712A3"/>
    <w:rsid w:val="00C7293F"/>
    <w:rsid w:val="00C72986"/>
    <w:rsid w:val="00C730D3"/>
    <w:rsid w:val="00C74505"/>
    <w:rsid w:val="00C76D6A"/>
    <w:rsid w:val="00C83FF3"/>
    <w:rsid w:val="00C8442A"/>
    <w:rsid w:val="00C854FD"/>
    <w:rsid w:val="00C861C1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B7593"/>
    <w:rsid w:val="00CC153E"/>
    <w:rsid w:val="00CC3798"/>
    <w:rsid w:val="00CC3F89"/>
    <w:rsid w:val="00CD0B6A"/>
    <w:rsid w:val="00CD3A8A"/>
    <w:rsid w:val="00CD4F6B"/>
    <w:rsid w:val="00CE1DF6"/>
    <w:rsid w:val="00CE44AF"/>
    <w:rsid w:val="00CE5DFC"/>
    <w:rsid w:val="00CE612B"/>
    <w:rsid w:val="00CE73C3"/>
    <w:rsid w:val="00CF2329"/>
    <w:rsid w:val="00CF2ADA"/>
    <w:rsid w:val="00CF2FC7"/>
    <w:rsid w:val="00CF5671"/>
    <w:rsid w:val="00CF5C9B"/>
    <w:rsid w:val="00CF7C4C"/>
    <w:rsid w:val="00D00972"/>
    <w:rsid w:val="00D02B99"/>
    <w:rsid w:val="00D04670"/>
    <w:rsid w:val="00D04D91"/>
    <w:rsid w:val="00D05DD4"/>
    <w:rsid w:val="00D16B95"/>
    <w:rsid w:val="00D1786B"/>
    <w:rsid w:val="00D21626"/>
    <w:rsid w:val="00D24870"/>
    <w:rsid w:val="00D25422"/>
    <w:rsid w:val="00D31CB1"/>
    <w:rsid w:val="00D34932"/>
    <w:rsid w:val="00D40A6F"/>
    <w:rsid w:val="00D422DB"/>
    <w:rsid w:val="00D4302D"/>
    <w:rsid w:val="00D4557E"/>
    <w:rsid w:val="00D4569B"/>
    <w:rsid w:val="00D4583E"/>
    <w:rsid w:val="00D4614E"/>
    <w:rsid w:val="00D47BD4"/>
    <w:rsid w:val="00D51EE7"/>
    <w:rsid w:val="00D51F9E"/>
    <w:rsid w:val="00D529F9"/>
    <w:rsid w:val="00D54563"/>
    <w:rsid w:val="00D551EB"/>
    <w:rsid w:val="00D566E2"/>
    <w:rsid w:val="00D60023"/>
    <w:rsid w:val="00D66184"/>
    <w:rsid w:val="00D66D8E"/>
    <w:rsid w:val="00D71832"/>
    <w:rsid w:val="00D72087"/>
    <w:rsid w:val="00D75116"/>
    <w:rsid w:val="00D75C9B"/>
    <w:rsid w:val="00D81072"/>
    <w:rsid w:val="00D87FBD"/>
    <w:rsid w:val="00D907EC"/>
    <w:rsid w:val="00D90AF1"/>
    <w:rsid w:val="00D91A08"/>
    <w:rsid w:val="00D91BEC"/>
    <w:rsid w:val="00D933FB"/>
    <w:rsid w:val="00DA1B0B"/>
    <w:rsid w:val="00DA2806"/>
    <w:rsid w:val="00DA69AE"/>
    <w:rsid w:val="00DA6F92"/>
    <w:rsid w:val="00DA75D8"/>
    <w:rsid w:val="00DB1FDB"/>
    <w:rsid w:val="00DB4BB7"/>
    <w:rsid w:val="00DB6A46"/>
    <w:rsid w:val="00DC0C39"/>
    <w:rsid w:val="00DC194B"/>
    <w:rsid w:val="00DC272F"/>
    <w:rsid w:val="00DC2A64"/>
    <w:rsid w:val="00DC586C"/>
    <w:rsid w:val="00DC68C3"/>
    <w:rsid w:val="00DD1DEA"/>
    <w:rsid w:val="00DD23C0"/>
    <w:rsid w:val="00DD4E84"/>
    <w:rsid w:val="00DE0727"/>
    <w:rsid w:val="00DE16DE"/>
    <w:rsid w:val="00DE1D1A"/>
    <w:rsid w:val="00DE358C"/>
    <w:rsid w:val="00DE49A0"/>
    <w:rsid w:val="00DE5898"/>
    <w:rsid w:val="00DE59C0"/>
    <w:rsid w:val="00DF04B4"/>
    <w:rsid w:val="00DF1C9A"/>
    <w:rsid w:val="00DF3100"/>
    <w:rsid w:val="00E02FF0"/>
    <w:rsid w:val="00E10B8A"/>
    <w:rsid w:val="00E1390D"/>
    <w:rsid w:val="00E1683A"/>
    <w:rsid w:val="00E1728C"/>
    <w:rsid w:val="00E205EB"/>
    <w:rsid w:val="00E22AD2"/>
    <w:rsid w:val="00E231BA"/>
    <w:rsid w:val="00E23359"/>
    <w:rsid w:val="00E2794A"/>
    <w:rsid w:val="00E33F19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57E"/>
    <w:rsid w:val="00E52FC0"/>
    <w:rsid w:val="00E5385A"/>
    <w:rsid w:val="00E56466"/>
    <w:rsid w:val="00E5726F"/>
    <w:rsid w:val="00E6166E"/>
    <w:rsid w:val="00E626B1"/>
    <w:rsid w:val="00E627BF"/>
    <w:rsid w:val="00E6778B"/>
    <w:rsid w:val="00E677EF"/>
    <w:rsid w:val="00E72295"/>
    <w:rsid w:val="00E72C65"/>
    <w:rsid w:val="00E72DA1"/>
    <w:rsid w:val="00E760D3"/>
    <w:rsid w:val="00E779E5"/>
    <w:rsid w:val="00E77BCF"/>
    <w:rsid w:val="00E80605"/>
    <w:rsid w:val="00E80F16"/>
    <w:rsid w:val="00E830DA"/>
    <w:rsid w:val="00E84C69"/>
    <w:rsid w:val="00E854B4"/>
    <w:rsid w:val="00E87CD5"/>
    <w:rsid w:val="00E92175"/>
    <w:rsid w:val="00E93DB6"/>
    <w:rsid w:val="00E95128"/>
    <w:rsid w:val="00E9540E"/>
    <w:rsid w:val="00EA060B"/>
    <w:rsid w:val="00EA080C"/>
    <w:rsid w:val="00EA51AE"/>
    <w:rsid w:val="00EA57CC"/>
    <w:rsid w:val="00EA71F4"/>
    <w:rsid w:val="00EA7B8D"/>
    <w:rsid w:val="00EB0931"/>
    <w:rsid w:val="00EB7B08"/>
    <w:rsid w:val="00EC0203"/>
    <w:rsid w:val="00EC0820"/>
    <w:rsid w:val="00EC24D3"/>
    <w:rsid w:val="00EC475D"/>
    <w:rsid w:val="00EC5C0B"/>
    <w:rsid w:val="00ED0A78"/>
    <w:rsid w:val="00ED1E98"/>
    <w:rsid w:val="00ED3AA1"/>
    <w:rsid w:val="00ED5F95"/>
    <w:rsid w:val="00ED67D4"/>
    <w:rsid w:val="00ED715D"/>
    <w:rsid w:val="00EE0DDA"/>
    <w:rsid w:val="00EE0E21"/>
    <w:rsid w:val="00EE21A1"/>
    <w:rsid w:val="00EE2450"/>
    <w:rsid w:val="00EE4A8D"/>
    <w:rsid w:val="00EE5A96"/>
    <w:rsid w:val="00EE7047"/>
    <w:rsid w:val="00EE7578"/>
    <w:rsid w:val="00EF0B01"/>
    <w:rsid w:val="00EF0F13"/>
    <w:rsid w:val="00EF16A6"/>
    <w:rsid w:val="00EF26FC"/>
    <w:rsid w:val="00EF34AE"/>
    <w:rsid w:val="00EF4E72"/>
    <w:rsid w:val="00EF4FC7"/>
    <w:rsid w:val="00EF5A22"/>
    <w:rsid w:val="00EF688C"/>
    <w:rsid w:val="00EF79F6"/>
    <w:rsid w:val="00F067DD"/>
    <w:rsid w:val="00F07829"/>
    <w:rsid w:val="00F10E0E"/>
    <w:rsid w:val="00F12594"/>
    <w:rsid w:val="00F12BF1"/>
    <w:rsid w:val="00F150F1"/>
    <w:rsid w:val="00F1616D"/>
    <w:rsid w:val="00F16D4C"/>
    <w:rsid w:val="00F16F26"/>
    <w:rsid w:val="00F20205"/>
    <w:rsid w:val="00F2192E"/>
    <w:rsid w:val="00F25830"/>
    <w:rsid w:val="00F27004"/>
    <w:rsid w:val="00F27B14"/>
    <w:rsid w:val="00F31739"/>
    <w:rsid w:val="00F32FB4"/>
    <w:rsid w:val="00F344F6"/>
    <w:rsid w:val="00F4385F"/>
    <w:rsid w:val="00F4619A"/>
    <w:rsid w:val="00F47560"/>
    <w:rsid w:val="00F501FB"/>
    <w:rsid w:val="00F53C67"/>
    <w:rsid w:val="00F54864"/>
    <w:rsid w:val="00F60D47"/>
    <w:rsid w:val="00F709E2"/>
    <w:rsid w:val="00F70C00"/>
    <w:rsid w:val="00F70E82"/>
    <w:rsid w:val="00F71552"/>
    <w:rsid w:val="00F740AA"/>
    <w:rsid w:val="00F75DF5"/>
    <w:rsid w:val="00F76017"/>
    <w:rsid w:val="00F7710B"/>
    <w:rsid w:val="00F7799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87FAE"/>
    <w:rsid w:val="00F91913"/>
    <w:rsid w:val="00F9359C"/>
    <w:rsid w:val="00F94E72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0EC"/>
    <w:rsid w:val="00FB0A02"/>
    <w:rsid w:val="00FB0C8B"/>
    <w:rsid w:val="00FB1326"/>
    <w:rsid w:val="00FB2525"/>
    <w:rsid w:val="00FB44A4"/>
    <w:rsid w:val="00FB5521"/>
    <w:rsid w:val="00FC156B"/>
    <w:rsid w:val="00FC1BF3"/>
    <w:rsid w:val="00FC1D72"/>
    <w:rsid w:val="00FC59E8"/>
    <w:rsid w:val="00FD0702"/>
    <w:rsid w:val="00FD0E89"/>
    <w:rsid w:val="00FD1FCB"/>
    <w:rsid w:val="00FD44E7"/>
    <w:rsid w:val="00FD4736"/>
    <w:rsid w:val="00FD5C05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5E3E341-9800-4622-AA21-95DA0575E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qFormat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96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7.xlsx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header" Target="header1.xml"/><Relationship Id="rId50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footer" Target="footer1.xml"/><Relationship Id="rId8" Type="http://schemas.openxmlformats.org/officeDocument/2006/relationships/image" Target="media/image1.emf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A91FF1-98FF-4832-BB89-244BE0305A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42</Pages>
  <Words>3892</Words>
  <Characters>22191</Characters>
  <Application>Microsoft Office Word</Application>
  <DocSecurity>0</DocSecurity>
  <Lines>184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26031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Timea</cp:lastModifiedBy>
  <cp:revision>2</cp:revision>
  <cp:lastPrinted>2019-03-23T09:03:00Z</cp:lastPrinted>
  <dcterms:created xsi:type="dcterms:W3CDTF">2019-03-26T07:03:00Z</dcterms:created>
  <dcterms:modified xsi:type="dcterms:W3CDTF">2019-03-26T07:03:00Z</dcterms:modified>
</cp:coreProperties>
</file>