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1E17" w:rsidRDefault="00FE1AE6" w:rsidP="00E31E17">
      <w:pPr>
        <w:jc w:val="center"/>
        <w:rPr>
          <w:b/>
          <w:sz w:val="36"/>
          <w:lang w:eastAsia="sk-SK"/>
        </w:rPr>
      </w:pPr>
      <w:r>
        <w:rPr>
          <w:b/>
          <w:sz w:val="36"/>
        </w:rPr>
        <w:t>Poznámky k 31.12.2018</w:t>
      </w:r>
    </w:p>
    <w:p w:rsidR="00E31E17" w:rsidRDefault="00E31E17" w:rsidP="00E31E17">
      <w:pPr>
        <w:rPr>
          <w:b/>
          <w:sz w:val="24"/>
          <w:szCs w:val="24"/>
          <w:u w:val="single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31E17" w:rsidRDefault="00E31E17" w:rsidP="00E863C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31E17" w:rsidRDefault="00E31E17" w:rsidP="00E31E1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RIEČKA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Riečka, Hlavná 125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00313785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E1AE6">
              <w:rPr>
                <w:rFonts w:cs="Tahoma"/>
                <w:b/>
                <w:bCs/>
                <w:sz w:val="24"/>
                <w:szCs w:val="24"/>
              </w:rPr>
            </w:r>
            <w:r w:rsidR="00FE1A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E1AE6">
              <w:rPr>
                <w:rFonts w:cs="Tahoma"/>
                <w:b/>
                <w:bCs/>
                <w:sz w:val="24"/>
                <w:szCs w:val="24"/>
              </w:rPr>
            </w:r>
            <w:r w:rsidR="00FE1A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31E17" w:rsidRDefault="00E31E1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E1AE6">
              <w:rPr>
                <w:rFonts w:cs="Tahoma"/>
                <w:b/>
                <w:bCs/>
                <w:sz w:val="24"/>
                <w:szCs w:val="24"/>
              </w:rPr>
            </w:r>
            <w:r w:rsidR="00FE1AE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31E17" w:rsidRDefault="00E31E1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31E17" w:rsidRDefault="00E31E17" w:rsidP="00E31E1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31E17" w:rsidRDefault="00E31E17" w:rsidP="00E31E1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Marián Spišiak – starosta obce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1AE6" w:rsidP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FE1A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E31E17" w:rsidRDefault="00E31E17">
            <w:pPr>
              <w:rPr>
                <w:sz w:val="24"/>
                <w:szCs w:val="24"/>
              </w:rPr>
            </w:pP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</w:tbl>
    <w:p w:rsidR="00E31E17" w:rsidRDefault="00E31E17" w:rsidP="00E31E17">
      <w:pPr>
        <w:jc w:val="center"/>
        <w:rPr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31E17" w:rsidRDefault="00E31E17" w:rsidP="00E31E17">
      <w:pPr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/>
          <w:bCs/>
          <w:sz w:val="22"/>
          <w:szCs w:val="22"/>
        </w:rPr>
      </w:r>
      <w:r w:rsidR="00FE1A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31E17" w:rsidRDefault="00E31E17" w:rsidP="00E31E17">
      <w:pPr>
        <w:spacing w:line="360" w:lineRule="auto"/>
        <w:jc w:val="both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31E17" w:rsidRDefault="00E31E17" w:rsidP="00E31E1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/>
          <w:bCs/>
          <w:sz w:val="22"/>
          <w:szCs w:val="22"/>
        </w:rPr>
      </w:r>
      <w:r w:rsidR="00FE1A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 nie</w:t>
      </w:r>
    </w:p>
    <w:p w:rsidR="00E31E17" w:rsidRDefault="00E31E17" w:rsidP="00E31E1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31E17" w:rsidTr="00E31E1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E31E17" w:rsidRDefault="00E31E17">
            <w:pPr>
              <w:jc w:val="center"/>
              <w:rPr>
                <w:b/>
              </w:rPr>
            </w:pPr>
          </w:p>
        </w:tc>
      </w:tr>
      <w:tr w:rsidR="00E31E17" w:rsidTr="00E31E1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31E17" w:rsidRDefault="00E31E17" w:rsidP="00E31E17">
      <w:pPr>
        <w:jc w:val="both"/>
        <w:rPr>
          <w:rFonts w:cs="Tahoma"/>
          <w:bCs/>
          <w:sz w:val="22"/>
          <w:szCs w:val="22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31E17" w:rsidRDefault="00E31E17" w:rsidP="00E31E1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E31E17" w:rsidRDefault="00E31E17" w:rsidP="00E31E1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/>
          <w:bCs/>
          <w:sz w:val="22"/>
          <w:szCs w:val="22"/>
        </w:rPr>
      </w:r>
      <w:r w:rsidR="00FE1A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E31E17" w:rsidRDefault="00E31E17" w:rsidP="00E31E1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1/4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1/6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1/12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1/20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</w:tr>
    </w:tbl>
    <w:p w:rsidR="00E31E17" w:rsidRDefault="00E31E17" w:rsidP="00E31E17">
      <w:pPr>
        <w:jc w:val="both"/>
        <w:rPr>
          <w:sz w:val="24"/>
        </w:rPr>
      </w:pPr>
    </w:p>
    <w:p w:rsidR="00E31E17" w:rsidRDefault="00E31E17" w:rsidP="00E31E17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501 – Spotreba materiálu.</w:t>
      </w:r>
    </w:p>
    <w:p w:rsidR="00E31E17" w:rsidRDefault="00E31E17" w:rsidP="00E31E17">
      <w:pPr>
        <w:jc w:val="both"/>
        <w:rPr>
          <w:sz w:val="24"/>
        </w:rPr>
      </w:pPr>
      <w:r>
        <w:rPr>
          <w:sz w:val="24"/>
        </w:rPr>
        <w:t xml:space="preserve">Drobný hmotný majetok od 1 Eur do 166 €, ktorý podľa rozhodnutia účtovnej jednotky nie je dlhodobým hmotným majetkom sa účtuje ako zásoby. </w:t>
      </w:r>
    </w:p>
    <w:p w:rsidR="00E31E17" w:rsidRDefault="00E31E17" w:rsidP="00E31E17">
      <w:pPr>
        <w:jc w:val="both"/>
        <w:rPr>
          <w:sz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/>
          <w:bCs/>
          <w:sz w:val="22"/>
          <w:szCs w:val="22"/>
        </w:rPr>
      </w:r>
      <w:r w:rsidR="00FE1A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/>
          <w:bCs/>
          <w:sz w:val="22"/>
          <w:szCs w:val="22"/>
        </w:rPr>
      </w:r>
      <w:r w:rsidR="00FE1A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/>
          <w:bCs/>
          <w:sz w:val="22"/>
          <w:szCs w:val="22"/>
        </w:rPr>
      </w:r>
      <w:r w:rsidR="00FE1A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/>
          <w:bCs/>
          <w:sz w:val="22"/>
          <w:szCs w:val="22"/>
        </w:rPr>
      </w:r>
      <w:r w:rsidR="00FE1A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/>
          <w:bCs/>
          <w:sz w:val="22"/>
          <w:szCs w:val="22"/>
        </w:rPr>
      </w:r>
      <w:r w:rsidR="00FE1A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/>
          <w:bCs/>
          <w:sz w:val="22"/>
          <w:szCs w:val="22"/>
        </w:rPr>
      </w:r>
      <w:r w:rsidR="00FE1AE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31E17">
      <w:pPr>
        <w:pStyle w:val="Zkladntext"/>
        <w:ind w:left="0"/>
        <w:rPr>
          <w:color w:val="000000"/>
          <w:sz w:val="24"/>
          <w:szCs w:val="24"/>
        </w:rPr>
      </w:pPr>
    </w:p>
    <w:p w:rsidR="00E31E17" w:rsidRDefault="00E31E17" w:rsidP="00E31E1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E31E17" w:rsidTr="00E31E1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E31E17" w:rsidTr="00E31E1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E31E17" w:rsidTr="00E31E1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31E1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bankou Slovenska v deň, ku ktorému sa zostavuje účtovná závierka, a účtujú sa s vplyvom na výsledok hospodárenia.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F30A31">
            <w:r>
              <w:t>+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1AE6">
            <w:r>
              <w:t>521</w:t>
            </w:r>
          </w:p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426"/>
        <w:jc w:val="both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31E17" w:rsidRDefault="00FE1AE6" w:rsidP="00E31E17">
      <w:pPr>
        <w:jc w:val="both"/>
        <w:rPr>
          <w:sz w:val="24"/>
          <w:szCs w:val="24"/>
        </w:rPr>
      </w:pPr>
      <w:r w:rsidRPr="00FE1AE6">
        <w:rPr>
          <w:b/>
          <w:sz w:val="24"/>
          <w:szCs w:val="24"/>
        </w:rPr>
        <w:t>nie je</w:t>
      </w:r>
      <w:r w:rsidR="00E31E17">
        <w:rPr>
          <w:sz w:val="24"/>
          <w:szCs w:val="24"/>
        </w:rPr>
        <w:t>......................................................................................................................................</w:t>
      </w:r>
    </w:p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0059D2">
            <w:r>
              <w:t>29.358,83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1AE6" w:rsidP="00E31E17">
            <w:r>
              <w:t>973399,38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66D2">
            <w:r>
              <w:t>29.358,83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79.297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E31E17" w:rsidRDefault="00E31E17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Majetok, ktorý využíva účtovná jednotka na základe zmluvy</w:t>
            </w:r>
          </w:p>
          <w:p w:rsidR="00E31E17" w:rsidRDefault="00E31E17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E31E17" w:rsidRDefault="00E31E17" w:rsidP="00E863C1">
      <w:pPr>
        <w:pStyle w:val="Pismenka"/>
        <w:numPr>
          <w:ilvl w:val="0"/>
          <w:numId w:val="7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7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31E17">
      <w:pPr>
        <w:jc w:val="both"/>
        <w:rPr>
          <w:b/>
        </w:rPr>
      </w:pP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FE66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FE66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FE66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FE66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31E17" w:rsidRDefault="00E31E17" w:rsidP="00E863C1">
      <w:pPr>
        <w:pStyle w:val="Pismenka"/>
        <w:numPr>
          <w:ilvl w:val="0"/>
          <w:numId w:val="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Mena</w:t>
            </w:r>
          </w:p>
          <w:p w:rsidR="00E31E17" w:rsidRDefault="00E31E17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FE66D2">
            <w:pPr>
              <w:jc w:val="center"/>
            </w:pPr>
            <w:r>
              <w:t>k 31.12.2018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FE66D2">
            <w:pPr>
              <w:jc w:val="center"/>
            </w:pPr>
            <w:r>
              <w:t>k 31.12.2017</w:t>
            </w:r>
          </w:p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Str.vodárenská</w:t>
            </w:r>
            <w:proofErr w:type="spellEnd"/>
            <w:r>
              <w:t xml:space="preserve"> spol.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103.224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103.224</w:t>
            </w:r>
          </w:p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Výnos </w:t>
            </w:r>
          </w:p>
          <w:p w:rsidR="00E31E17" w:rsidRDefault="00E31E17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E31E17" w:rsidP="008D1F9A">
            <w:pPr>
              <w:jc w:val="center"/>
            </w:pPr>
            <w:r>
              <w:t>k 31.12.201</w:t>
            </w:r>
            <w:r w:rsidR="00FE66D2">
              <w:t>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E31E17" w:rsidP="008D1F9A">
            <w:pPr>
              <w:jc w:val="center"/>
            </w:pPr>
            <w:r>
              <w:t>k 31.12.201</w:t>
            </w:r>
            <w:r w:rsidR="00FE66D2"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Popis zabezpečenia pôžičky</w:t>
            </w:r>
          </w:p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8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FE66D2">
            <w:pPr>
              <w:jc w:val="center"/>
            </w:pPr>
            <w:r>
              <w:t>Hodnota k 31.12.2018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FE66D2">
            <w:pPr>
              <w:jc w:val="center"/>
            </w:pPr>
            <w:r>
              <w:t>Hodnota 31.12.2017</w:t>
            </w:r>
          </w:p>
        </w:tc>
      </w:tr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Bioenergia</w:t>
            </w:r>
            <w:proofErr w:type="spellEnd"/>
            <w:r>
              <w:t xml:space="preserve"> </w:t>
            </w:r>
            <w:proofErr w:type="spellStart"/>
            <w:r>
              <w:t>Bystricko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32.202,37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32.202,37</w:t>
            </w:r>
          </w:p>
        </w:tc>
      </w:tr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520" w:hanging="2520"/>
        <w:rPr>
          <w:b/>
          <w:sz w:val="24"/>
          <w:szCs w:val="24"/>
        </w:rPr>
      </w:pPr>
    </w:p>
    <w:p w:rsidR="00E31E17" w:rsidRDefault="00E31E17" w:rsidP="00E31E1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31E17" w:rsidRDefault="00E31E17" w:rsidP="00E863C1">
      <w:pPr>
        <w:pStyle w:val="Pismenka"/>
        <w:numPr>
          <w:ilvl w:val="0"/>
          <w:numId w:val="10"/>
        </w:numPr>
        <w:tabs>
          <w:tab w:val="clear" w:pos="852"/>
          <w:tab w:val="left" w:pos="708"/>
        </w:tabs>
        <w:suppressAutoHyphens w:val="0"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– nie sú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863C1">
      <w:pPr>
        <w:pStyle w:val="Pismenka"/>
        <w:numPr>
          <w:ilvl w:val="0"/>
          <w:numId w:val="10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0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 -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krátkodobé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66D2">
            <w:r>
              <w:t>390,53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Nezaplatená daň z nehnuteľnosti</w:t>
            </w:r>
          </w:p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E31E17" w:rsidTr="00E31E1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E31E17" w:rsidTr="00E31E1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Hodnota pohľadávok pri ktorých je obmedzené </w:t>
            </w:r>
          </w:p>
          <w:p w:rsidR="00E31E17" w:rsidRDefault="00E31E17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31E17" w:rsidRDefault="00E31E17" w:rsidP="00E863C1">
      <w:pPr>
        <w:pStyle w:val="Pismenka"/>
        <w:numPr>
          <w:ilvl w:val="0"/>
          <w:numId w:val="12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FE66D2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2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9E69E2" w:rsidRDefault="009E69E2" w:rsidP="009E69E2">
      <w:pPr>
        <w:pStyle w:val="Pismenka"/>
        <w:tabs>
          <w:tab w:val="clear" w:pos="852"/>
          <w:tab w:val="left" w:pos="708"/>
        </w:tabs>
        <w:suppressAutoHyphens w:val="0"/>
        <w:ind w:left="284" w:firstLine="0"/>
        <w:rPr>
          <w:sz w:val="24"/>
          <w:szCs w:val="24"/>
        </w:rPr>
      </w:pPr>
    </w:p>
    <w:p w:rsidR="009E69E2" w:rsidRDefault="009E69E2" w:rsidP="00E863C1">
      <w:pPr>
        <w:pStyle w:val="Pismenka"/>
        <w:numPr>
          <w:ilvl w:val="0"/>
          <w:numId w:val="12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360"/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31E17" w:rsidRDefault="00FE66D2">
            <w:pPr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31E17" w:rsidRDefault="00FE66D2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</w:tr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FE66D2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66D2">
            <w:r>
              <w:t>870,26</w:t>
            </w:r>
          </w:p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E31E17" w:rsidRDefault="00E31E17" w:rsidP="00E863C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 w:rsidR="009E69E2">
        <w:rPr>
          <w:sz w:val="24"/>
          <w:szCs w:val="24"/>
        </w:rPr>
        <w:t>- tabuľka č.6-7  - 600 €</w:t>
      </w:r>
    </w:p>
    <w:p w:rsidR="00E31E17" w:rsidRDefault="00E31E17" w:rsidP="00E31E17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9E69E2">
            <w:r>
              <w:t>Rezerva na audit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FE66D2">
            <w:r>
              <w:t>2019</w:t>
            </w: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863C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31E17" w:rsidRDefault="00E31E17" w:rsidP="00E863C1">
      <w:pPr>
        <w:pStyle w:val="Pismenka"/>
        <w:numPr>
          <w:ilvl w:val="0"/>
          <w:numId w:val="14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E31E17" w:rsidRDefault="00E31E17" w:rsidP="00E863C1">
      <w:pPr>
        <w:pStyle w:val="Pismenka"/>
        <w:numPr>
          <w:ilvl w:val="0"/>
          <w:numId w:val="14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E31E17" w:rsidRDefault="00E31E17" w:rsidP="008D1F9A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4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Soc</w:t>
            </w:r>
            <w:proofErr w:type="spellEnd"/>
            <w:r>
              <w:t>-fond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66D2">
            <w:r>
              <w:t>534,38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Zrážky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66D2">
            <w:r>
              <w:t>49,71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66D2">
            <w:r>
              <w:t>6855,93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66D2">
            <w:r>
              <w:t>4171,98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Daň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Pr="00D910B8" w:rsidRDefault="00FE66D2">
            <w:r>
              <w:t>1124,38</w:t>
            </w:r>
          </w:p>
          <w:p w:rsidR="00E31E17" w:rsidRDefault="00E31E17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č.9:  Obec prijala krátkodobý úver na zaplatenie pohľadávky na rekonštrukciu VO, na dobu úhrady poskytnutia dotácie z Ministerstva hospodárstva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E66D2">
              <w:rPr>
                <w:b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E66D2">
              <w:rPr>
                <w:b/>
              </w:rPr>
              <w:t>7</w:t>
            </w:r>
          </w:p>
        </w:tc>
      </w:tr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E66D2">
              <w:rPr>
                <w:b/>
              </w:rPr>
              <w:t>8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E66D2">
              <w:rPr>
                <w:b/>
              </w:rPr>
              <w:t>7</w:t>
            </w:r>
          </w:p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D910B8" w:rsidRDefault="00D910B8" w:rsidP="00E31E17">
      <w:pPr>
        <w:rPr>
          <w:b/>
          <w:sz w:val="24"/>
          <w:szCs w:val="24"/>
        </w:rPr>
      </w:pPr>
    </w:p>
    <w:p w:rsidR="00D910B8" w:rsidRDefault="00D910B8" w:rsidP="00E31E17">
      <w:pPr>
        <w:rPr>
          <w:b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</w:p>
    <w:p w:rsidR="00E31E17" w:rsidRPr="00D910B8" w:rsidRDefault="00E31E17" w:rsidP="00E863C1">
      <w:pPr>
        <w:numPr>
          <w:ilvl w:val="0"/>
          <w:numId w:val="13"/>
        </w:numPr>
        <w:suppressAutoHyphens w:val="0"/>
        <w:ind w:left="284" w:hanging="284"/>
        <w:rPr>
          <w:sz w:val="24"/>
          <w:szCs w:val="24"/>
        </w:rPr>
      </w:pPr>
      <w:r w:rsidRPr="00D910B8">
        <w:rPr>
          <w:sz w:val="24"/>
          <w:szCs w:val="24"/>
        </w:rPr>
        <w:t xml:space="preserve">Časové rozlíšenie </w:t>
      </w:r>
    </w:p>
    <w:p w:rsidR="00E31E17" w:rsidRDefault="00E31E17" w:rsidP="00E863C1">
      <w:pPr>
        <w:pStyle w:val="Pismenka"/>
        <w:numPr>
          <w:ilvl w:val="0"/>
          <w:numId w:val="1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FE66D2">
            <w:pPr>
              <w:jc w:val="center"/>
              <w:rPr>
                <w:b/>
              </w:rPr>
            </w:pPr>
            <w:r>
              <w:rPr>
                <w:b/>
              </w:rPr>
              <w:t>Zostatok  k 31.12.2018</w:t>
            </w: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lastRenderedPageBreak/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66D2">
            <w:pPr>
              <w:rPr>
                <w:b/>
              </w:rPr>
            </w:pPr>
            <w:r>
              <w:rPr>
                <w:b/>
              </w:rPr>
              <w:t>148.607,02</w:t>
            </w: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31E17" w:rsidRDefault="00E31E17" w:rsidP="00E31E17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602 - Tržby z predaja služieb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školné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strava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kopírovacie služby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vyhlasovanie rozhlasom </w:t>
            </w:r>
          </w:p>
          <w:p w:rsidR="00E31E17" w:rsidRDefault="00E863C1" w:rsidP="00E863C1">
            <w:pPr>
              <w:suppressAutoHyphens w:val="0"/>
            </w:pPr>
            <w:r>
              <w:t xml:space="preserve">601-Tržby za vlastné </w:t>
            </w:r>
            <w:proofErr w:type="spellStart"/>
            <w:r>
              <w:t>výrobyk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FE66D2">
            <w:pPr>
              <w:jc w:val="right"/>
            </w:pPr>
            <w:r>
              <w:t>22.156,65</w:t>
            </w: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</w:p>
          <w:p w:rsidR="00E863C1" w:rsidRDefault="006D0FFF">
            <w:pPr>
              <w:jc w:val="right"/>
            </w:pPr>
            <w:r>
              <w:t>2.589,66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632 - Daňové výnosy samosprávy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podielové dane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daň z nehnuteľností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daň za psa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281.129,70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</w:t>
            </w:r>
            <w:r w:rsidR="00E863C1">
              <w:t>41</w:t>
            </w:r>
            <w:r>
              <w:t xml:space="preserve"> </w:t>
            </w:r>
            <w:r w:rsidR="00E863C1">
              <w:t>–</w:t>
            </w:r>
            <w:r>
              <w:t xml:space="preserve"> </w:t>
            </w:r>
            <w:proofErr w:type="spellStart"/>
            <w:r w:rsidR="00E863C1">
              <w:t>Trby</w:t>
            </w:r>
            <w:proofErr w:type="spellEnd"/>
            <w:r w:rsidR="00E863C1">
              <w:t xml:space="preserve"> z predaja </w:t>
            </w:r>
            <w:proofErr w:type="spellStart"/>
            <w:r w:rsidR="00E863C1">
              <w:t>nehm.majetku</w:t>
            </w:r>
            <w:proofErr w:type="spellEnd"/>
            <w:r>
              <w:t xml:space="preserve">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správne poplatky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KO a DSO</w:t>
            </w:r>
          </w:p>
          <w:p w:rsidR="00E31E17" w:rsidRDefault="00E863C1" w:rsidP="00E863C1">
            <w:pPr>
              <w:suppressAutoHyphens w:val="0"/>
            </w:pPr>
            <w:r>
              <w:t>648-Ostatné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3C1" w:rsidRDefault="006D0FFF">
            <w:pPr>
              <w:jc w:val="right"/>
            </w:pPr>
            <w:r>
              <w:t>833,33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661 - Tržby z predaja CP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668 - Ostatné finančné výnosy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691 - Výnosy z bežných transferov z rozpočtu obce, VÚC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na školský klub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bežný transfer na školskú jedáleň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692 - Výnosy z kapitálových transferov z rozpočtu obce, VÚC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693 - Výnosy samosprávy z bežných transferov zo ŠR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lastRenderedPageBreak/>
              <w:t xml:space="preserve">bežný transfer na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lastRenderedPageBreak/>
              <w:t>35.248,32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694 - Výnosy samosprávy z kapitálových transferov zo ŠR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39.527,27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695 - Výnosy samosprávy z bežných transferov od EÚ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696 - Výnosy samosprávy z kapitálových transferov od EÚ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697 - Výnosy samosprávy z bežných transferov od ostatných subjektov mimo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6D0FFF">
            <w:pPr>
              <w:jc w:val="right"/>
            </w:pPr>
            <w:r>
              <w:t>1.789,80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698 - Výnosy samosprávy z kapitálových transferov od ostatných subjektov mimo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699 - Výnosy samosprávy  z odvodu rozpočtových príjmov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648 - Ostatné výnosy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 xml:space="preserve">653 - Zúčtovanie ostatných rezerv z prevádzkovej činnosti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  <w:p w:rsidR="00E31E17" w:rsidRDefault="00E31E17">
            <w:r>
              <w:t>658 - Zúčtovanie ostatných opravných položiek z prevádzkovej činnosti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25.481,65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502 - Spotreba energie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elektrická energia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voda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plyn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17.941,03</w:t>
            </w:r>
          </w:p>
          <w:p w:rsidR="00E863C1" w:rsidRDefault="00E863C1" w:rsidP="00E863C1">
            <w:pPr>
              <w:jc w:val="center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511 - Opravy a udržiavanie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9.123,32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335,68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 xml:space="preserve">513 - Náklady na reprezentáciu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1.626,68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 xml:space="preserve">518 - Ostatné služby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27.519,82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 w:rsidP="00E863C1">
            <w:pPr>
              <w:jc w:val="right"/>
            </w:pPr>
            <w:r>
              <w:t>131.077,99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41.081,60</w:t>
            </w:r>
          </w:p>
        </w:tc>
      </w:tr>
      <w:tr w:rsidR="00E31E17" w:rsidTr="006D0FFF">
        <w:trPr>
          <w:trHeight w:val="50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527 - Zákonné sociálne náklady </w:t>
            </w:r>
          </w:p>
          <w:p w:rsidR="006D0FFF" w:rsidRDefault="006D0FFF">
            <w:r>
              <w:t>528  -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4.414,35</w:t>
            </w:r>
          </w:p>
          <w:p w:rsidR="006D0FFF" w:rsidRDefault="006D0FFF">
            <w:pPr>
              <w:jc w:val="right"/>
            </w:pPr>
            <w:r>
              <w:t>283,80</w:t>
            </w:r>
          </w:p>
          <w:p w:rsidR="006D0FFF" w:rsidRDefault="006D0FFF">
            <w:pPr>
              <w:jc w:val="right"/>
            </w:pPr>
          </w:p>
          <w:p w:rsidR="006D0FFF" w:rsidRDefault="006D0FFF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538 - Ostatné dane a poplatky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551 - Odpisy  DNM a DHM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odpisy z vlastných zdrojov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6D0FFF">
            <w:pPr>
              <w:jc w:val="right"/>
            </w:pPr>
            <w:r>
              <w:lastRenderedPageBreak/>
              <w:t>73.244,34</w:t>
            </w:r>
          </w:p>
          <w:p w:rsidR="00E31E17" w:rsidRDefault="00E31E17">
            <w:pPr>
              <w:jc w:val="right"/>
            </w:pPr>
          </w:p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lastRenderedPageBreak/>
              <w:t>55</w:t>
            </w:r>
            <w:r w:rsidR="00151E46">
              <w:t>2</w:t>
            </w:r>
            <w:r>
              <w:t xml:space="preserve"> - Tvorba </w:t>
            </w:r>
            <w:r w:rsidR="008A759B">
              <w:t>zákonných rezerv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8A759B">
            <w:pPr>
              <w:jc w:val="right"/>
            </w:pPr>
            <w:r>
              <w:t>600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558 - Tvorba ostatných opravných položiek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 daňovým pohľadávkam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568 - Ostatné finančné náklady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6D0FFF">
            <w:pPr>
              <w:jc w:val="right"/>
            </w:pPr>
            <w:r>
              <w:t>615,13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584 - Náklady na transfery z rozpočtu obce, VÚC do RO, PO zriadených obcou alebo VÚC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xxx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585 - Náklady na transfery z rozpočtu obce, VÚC ostatným subjektov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586 - Náklady na transfery z rozpočtu obce, VÚC subjektov mimo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587 - Náklady na ostatné transfery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588 - Náklady z odvodu príjmov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589 - Náklady z budúceho odvodu príjmov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546 - Odpis pohľadávky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548 - Ostatné náklady na prevádzkovú činnosť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549 - Manká a škody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E31E17" w:rsidRDefault="00E31E17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right"/>
            </w:pPr>
            <w:r>
              <w:t>60</w:t>
            </w:r>
            <w:r w:rsidR="00E863C1">
              <w:t>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right"/>
            </w:pPr>
            <w:r>
              <w:t>6</w:t>
            </w:r>
            <w:r w:rsidR="00E863C1">
              <w:t>0</w:t>
            </w:r>
            <w:r>
              <w:t>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</w:t>
            </w:r>
          </w:p>
        </w:tc>
      </w:tr>
      <w:tr w:rsidR="00E31E17" w:rsidTr="00E31E17">
        <w:trPr>
          <w:trHeight w:val="23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</w:tr>
    </w:tbl>
    <w:p w:rsidR="00E31E17" w:rsidRDefault="00E31E17" w:rsidP="00E31E17">
      <w:pPr>
        <w:jc w:val="center"/>
        <w:rPr>
          <w:b/>
        </w:rPr>
      </w:pP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 w:val="0"/>
          <w:bCs/>
          <w:sz w:val="22"/>
          <w:szCs w:val="22"/>
        </w:rPr>
      </w:r>
      <w:r w:rsidR="00FE1AE6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E1AE6">
        <w:rPr>
          <w:rFonts w:cs="Tahoma"/>
          <w:b w:val="0"/>
          <w:bCs/>
          <w:sz w:val="22"/>
          <w:szCs w:val="22"/>
        </w:rPr>
      </w:r>
      <w:r w:rsidR="00FE1AE6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E31E17" w:rsidRDefault="00E31E17" w:rsidP="00E31E17">
      <w:pPr>
        <w:jc w:val="center"/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8A75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8A75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75102</w:t>
            </w:r>
            <w:r w:rsidR="00756FEF">
              <w:rPr>
                <w:sz w:val="18"/>
                <w:szCs w:val="18"/>
              </w:rPr>
              <w:t xml:space="preserve"> /USB token/</w:t>
            </w: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756F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4694,80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756F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75103 /stoličky KD/</w:t>
            </w: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E31E17" w:rsidRDefault="00E31E17" w:rsidP="00E31E17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E31E17" w:rsidRPr="00B3201B" w:rsidRDefault="00E31E17" w:rsidP="00E31E17">
      <w:pPr>
        <w:pStyle w:val="Pismenka"/>
        <w:tabs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B3201B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E31E17" w:rsidRPr="00B3201B" w:rsidRDefault="00E31E17" w:rsidP="00E31E17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B3201B" w:rsidRPr="00B3201B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E31E17" w:rsidRPr="00B3201B" w:rsidRDefault="00E31E1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B3201B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B3201B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756FEF">
              <w:rPr>
                <w:b/>
                <w:color w:val="000000" w:themeColor="text1"/>
                <w:sz w:val="18"/>
                <w:szCs w:val="18"/>
              </w:rPr>
              <w:t xml:space="preserve"> poskytovateľom NFP k 31.12.2018</w:t>
            </w:r>
          </w:p>
        </w:tc>
      </w:tr>
      <w:tr w:rsidR="00E31E17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E31E17" w:rsidRDefault="00E31E17" w:rsidP="00E863C1">
      <w:pPr>
        <w:pStyle w:val="Pismenka"/>
        <w:numPr>
          <w:ilvl w:val="0"/>
          <w:numId w:val="24"/>
        </w:numPr>
        <w:tabs>
          <w:tab w:val="clear" w:pos="852"/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31E17" w:rsidRDefault="00E31E17" w:rsidP="00E863C1">
      <w:pPr>
        <w:pStyle w:val="Pismenka"/>
        <w:numPr>
          <w:ilvl w:val="0"/>
          <w:numId w:val="24"/>
        </w:numPr>
        <w:tabs>
          <w:tab w:val="clear" w:pos="852"/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E31E17" w:rsidRDefault="00E31E17" w:rsidP="00E31E17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 – netýka sa</w:t>
      </w:r>
    </w:p>
    <w:p w:rsidR="00E31E17" w:rsidRDefault="00E31E17" w:rsidP="00E31E17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:rsidR="00E31E17" w:rsidRDefault="00E31E17" w:rsidP="00E31E1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 – nie sú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E31E17" w:rsidTr="00E31E1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E31E17" w:rsidTr="00E31E1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č.10- netýka sa</w:t>
      </w:r>
    </w:p>
    <w:p w:rsidR="00E31E17" w:rsidRDefault="00E31E17" w:rsidP="00E31E17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E31E17" w:rsidRDefault="00E31E17" w:rsidP="008A759B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</w:t>
      </w:r>
      <w:r w:rsidR="008A759B">
        <w:rPr>
          <w:b w:val="0"/>
          <w:sz w:val="24"/>
          <w:szCs w:val="24"/>
        </w:rPr>
        <w:t>...............................</w:t>
      </w:r>
      <w:r>
        <w:rPr>
          <w:b w:val="0"/>
          <w:sz w:val="24"/>
          <w:szCs w:val="24"/>
        </w:rPr>
        <w:br w:type="page"/>
      </w:r>
      <w:r>
        <w:rPr>
          <w:b w:val="0"/>
          <w:sz w:val="24"/>
          <w:szCs w:val="24"/>
        </w:rPr>
        <w:lastRenderedPageBreak/>
        <w:t>Čl. VIII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E31E17" w:rsidRDefault="00E31E17" w:rsidP="00E863C1">
      <w:pPr>
        <w:numPr>
          <w:ilvl w:val="0"/>
          <w:numId w:val="25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netýka sa</w:t>
      </w:r>
    </w:p>
    <w:p w:rsidR="00E31E17" w:rsidRDefault="00E31E17" w:rsidP="00E863C1">
      <w:pPr>
        <w:numPr>
          <w:ilvl w:val="0"/>
          <w:numId w:val="26"/>
        </w:numPr>
        <w:suppressAutoHyphens w:val="0"/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Hodnotové vyjadrenie obchodu/transakcie </w:t>
            </w:r>
          </w:p>
          <w:p w:rsidR="00E31E17" w:rsidRDefault="00E31E17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jc w:val="both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26"/>
        </w:numPr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B3201B">
        <w:rPr>
          <w:sz w:val="24"/>
          <w:szCs w:val="24"/>
        </w:rPr>
        <w:t>11.12.2015</w:t>
      </w:r>
      <w:r>
        <w:rPr>
          <w:sz w:val="24"/>
          <w:szCs w:val="24"/>
        </w:rPr>
        <w:t xml:space="preserve">  uznesením č.</w:t>
      </w:r>
      <w:r w:rsidR="00B3201B">
        <w:rPr>
          <w:sz w:val="24"/>
          <w:szCs w:val="24"/>
        </w:rPr>
        <w:t>7-9/2015</w:t>
      </w:r>
    </w:p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31E17" w:rsidRDefault="00E31E17" w:rsidP="00E863C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756FEF">
        <w:rPr>
          <w:sz w:val="24"/>
          <w:szCs w:val="24"/>
        </w:rPr>
        <w:t>19.6.2018</w:t>
      </w:r>
      <w:r w:rsidR="008A759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uznesením č. </w:t>
      </w:r>
      <w:r w:rsidR="00756FEF">
        <w:rPr>
          <w:sz w:val="24"/>
          <w:szCs w:val="24"/>
        </w:rPr>
        <w:t>4-10/2018</w:t>
      </w:r>
    </w:p>
    <w:p w:rsidR="00E31E17" w:rsidRDefault="00E31E17" w:rsidP="00E863C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756FEF">
        <w:rPr>
          <w:sz w:val="24"/>
          <w:szCs w:val="24"/>
        </w:rPr>
        <w:t>24.8.2018</w:t>
      </w:r>
      <w:r w:rsidR="008A759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uznesením č. </w:t>
      </w:r>
      <w:r w:rsidR="00756FEF">
        <w:rPr>
          <w:sz w:val="24"/>
          <w:szCs w:val="24"/>
        </w:rPr>
        <w:t>5-2/2018</w:t>
      </w:r>
    </w:p>
    <w:p w:rsidR="00756FEF" w:rsidRDefault="00756FEF" w:rsidP="00E863C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18.10.2018 uznesením č. 6-6/2018</w:t>
      </w:r>
      <w:bookmarkStart w:id="0" w:name="_GoBack"/>
      <w:bookmarkEnd w:id="0"/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31E17" w:rsidRDefault="00E31E17" w:rsidP="00E31E17">
      <w:pPr>
        <w:jc w:val="center"/>
        <w:rPr>
          <w:b/>
          <w:sz w:val="28"/>
        </w:rPr>
      </w:pPr>
    </w:p>
    <w:p w:rsidR="00E31E17" w:rsidRDefault="00E31E17" w:rsidP="00E31E17">
      <w:pPr>
        <w:jc w:val="center"/>
        <w:rPr>
          <w:b/>
          <w:sz w:val="28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8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756FEF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756FEF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Vypracoval</w:t>
      </w:r>
      <w:r>
        <w:rPr>
          <w:b/>
          <w:sz w:val="24"/>
          <w:szCs w:val="24"/>
          <w:u w:val="single"/>
        </w:rPr>
        <w:t xml:space="preserve">: </w:t>
      </w:r>
      <w:proofErr w:type="spellStart"/>
      <w:r>
        <w:rPr>
          <w:sz w:val="24"/>
          <w:szCs w:val="24"/>
        </w:rPr>
        <w:t>Petráňová</w:t>
      </w:r>
      <w:proofErr w:type="spellEnd"/>
    </w:p>
    <w:p w:rsidR="00E31E17" w:rsidRDefault="00E31E17" w:rsidP="00E31E1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Dňa: 15.3.201</w:t>
      </w:r>
      <w:r w:rsidR="00756FEF">
        <w:rPr>
          <w:sz w:val="24"/>
          <w:szCs w:val="24"/>
        </w:rPr>
        <w:t>8</w:t>
      </w: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9C2F7F" w:rsidRDefault="00756FEF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                                            </w:t>
      </w:r>
      <w:r w:rsidR="009C2F7F">
        <w:rPr>
          <w:rFonts w:ascii="Arial" w:hAnsi="Arial" w:cs="Arial"/>
          <w:b w:val="0"/>
          <w:sz w:val="20"/>
        </w:rPr>
        <w:tab/>
      </w:r>
      <w:r w:rsidR="009C2F7F">
        <w:rPr>
          <w:rFonts w:ascii="Arial" w:hAnsi="Arial" w:cs="Arial"/>
          <w:b w:val="0"/>
          <w:sz w:val="20"/>
        </w:rPr>
        <w:tab/>
        <w:t xml:space="preserve">           Ing. Marián Spišiak </w:t>
      </w:r>
    </w:p>
    <w:p w:rsidR="00B3201B" w:rsidRDefault="00B3201B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ab/>
      </w:r>
      <w:r w:rsidR="00756FEF">
        <w:rPr>
          <w:rFonts w:ascii="Arial" w:hAnsi="Arial" w:cs="Arial"/>
          <w:b w:val="0"/>
          <w:sz w:val="20"/>
        </w:rPr>
        <w:t xml:space="preserve">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>Starosta obce</w:t>
      </w:r>
    </w:p>
    <w:sectPr w:rsidR="00B32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charset w:val="02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20"/>
        </w:tabs>
        <w:ind w:left="2320" w:hanging="340"/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1" w15:restartNumberingAfterBreak="0">
    <w:nsid w:val="00000016"/>
    <w:multiLevelType w:val="multilevel"/>
    <w:tmpl w:val="00000016"/>
    <w:name w:val="WW8Num22"/>
    <w:lvl w:ilvl="0">
      <w:start w:val="100"/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7"/>
  </w:num>
  <w:num w:numId="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6"/>
  </w:num>
  <w:num w:numId="2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F7F"/>
    <w:rsid w:val="000059D2"/>
    <w:rsid w:val="0015199F"/>
    <w:rsid w:val="00151E46"/>
    <w:rsid w:val="00172B91"/>
    <w:rsid w:val="00192B0B"/>
    <w:rsid w:val="001B5C9D"/>
    <w:rsid w:val="001E38C8"/>
    <w:rsid w:val="00222797"/>
    <w:rsid w:val="0023501D"/>
    <w:rsid w:val="00237EA0"/>
    <w:rsid w:val="00285F8D"/>
    <w:rsid w:val="00287271"/>
    <w:rsid w:val="002874C4"/>
    <w:rsid w:val="00342A98"/>
    <w:rsid w:val="00343E5C"/>
    <w:rsid w:val="00367B7D"/>
    <w:rsid w:val="00404DA2"/>
    <w:rsid w:val="00570EB3"/>
    <w:rsid w:val="006D0FFF"/>
    <w:rsid w:val="007424C3"/>
    <w:rsid w:val="00756FEF"/>
    <w:rsid w:val="008A759B"/>
    <w:rsid w:val="008B370F"/>
    <w:rsid w:val="008D1F9A"/>
    <w:rsid w:val="008E1D8D"/>
    <w:rsid w:val="008F0043"/>
    <w:rsid w:val="009A1EE5"/>
    <w:rsid w:val="009C2F7F"/>
    <w:rsid w:val="009E69E2"/>
    <w:rsid w:val="009F2E7D"/>
    <w:rsid w:val="00AB1B90"/>
    <w:rsid w:val="00AD3D9F"/>
    <w:rsid w:val="00B23735"/>
    <w:rsid w:val="00B3201B"/>
    <w:rsid w:val="00B7118D"/>
    <w:rsid w:val="00BB7A85"/>
    <w:rsid w:val="00BD2498"/>
    <w:rsid w:val="00C1340A"/>
    <w:rsid w:val="00C71460"/>
    <w:rsid w:val="00CA75E0"/>
    <w:rsid w:val="00CE5486"/>
    <w:rsid w:val="00D910B8"/>
    <w:rsid w:val="00D9303C"/>
    <w:rsid w:val="00DF6476"/>
    <w:rsid w:val="00E31E17"/>
    <w:rsid w:val="00E863C1"/>
    <w:rsid w:val="00F30A31"/>
    <w:rsid w:val="00F32B74"/>
    <w:rsid w:val="00FA6E44"/>
    <w:rsid w:val="00FE1AE6"/>
    <w:rsid w:val="00FE66D2"/>
    <w:rsid w:val="00FF4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BB9F02-B543-4D1D-B386-7A4F55AF4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2F7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9C2F7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C2F7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9C2F7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C2F7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9C2F7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C2F7F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Zoznam">
    <w:name w:val="List"/>
    <w:basedOn w:val="Zkladntext"/>
    <w:semiHidden/>
    <w:unhideWhenUsed/>
    <w:rsid w:val="009C2F7F"/>
    <w:rPr>
      <w:rFonts w:cs="Tahoma"/>
    </w:rPr>
  </w:style>
  <w:style w:type="paragraph" w:styleId="Textbubliny">
    <w:name w:val="Balloon Text"/>
    <w:basedOn w:val="Normlny"/>
    <w:link w:val="TextbublinyChar"/>
    <w:semiHidden/>
    <w:unhideWhenUsed/>
    <w:rsid w:val="009C2F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C2F7F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9C2F7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ok">
    <w:name w:val="Popisok"/>
    <w:basedOn w:val="Normlny"/>
    <w:rsid w:val="009C2F7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9C2F7F"/>
    <w:pPr>
      <w:suppressLineNumbers/>
    </w:pPr>
    <w:rPr>
      <w:rFonts w:cs="Tahoma"/>
    </w:rPr>
  </w:style>
  <w:style w:type="paragraph" w:customStyle="1" w:styleId="Popisek">
    <w:name w:val="Popisek"/>
    <w:basedOn w:val="Normlny"/>
    <w:rsid w:val="009C2F7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rsid w:val="009C2F7F"/>
    <w:pPr>
      <w:suppressLineNumbers/>
    </w:pPr>
    <w:rPr>
      <w:rFonts w:cs="Tahoma"/>
    </w:rPr>
  </w:style>
  <w:style w:type="paragraph" w:customStyle="1" w:styleId="Zkladntext1">
    <w:name w:val="Základní text1"/>
    <w:rsid w:val="009C2F7F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9C2F7F"/>
    <w:pPr>
      <w:tabs>
        <w:tab w:val="left" w:pos="852"/>
      </w:tabs>
      <w:ind w:hanging="426"/>
    </w:pPr>
    <w:rPr>
      <w:b/>
    </w:rPr>
  </w:style>
  <w:style w:type="paragraph" w:customStyle="1" w:styleId="Obsahtabulky">
    <w:name w:val="Obsah tabulky"/>
    <w:basedOn w:val="Normlny"/>
    <w:rsid w:val="009C2F7F"/>
    <w:pPr>
      <w:suppressLineNumbers/>
    </w:pPr>
  </w:style>
  <w:style w:type="paragraph" w:customStyle="1" w:styleId="Nadpistabulky">
    <w:name w:val="Nadpis tabulky"/>
    <w:basedOn w:val="Obsahtabulky"/>
    <w:rsid w:val="009C2F7F"/>
    <w:pPr>
      <w:jc w:val="center"/>
    </w:pPr>
    <w:rPr>
      <w:b/>
      <w:bCs/>
    </w:rPr>
  </w:style>
  <w:style w:type="paragraph" w:customStyle="1" w:styleId="Obsahrmce">
    <w:name w:val="Obsah rámce"/>
    <w:basedOn w:val="Zkladntext"/>
    <w:rsid w:val="009C2F7F"/>
  </w:style>
  <w:style w:type="paragraph" w:customStyle="1" w:styleId="Obsahtabuky">
    <w:name w:val="Obsah tabuľky"/>
    <w:basedOn w:val="Normlny"/>
    <w:rsid w:val="009C2F7F"/>
    <w:pPr>
      <w:suppressLineNumbers/>
    </w:pPr>
  </w:style>
  <w:style w:type="paragraph" w:customStyle="1" w:styleId="Nadpistabuky">
    <w:name w:val="Nadpis tabuľky"/>
    <w:basedOn w:val="Obsahtabuky"/>
    <w:rsid w:val="009C2F7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9C2F7F"/>
  </w:style>
  <w:style w:type="character" w:customStyle="1" w:styleId="WW8Num4z0">
    <w:name w:val="WW8Num4z0"/>
    <w:rsid w:val="009C2F7F"/>
    <w:rPr>
      <w:b w:val="0"/>
      <w:bCs w:val="0"/>
    </w:rPr>
  </w:style>
  <w:style w:type="character" w:customStyle="1" w:styleId="WW8Num4z2">
    <w:name w:val="WW8Num4z2"/>
    <w:rsid w:val="009C2F7F"/>
    <w:rPr>
      <w:rFonts w:ascii="Symbol" w:hAnsi="Symbol" w:hint="default"/>
    </w:rPr>
  </w:style>
  <w:style w:type="character" w:customStyle="1" w:styleId="WW8Num8z0">
    <w:name w:val="WW8Num8z0"/>
    <w:rsid w:val="009C2F7F"/>
    <w:rPr>
      <w:rFonts w:ascii="Times New Roman" w:hAnsi="Times New Roman" w:cs="Times New Roman" w:hint="default"/>
    </w:rPr>
  </w:style>
  <w:style w:type="character" w:customStyle="1" w:styleId="WW8Num10z0">
    <w:name w:val="WW8Num10z0"/>
    <w:rsid w:val="009C2F7F"/>
    <w:rPr>
      <w:b w:val="0"/>
      <w:bCs w:val="0"/>
    </w:rPr>
  </w:style>
  <w:style w:type="character" w:customStyle="1" w:styleId="WW8Num12z0">
    <w:name w:val="WW8Num12z0"/>
    <w:rsid w:val="009C2F7F"/>
    <w:rPr>
      <w:rFonts w:ascii="Times New Roman" w:eastAsia="Times New Roman" w:hAnsi="Times New Roman" w:cs="Times New Roman" w:hint="default"/>
    </w:rPr>
  </w:style>
  <w:style w:type="character" w:customStyle="1" w:styleId="WW8Num13z0">
    <w:name w:val="WW8Num13z0"/>
    <w:rsid w:val="009C2F7F"/>
    <w:rPr>
      <w:rFonts w:ascii="Times New Roman" w:eastAsia="Times New Roman" w:hAnsi="Times New Roman" w:cs="Times New Roman" w:hint="default"/>
    </w:rPr>
  </w:style>
  <w:style w:type="character" w:customStyle="1" w:styleId="WW8Num20z0">
    <w:name w:val="WW8Num20z0"/>
    <w:rsid w:val="009C2F7F"/>
    <w:rPr>
      <w:b w:val="0"/>
      <w:bCs w:val="0"/>
    </w:rPr>
  </w:style>
  <w:style w:type="character" w:customStyle="1" w:styleId="WW8Num21z0">
    <w:name w:val="WW8Num21z0"/>
    <w:rsid w:val="009C2F7F"/>
    <w:rPr>
      <w:b/>
      <w:bCs w:val="0"/>
    </w:rPr>
  </w:style>
  <w:style w:type="character" w:customStyle="1" w:styleId="Absatz-Standardschriftart">
    <w:name w:val="Absatz-Standardschriftart"/>
    <w:rsid w:val="009C2F7F"/>
  </w:style>
  <w:style w:type="character" w:customStyle="1" w:styleId="WW-Absatz-Standardschriftart">
    <w:name w:val="WW-Absatz-Standardschriftart"/>
    <w:rsid w:val="009C2F7F"/>
  </w:style>
  <w:style w:type="character" w:customStyle="1" w:styleId="WW-Absatz-Standardschriftart1">
    <w:name w:val="WW-Absatz-Standardschriftart1"/>
    <w:rsid w:val="009C2F7F"/>
  </w:style>
  <w:style w:type="character" w:customStyle="1" w:styleId="WW-Absatz-Standardschriftart11">
    <w:name w:val="WW-Absatz-Standardschriftart11"/>
    <w:rsid w:val="009C2F7F"/>
  </w:style>
  <w:style w:type="character" w:customStyle="1" w:styleId="WW-Absatz-Standardschriftart111">
    <w:name w:val="WW-Absatz-Standardschriftart111"/>
    <w:rsid w:val="009C2F7F"/>
  </w:style>
  <w:style w:type="character" w:customStyle="1" w:styleId="WW-Absatz-Standardschriftart1111">
    <w:name w:val="WW-Absatz-Standardschriftart1111"/>
    <w:rsid w:val="009C2F7F"/>
  </w:style>
  <w:style w:type="character" w:customStyle="1" w:styleId="WW-Absatz-Standardschriftart11111">
    <w:name w:val="WW-Absatz-Standardschriftart11111"/>
    <w:rsid w:val="009C2F7F"/>
  </w:style>
  <w:style w:type="character" w:customStyle="1" w:styleId="WW-Absatz-Standardschriftart111111">
    <w:name w:val="WW-Absatz-Standardschriftart111111"/>
    <w:rsid w:val="009C2F7F"/>
  </w:style>
  <w:style w:type="character" w:customStyle="1" w:styleId="WW-Absatz-Standardschriftart1111111">
    <w:name w:val="WW-Absatz-Standardschriftart1111111"/>
    <w:rsid w:val="009C2F7F"/>
  </w:style>
  <w:style w:type="character" w:customStyle="1" w:styleId="WW-Absatz-Standardschriftart11111111">
    <w:name w:val="WW-Absatz-Standardschriftart11111111"/>
    <w:rsid w:val="009C2F7F"/>
  </w:style>
  <w:style w:type="character" w:customStyle="1" w:styleId="WW-Absatz-Standardschriftart111111111">
    <w:name w:val="WW-Absatz-Standardschriftart111111111"/>
    <w:rsid w:val="009C2F7F"/>
  </w:style>
  <w:style w:type="character" w:customStyle="1" w:styleId="WW-Absatz-Standardschriftart1111111111">
    <w:name w:val="WW-Absatz-Standardschriftart1111111111"/>
    <w:rsid w:val="009C2F7F"/>
  </w:style>
  <w:style w:type="character" w:customStyle="1" w:styleId="WW-Absatz-Standardschriftart11111111111">
    <w:name w:val="WW-Absatz-Standardschriftart11111111111"/>
    <w:rsid w:val="009C2F7F"/>
  </w:style>
  <w:style w:type="character" w:customStyle="1" w:styleId="WW-Absatz-Standardschriftart111111111111">
    <w:name w:val="WW-Absatz-Standardschriftart111111111111"/>
    <w:rsid w:val="009C2F7F"/>
  </w:style>
  <w:style w:type="character" w:customStyle="1" w:styleId="WW-Absatz-Standardschriftart1111111111111">
    <w:name w:val="WW-Absatz-Standardschriftart1111111111111"/>
    <w:rsid w:val="009C2F7F"/>
  </w:style>
  <w:style w:type="character" w:customStyle="1" w:styleId="WW-Absatz-Standardschriftart11111111111111">
    <w:name w:val="WW-Absatz-Standardschriftart11111111111111"/>
    <w:rsid w:val="009C2F7F"/>
  </w:style>
  <w:style w:type="character" w:customStyle="1" w:styleId="WW8Num1z0">
    <w:name w:val="WW8Num1z0"/>
    <w:rsid w:val="009C2F7F"/>
    <w:rPr>
      <w:b w:val="0"/>
      <w:bCs w:val="0"/>
    </w:rPr>
  </w:style>
  <w:style w:type="character" w:customStyle="1" w:styleId="WW8Num7z0">
    <w:name w:val="WW8Num7z0"/>
    <w:rsid w:val="009C2F7F"/>
    <w:rPr>
      <w:b w:val="0"/>
      <w:bCs w:val="0"/>
    </w:rPr>
  </w:style>
  <w:style w:type="character" w:customStyle="1" w:styleId="WW8Num7z2">
    <w:name w:val="WW8Num7z2"/>
    <w:rsid w:val="009C2F7F"/>
    <w:rPr>
      <w:rFonts w:ascii="Symbol" w:hAnsi="Symbol" w:hint="default"/>
    </w:rPr>
  </w:style>
  <w:style w:type="character" w:customStyle="1" w:styleId="WW8Num12z1">
    <w:name w:val="WW8Num12z1"/>
    <w:rsid w:val="009C2F7F"/>
    <w:rPr>
      <w:rFonts w:ascii="Courier New" w:hAnsi="Courier New" w:cs="Courier New" w:hint="default"/>
    </w:rPr>
  </w:style>
  <w:style w:type="character" w:customStyle="1" w:styleId="WW8Num12z2">
    <w:name w:val="WW8Num12z2"/>
    <w:rsid w:val="009C2F7F"/>
    <w:rPr>
      <w:rFonts w:ascii="Wingdings" w:hAnsi="Wingdings" w:hint="default"/>
    </w:rPr>
  </w:style>
  <w:style w:type="character" w:customStyle="1" w:styleId="WW8Num12z3">
    <w:name w:val="WW8Num12z3"/>
    <w:rsid w:val="009C2F7F"/>
    <w:rPr>
      <w:rFonts w:ascii="Symbol" w:hAnsi="Symbol" w:hint="default"/>
    </w:rPr>
  </w:style>
  <w:style w:type="character" w:customStyle="1" w:styleId="WW8Num13z1">
    <w:name w:val="WW8Num13z1"/>
    <w:rsid w:val="009C2F7F"/>
    <w:rPr>
      <w:rFonts w:ascii="Courier New" w:hAnsi="Courier New" w:cs="Courier New" w:hint="default"/>
    </w:rPr>
  </w:style>
  <w:style w:type="character" w:customStyle="1" w:styleId="WW8Num13z2">
    <w:name w:val="WW8Num13z2"/>
    <w:rsid w:val="009C2F7F"/>
    <w:rPr>
      <w:rFonts w:ascii="Wingdings" w:hAnsi="Wingdings" w:hint="default"/>
    </w:rPr>
  </w:style>
  <w:style w:type="character" w:customStyle="1" w:styleId="WW8Num13z3">
    <w:name w:val="WW8Num13z3"/>
    <w:rsid w:val="009C2F7F"/>
    <w:rPr>
      <w:rFonts w:ascii="Symbol" w:hAnsi="Symbol" w:hint="default"/>
    </w:rPr>
  </w:style>
  <w:style w:type="character" w:customStyle="1" w:styleId="WW8Num16z0">
    <w:name w:val="WW8Num16z0"/>
    <w:rsid w:val="009C2F7F"/>
    <w:rPr>
      <w:b w:val="0"/>
      <w:bCs w:val="0"/>
    </w:rPr>
  </w:style>
  <w:style w:type="character" w:customStyle="1" w:styleId="WW8Num19z0">
    <w:name w:val="WW8Num19z0"/>
    <w:rsid w:val="009C2F7F"/>
    <w:rPr>
      <w:b w:val="0"/>
      <w:bCs w:val="0"/>
    </w:rPr>
  </w:style>
  <w:style w:type="character" w:customStyle="1" w:styleId="WW8Num31z0">
    <w:name w:val="WW8Num31z0"/>
    <w:rsid w:val="009C2F7F"/>
    <w:rPr>
      <w:b w:val="0"/>
      <w:bCs w:val="0"/>
    </w:rPr>
  </w:style>
  <w:style w:type="character" w:customStyle="1" w:styleId="WW8Num32z0">
    <w:name w:val="WW8Num32z0"/>
    <w:rsid w:val="009C2F7F"/>
    <w:rPr>
      <w:b w:val="0"/>
      <w:bCs w:val="0"/>
    </w:rPr>
  </w:style>
  <w:style w:type="character" w:customStyle="1" w:styleId="WW8Num33z0">
    <w:name w:val="WW8Num33z0"/>
    <w:rsid w:val="009C2F7F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9C2F7F"/>
    <w:rPr>
      <w:rFonts w:ascii="Courier New" w:hAnsi="Courier New" w:cs="Courier New" w:hint="default"/>
    </w:rPr>
  </w:style>
  <w:style w:type="character" w:customStyle="1" w:styleId="WW8Num33z2">
    <w:name w:val="WW8Num33z2"/>
    <w:rsid w:val="009C2F7F"/>
    <w:rPr>
      <w:rFonts w:ascii="Wingdings" w:hAnsi="Wingdings" w:hint="default"/>
    </w:rPr>
  </w:style>
  <w:style w:type="character" w:customStyle="1" w:styleId="WW8Num33z3">
    <w:name w:val="WW8Num33z3"/>
    <w:rsid w:val="009C2F7F"/>
    <w:rPr>
      <w:rFonts w:ascii="Symbol" w:hAnsi="Symbol" w:hint="default"/>
    </w:rPr>
  </w:style>
  <w:style w:type="character" w:customStyle="1" w:styleId="Predvolenpsmoodseku1">
    <w:name w:val="Predvolené písmo odseku1"/>
    <w:rsid w:val="009C2F7F"/>
  </w:style>
  <w:style w:type="character" w:customStyle="1" w:styleId="Symbolypreslovanie">
    <w:name w:val="Symboly pre číslovanie"/>
    <w:rsid w:val="009C2F7F"/>
  </w:style>
  <w:style w:type="character" w:customStyle="1" w:styleId="Odrky">
    <w:name w:val="Odrážky"/>
    <w:rsid w:val="009C2F7F"/>
    <w:rPr>
      <w:rFonts w:ascii="StarSymbol" w:eastAsia="StarSymbol" w:hAnsi="StarSymbol" w:cs="StarSymbol" w:hint="default"/>
      <w:sz w:val="18"/>
      <w:szCs w:val="18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92B0B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92B0B"/>
    <w:rPr>
      <w:rFonts w:ascii="Times New Roman" w:eastAsia="Times New Roman" w:hAnsi="Times New Roman" w:cs="Times New Roman"/>
      <w:i/>
      <w:iCs/>
      <w:color w:val="5B9BD5" w:themeColor="accent1"/>
      <w:sz w:val="20"/>
      <w:szCs w:val="20"/>
      <w:lang w:eastAsia="ar-SA"/>
    </w:rPr>
  </w:style>
  <w:style w:type="paragraph" w:customStyle="1" w:styleId="tltlTextopatreniaArialNarrow11ptZa0pt">
    <w:name w:val="Štýl Štýl Text opatrenia + Arial Narrow 11 pt + Za:  0 pt"/>
    <w:basedOn w:val="Normlny"/>
    <w:rsid w:val="00E31E17"/>
    <w:pPr>
      <w:suppressAutoHyphens w:val="0"/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31E17"/>
    <w:pPr>
      <w:suppressAutoHyphens w:val="0"/>
      <w:ind w:right="-79"/>
      <w:jc w:val="both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604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4856</Words>
  <Characters>27684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22</cp:revision>
  <cp:lastPrinted>2019-03-13T09:03:00Z</cp:lastPrinted>
  <dcterms:created xsi:type="dcterms:W3CDTF">2015-03-23T13:50:00Z</dcterms:created>
  <dcterms:modified xsi:type="dcterms:W3CDTF">2019-03-13T09:03:00Z</dcterms:modified>
</cp:coreProperties>
</file>