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479" w:rsidRDefault="00826114" w:rsidP="00F94522">
      <w:pPr>
        <w:pStyle w:val="Nadpis1"/>
      </w:pPr>
      <w:r>
        <w:rPr>
          <w:noProof/>
          <w:lang w:eastAsia="sk-SK"/>
        </w:rPr>
        <w:t xml:space="preserve">                                                      </w:t>
      </w:r>
      <w:r>
        <w:rPr>
          <w:noProof/>
          <w:lang w:eastAsia="sk-SK"/>
        </w:rPr>
        <w:drawing>
          <wp:inline distT="0" distB="0" distL="0" distR="0">
            <wp:extent cx="981075" cy="504825"/>
            <wp:effectExtent l="19050" t="0" r="9525" b="0"/>
            <wp:docPr id="3" name="Obrázok 1" descr="C:\Users\pc\Desktop\Riline Logo MAL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esktop\Riline Logo MALE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504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26114" w:rsidRDefault="00826114" w:rsidP="00826114"/>
    <w:p w:rsidR="00826114" w:rsidRDefault="00826114" w:rsidP="00826114"/>
    <w:p w:rsidR="00826114" w:rsidRDefault="00826114" w:rsidP="00826114"/>
    <w:p w:rsidR="00826114" w:rsidRDefault="00826114" w:rsidP="00826114"/>
    <w:p w:rsidR="00826114" w:rsidRPr="00826114" w:rsidRDefault="00826114" w:rsidP="00826114"/>
    <w:p w:rsidR="00781A1E" w:rsidRDefault="00781A1E" w:rsidP="00781A1E">
      <w:r>
        <w:t xml:space="preserve">                        </w:t>
      </w: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>
      <w:pPr>
        <w:rPr>
          <w:sz w:val="44"/>
          <w:szCs w:val="44"/>
        </w:rPr>
      </w:pPr>
      <w:r>
        <w:rPr>
          <w:sz w:val="44"/>
          <w:szCs w:val="44"/>
        </w:rPr>
        <w:t xml:space="preserve">  </w:t>
      </w:r>
      <w:r w:rsidR="00515B1F">
        <w:rPr>
          <w:sz w:val="44"/>
          <w:szCs w:val="44"/>
        </w:rPr>
        <w:t xml:space="preserve">      </w:t>
      </w:r>
      <w:r>
        <w:rPr>
          <w:sz w:val="44"/>
          <w:szCs w:val="44"/>
        </w:rPr>
        <w:t xml:space="preserve">        V </w:t>
      </w:r>
      <w:r w:rsidR="00ED4994">
        <w:rPr>
          <w:sz w:val="44"/>
          <w:szCs w:val="44"/>
        </w:rPr>
        <w:t>ý</w:t>
      </w:r>
      <w:r w:rsidR="00E65652">
        <w:rPr>
          <w:sz w:val="44"/>
          <w:szCs w:val="44"/>
        </w:rPr>
        <w:t xml:space="preserve"> r o č n á     s p r á v</w:t>
      </w:r>
      <w:r w:rsidR="00515B1F">
        <w:rPr>
          <w:sz w:val="44"/>
          <w:szCs w:val="44"/>
        </w:rPr>
        <w:t> </w:t>
      </w:r>
      <w:r w:rsidR="00E65652">
        <w:rPr>
          <w:sz w:val="44"/>
          <w:szCs w:val="44"/>
        </w:rPr>
        <w:t>a</w:t>
      </w:r>
      <w:r w:rsidR="00515B1F">
        <w:rPr>
          <w:sz w:val="44"/>
          <w:szCs w:val="44"/>
        </w:rPr>
        <w:t xml:space="preserve"> </w:t>
      </w:r>
      <w:r w:rsidR="00826114">
        <w:rPr>
          <w:sz w:val="44"/>
          <w:szCs w:val="44"/>
        </w:rPr>
        <w:t> </w:t>
      </w:r>
      <w:r w:rsidR="00D25206">
        <w:rPr>
          <w:sz w:val="44"/>
          <w:szCs w:val="44"/>
        </w:rPr>
        <w:t>2018</w:t>
      </w:r>
    </w:p>
    <w:p w:rsidR="00826114" w:rsidRDefault="00826114" w:rsidP="00826114">
      <w:pPr>
        <w:pStyle w:val="Nadpis1"/>
      </w:pPr>
    </w:p>
    <w:p w:rsidR="00826114" w:rsidRDefault="00826114" w:rsidP="00781A1E">
      <w:pPr>
        <w:rPr>
          <w:sz w:val="44"/>
          <w:szCs w:val="44"/>
        </w:rPr>
      </w:pPr>
    </w:p>
    <w:p w:rsidR="00781A1E" w:rsidRDefault="00ED4994" w:rsidP="00781A1E">
      <w:pPr>
        <w:rPr>
          <w:sz w:val="44"/>
          <w:szCs w:val="44"/>
        </w:rPr>
      </w:pPr>
      <w:r>
        <w:rPr>
          <w:sz w:val="44"/>
          <w:szCs w:val="44"/>
        </w:rPr>
        <w:t xml:space="preserve">   </w:t>
      </w:r>
      <w:r w:rsidR="00781A1E">
        <w:rPr>
          <w:sz w:val="44"/>
          <w:szCs w:val="44"/>
        </w:rPr>
        <w:t>______________________________________</w:t>
      </w:r>
    </w:p>
    <w:p w:rsidR="00ED4994" w:rsidRDefault="00ED4994" w:rsidP="00781A1E">
      <w:pPr>
        <w:rPr>
          <w:sz w:val="44"/>
          <w:szCs w:val="44"/>
        </w:rPr>
      </w:pPr>
    </w:p>
    <w:p w:rsidR="00781A1E" w:rsidRPr="00ED4994" w:rsidRDefault="00ED4994" w:rsidP="00ED4994">
      <w:pPr>
        <w:jc w:val="center"/>
        <w:rPr>
          <w:sz w:val="36"/>
          <w:szCs w:val="36"/>
        </w:rPr>
      </w:pPr>
      <w:r w:rsidRPr="00ED4994">
        <w:rPr>
          <w:sz w:val="36"/>
          <w:szCs w:val="36"/>
        </w:rPr>
        <w:t>RILINE</w:t>
      </w:r>
      <w:r w:rsidR="00781A1E" w:rsidRPr="00ED4994">
        <w:rPr>
          <w:sz w:val="36"/>
          <w:szCs w:val="36"/>
        </w:rPr>
        <w:t>, s.</w:t>
      </w:r>
      <w:r w:rsidRPr="00ED4994">
        <w:rPr>
          <w:sz w:val="36"/>
          <w:szCs w:val="36"/>
        </w:rPr>
        <w:t xml:space="preserve"> </w:t>
      </w:r>
      <w:r w:rsidR="00781A1E" w:rsidRPr="00ED4994">
        <w:rPr>
          <w:sz w:val="36"/>
          <w:szCs w:val="36"/>
        </w:rPr>
        <w:t>r.</w:t>
      </w:r>
      <w:r w:rsidRPr="00ED4994">
        <w:rPr>
          <w:sz w:val="36"/>
          <w:szCs w:val="36"/>
        </w:rPr>
        <w:t xml:space="preserve"> </w:t>
      </w:r>
      <w:r w:rsidR="00781A1E" w:rsidRPr="00ED4994">
        <w:rPr>
          <w:sz w:val="36"/>
          <w:szCs w:val="36"/>
        </w:rPr>
        <w:t>o.</w:t>
      </w:r>
      <w:r w:rsidRPr="00ED4994">
        <w:rPr>
          <w:sz w:val="36"/>
          <w:szCs w:val="36"/>
        </w:rPr>
        <w:t>,</w:t>
      </w:r>
      <w:r w:rsidR="00781A1E" w:rsidRPr="00ED4994">
        <w:rPr>
          <w:sz w:val="36"/>
          <w:szCs w:val="36"/>
        </w:rPr>
        <w:t xml:space="preserve">    Štiavnická 5140</w:t>
      </w:r>
      <w:r w:rsidRPr="00ED4994">
        <w:rPr>
          <w:sz w:val="36"/>
          <w:szCs w:val="36"/>
        </w:rPr>
        <w:t>,</w:t>
      </w:r>
      <w:r w:rsidR="00781A1E" w:rsidRPr="00ED4994">
        <w:rPr>
          <w:sz w:val="36"/>
          <w:szCs w:val="36"/>
        </w:rPr>
        <w:t xml:space="preserve">   03401  Ružomberok</w:t>
      </w:r>
    </w:p>
    <w:p w:rsidR="00781A1E" w:rsidRPr="00ED4994" w:rsidRDefault="00781A1E" w:rsidP="00781A1E">
      <w:pPr>
        <w:rPr>
          <w:sz w:val="36"/>
          <w:szCs w:val="36"/>
        </w:rPr>
      </w:pP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/>
    <w:p w:rsidR="00781A1E" w:rsidRDefault="00D25206" w:rsidP="00287B56">
      <w:pPr>
        <w:jc w:val="center"/>
      </w:pPr>
      <w:r>
        <w:t>Február 2019</w:t>
      </w:r>
    </w:p>
    <w:p w:rsidR="00781A1E" w:rsidRDefault="00781A1E" w:rsidP="00781A1E"/>
    <w:p w:rsidR="00781A1E" w:rsidRDefault="00781A1E" w:rsidP="00781A1E"/>
    <w:p w:rsidR="00781A1E" w:rsidRDefault="00781A1E" w:rsidP="00781A1E"/>
    <w:p w:rsidR="00781A1E" w:rsidRDefault="00781A1E" w:rsidP="00781A1E">
      <w:r>
        <w:t xml:space="preserve">  Výročná správa vyhotovená podľa § 20 zákona č. 43/2002 </w:t>
      </w:r>
      <w:proofErr w:type="spellStart"/>
      <w:r>
        <w:t>Z.z</w:t>
      </w:r>
      <w:proofErr w:type="spellEnd"/>
      <w:r>
        <w:t xml:space="preserve">. o účtovníctve v </w:t>
      </w:r>
    </w:p>
    <w:p w:rsidR="00781A1E" w:rsidRDefault="00781A1E" w:rsidP="00781A1E">
      <w:r>
        <w:t xml:space="preserve">                                               znení neskorších predpisov</w:t>
      </w:r>
    </w:p>
    <w:p w:rsidR="00515B1F" w:rsidRDefault="00515B1F" w:rsidP="00781A1E"/>
    <w:p w:rsidR="00515B1F" w:rsidRDefault="00515B1F" w:rsidP="00781A1E"/>
    <w:p w:rsidR="00515B1F" w:rsidRDefault="00515B1F" w:rsidP="00781A1E"/>
    <w:p w:rsidR="00781A1E" w:rsidRDefault="00781A1E" w:rsidP="00781A1E">
      <w:pPr>
        <w:rPr>
          <w:b/>
        </w:rPr>
      </w:pPr>
      <w:r w:rsidRPr="00781A1E">
        <w:rPr>
          <w:b/>
        </w:rPr>
        <w:t>Legislatívny rámec pre výročnú správu</w:t>
      </w:r>
    </w:p>
    <w:p w:rsidR="00781A1E" w:rsidRDefault="00781A1E" w:rsidP="00781A1E">
      <w:pPr>
        <w:rPr>
          <w:b/>
        </w:rPr>
      </w:pPr>
    </w:p>
    <w:p w:rsidR="00781A1E" w:rsidRDefault="00781A1E" w:rsidP="00781A1E">
      <w:r w:rsidRPr="00781A1E">
        <w:t>S</w:t>
      </w:r>
      <w:r>
        <w:t>poločnosť má povinnosť auditu podľa § 19 zákona č. 431/2002 Z.</w:t>
      </w:r>
      <w:r w:rsidR="00287B56">
        <w:t xml:space="preserve"> </w:t>
      </w:r>
      <w:r>
        <w:t>z. o účtovníctve v znení neskorších predpisov a preto má aj povinnosť vyhotoviť výročnú správu podľa § 20 zákona o účtovníctve.</w:t>
      </w:r>
    </w:p>
    <w:p w:rsidR="00781A1E" w:rsidRDefault="00781A1E" w:rsidP="00781A1E"/>
    <w:p w:rsidR="00781A1E" w:rsidRDefault="00781A1E" w:rsidP="00781A1E">
      <w:r>
        <w:t>Táto výročná správa podlieha overeniu aud</w:t>
      </w:r>
      <w:r w:rsidR="00287B56">
        <w:t>í</w:t>
      </w:r>
      <w:r>
        <w:t xml:space="preserve">torom do jedného roka od skončenia účtovného obdobia. </w:t>
      </w:r>
      <w:r w:rsidR="00287B56">
        <w:t>B</w:t>
      </w:r>
      <w:r>
        <w:t>ude elektronicky uložená do registra účtovných závierok a jeho cest</w:t>
      </w:r>
      <w:r w:rsidR="00D956E7">
        <w:t>ou aj do zbierky listín obchodn</w:t>
      </w:r>
      <w:r>
        <w:t>ého regist</w:t>
      </w:r>
      <w:r w:rsidR="00287B56">
        <w:t>ra tak, ako to ustanovuje § 23 o</w:t>
      </w:r>
      <w:r>
        <w:t>ds</w:t>
      </w:r>
      <w:r w:rsidR="00287B56">
        <w:t>ek</w:t>
      </w:r>
      <w:r>
        <w:t xml:space="preserve"> 2 a § 23b ods</w:t>
      </w:r>
      <w:r w:rsidR="00287B56">
        <w:t xml:space="preserve">ek </w:t>
      </w:r>
      <w:r>
        <w:t>4 zákona o</w:t>
      </w:r>
      <w:r w:rsidR="00287B56">
        <w:t> </w:t>
      </w:r>
      <w:r>
        <w:t>účtovníctve</w:t>
      </w:r>
      <w:r w:rsidR="00287B56">
        <w:t>.</w:t>
      </w:r>
    </w:p>
    <w:p w:rsidR="00700837" w:rsidRDefault="00700837" w:rsidP="00781A1E"/>
    <w:p w:rsidR="00700837" w:rsidRDefault="00700837" w:rsidP="00781A1E">
      <w:pPr>
        <w:rPr>
          <w:b/>
        </w:rPr>
      </w:pPr>
      <w:r w:rsidRPr="00700837">
        <w:rPr>
          <w:b/>
        </w:rPr>
        <w:t>Obsah výročnej správy</w:t>
      </w:r>
      <w:r>
        <w:rPr>
          <w:b/>
        </w:rPr>
        <w:t xml:space="preserve"> :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Identifikačné údaje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Povinné informácie</w:t>
      </w:r>
    </w:p>
    <w:p w:rsidR="00700837" w:rsidRDefault="00287B56" w:rsidP="00700837">
      <w:pPr>
        <w:pStyle w:val="Odsekzoznamu"/>
        <w:numPr>
          <w:ilvl w:val="0"/>
          <w:numId w:val="1"/>
        </w:numPr>
      </w:pPr>
      <w:r>
        <w:t>Ď</w:t>
      </w:r>
      <w:r w:rsidR="00700837">
        <w:t>alšie informácie</w:t>
      </w:r>
    </w:p>
    <w:p w:rsidR="00700837" w:rsidRDefault="00700837" w:rsidP="00700837">
      <w:pPr>
        <w:pStyle w:val="Odsekzoznamu"/>
        <w:numPr>
          <w:ilvl w:val="0"/>
          <w:numId w:val="1"/>
        </w:numPr>
      </w:pPr>
      <w:r>
        <w:t>Povinné prílohy</w:t>
      </w:r>
    </w:p>
    <w:p w:rsidR="00700837" w:rsidRDefault="00287B56" w:rsidP="00700837">
      <w:pPr>
        <w:pStyle w:val="Odsekzoznamu"/>
        <w:numPr>
          <w:ilvl w:val="0"/>
          <w:numId w:val="1"/>
        </w:numPr>
      </w:pPr>
      <w:r>
        <w:t>Ď</w:t>
      </w:r>
      <w:r w:rsidR="00700837">
        <w:t>alšie prílohy</w:t>
      </w:r>
    </w:p>
    <w:p w:rsidR="00700837" w:rsidRDefault="00700837" w:rsidP="00700837">
      <w:pPr>
        <w:pStyle w:val="Odsekzoznamu"/>
      </w:pPr>
    </w:p>
    <w:p w:rsidR="00700837" w:rsidRPr="00700837" w:rsidRDefault="00700837" w:rsidP="00700837">
      <w:pPr>
        <w:pStyle w:val="Odsekzoznamu"/>
      </w:pPr>
    </w:p>
    <w:p w:rsidR="00781A1E" w:rsidRPr="00046061" w:rsidRDefault="00700837" w:rsidP="00781A1E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>Identifikačné údaje – základné informáci</w:t>
      </w:r>
      <w:r w:rsidR="00046061">
        <w:rPr>
          <w:b/>
        </w:rPr>
        <w:t>e</w:t>
      </w:r>
    </w:p>
    <w:p w:rsidR="00700837" w:rsidRPr="00781A1E" w:rsidRDefault="00700837" w:rsidP="00781A1E"/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700837" w:rsidTr="00700837">
        <w:tc>
          <w:tcPr>
            <w:tcW w:w="4605" w:type="dxa"/>
          </w:tcPr>
          <w:p w:rsidR="00700837" w:rsidRDefault="00700837" w:rsidP="00781A1E">
            <w:r>
              <w:t>Obchodné meno</w:t>
            </w:r>
          </w:p>
        </w:tc>
        <w:tc>
          <w:tcPr>
            <w:tcW w:w="4606" w:type="dxa"/>
          </w:tcPr>
          <w:p w:rsidR="00700837" w:rsidRDefault="00287B56" w:rsidP="00781A1E">
            <w:r>
              <w:t>RILINE</w:t>
            </w:r>
            <w:r w:rsidR="00700837">
              <w:t>, s.</w:t>
            </w:r>
            <w:r>
              <w:t xml:space="preserve"> </w:t>
            </w:r>
            <w:r w:rsidR="00700837">
              <w:t>r.</w:t>
            </w:r>
            <w:r>
              <w:t xml:space="preserve"> </w:t>
            </w:r>
            <w:r w:rsidR="00700837">
              <w:t xml:space="preserve">o. 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IČO.</w:t>
            </w:r>
          </w:p>
        </w:tc>
        <w:tc>
          <w:tcPr>
            <w:tcW w:w="4606" w:type="dxa"/>
          </w:tcPr>
          <w:p w:rsidR="00700837" w:rsidRDefault="00700837" w:rsidP="00781A1E">
            <w:r>
              <w:t>36745821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DIČ:</w:t>
            </w:r>
          </w:p>
        </w:tc>
        <w:tc>
          <w:tcPr>
            <w:tcW w:w="4606" w:type="dxa"/>
          </w:tcPr>
          <w:p w:rsidR="00700837" w:rsidRDefault="00700837" w:rsidP="00781A1E">
            <w:r>
              <w:t>2022331036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IČ DPH</w:t>
            </w:r>
          </w:p>
        </w:tc>
        <w:tc>
          <w:tcPr>
            <w:tcW w:w="4606" w:type="dxa"/>
          </w:tcPr>
          <w:p w:rsidR="00700837" w:rsidRDefault="00700837" w:rsidP="00781A1E">
            <w:r>
              <w:t>SK20223310136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Adresa sídla:</w:t>
            </w:r>
          </w:p>
        </w:tc>
        <w:tc>
          <w:tcPr>
            <w:tcW w:w="4606" w:type="dxa"/>
          </w:tcPr>
          <w:p w:rsidR="00700837" w:rsidRDefault="00700837" w:rsidP="00781A1E">
            <w:r>
              <w:t>Štiavnická 5140 03401 Ružomberok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>
            <w:r>
              <w:t>Obchodný register:</w:t>
            </w:r>
          </w:p>
        </w:tc>
        <w:tc>
          <w:tcPr>
            <w:tcW w:w="4606" w:type="dxa"/>
          </w:tcPr>
          <w:p w:rsidR="00700837" w:rsidRDefault="00046061" w:rsidP="00781A1E">
            <w:r>
              <w:t>Obchodný</w:t>
            </w:r>
            <w:r w:rsidR="00287B56">
              <w:t xml:space="preserve"> register OS Žilina, oddiel </w:t>
            </w:r>
            <w:proofErr w:type="spellStart"/>
            <w:r w:rsidR="00287B56">
              <w:t>Sro</w:t>
            </w:r>
            <w:proofErr w:type="spellEnd"/>
            <w:r>
              <w:t xml:space="preserve"> vložka číslo: 18688/L</w:t>
            </w:r>
          </w:p>
        </w:tc>
      </w:tr>
      <w:tr w:rsidR="00700837" w:rsidTr="00700837">
        <w:tc>
          <w:tcPr>
            <w:tcW w:w="4605" w:type="dxa"/>
          </w:tcPr>
          <w:p w:rsidR="00700837" w:rsidRDefault="00046061" w:rsidP="00781A1E">
            <w:r>
              <w:t>Konateľ spoločnosti:</w:t>
            </w:r>
          </w:p>
        </w:tc>
        <w:tc>
          <w:tcPr>
            <w:tcW w:w="4606" w:type="dxa"/>
          </w:tcPr>
          <w:p w:rsidR="00700837" w:rsidRDefault="00046061" w:rsidP="00287B56">
            <w:r>
              <w:t xml:space="preserve">Branislav </w:t>
            </w:r>
            <w:proofErr w:type="spellStart"/>
            <w:r>
              <w:t>Richtárik</w:t>
            </w:r>
            <w:proofErr w:type="spellEnd"/>
            <w:r>
              <w:t xml:space="preserve"> </w:t>
            </w:r>
          </w:p>
        </w:tc>
      </w:tr>
      <w:tr w:rsidR="00700837" w:rsidTr="00700837">
        <w:tc>
          <w:tcPr>
            <w:tcW w:w="4605" w:type="dxa"/>
          </w:tcPr>
          <w:p w:rsidR="00700837" w:rsidRDefault="00700837" w:rsidP="00781A1E"/>
        </w:tc>
        <w:tc>
          <w:tcPr>
            <w:tcW w:w="4606" w:type="dxa"/>
          </w:tcPr>
          <w:p w:rsidR="00700837" w:rsidRDefault="00046061" w:rsidP="00781A1E">
            <w:r>
              <w:t xml:space="preserve">Vladimír </w:t>
            </w:r>
            <w:proofErr w:type="spellStart"/>
            <w:r>
              <w:t>Richtárik</w:t>
            </w:r>
            <w:proofErr w:type="spellEnd"/>
          </w:p>
        </w:tc>
      </w:tr>
      <w:tr w:rsidR="00700837" w:rsidTr="00700837">
        <w:tc>
          <w:tcPr>
            <w:tcW w:w="4605" w:type="dxa"/>
          </w:tcPr>
          <w:p w:rsidR="00700837" w:rsidRDefault="00046061" w:rsidP="00781A1E">
            <w:r>
              <w:t>Webové sídlo spoločnosti:</w:t>
            </w:r>
          </w:p>
        </w:tc>
        <w:tc>
          <w:tcPr>
            <w:tcW w:w="4606" w:type="dxa"/>
          </w:tcPr>
          <w:p w:rsidR="00700837" w:rsidRDefault="000A6F12" w:rsidP="00781A1E">
            <w:hyperlink r:id="rId9" w:history="1">
              <w:r w:rsidR="00046061" w:rsidRPr="00555F32">
                <w:rPr>
                  <w:rStyle w:val="Hypertextovprepojenie"/>
                </w:rPr>
                <w:t>www.Riline.sk</w:t>
              </w:r>
            </w:hyperlink>
            <w:r w:rsidR="00046061">
              <w:t xml:space="preserve">   </w:t>
            </w:r>
          </w:p>
        </w:tc>
      </w:tr>
    </w:tbl>
    <w:p w:rsidR="00781A1E" w:rsidRDefault="00781A1E" w:rsidP="00781A1E"/>
    <w:p w:rsidR="00046061" w:rsidRDefault="00046061" w:rsidP="00781A1E"/>
    <w:p w:rsidR="00287B56" w:rsidRDefault="00046061" w:rsidP="00781A1E">
      <w:r>
        <w:t xml:space="preserve">Štatutárnym orgánom spoločnosti sú konatelia spoločnosti. </w:t>
      </w:r>
    </w:p>
    <w:p w:rsidR="00046061" w:rsidRDefault="00046061" w:rsidP="00781A1E">
      <w:r>
        <w:t>Činnosť spoločnosti upravujú Stanovy spoločnosti.</w:t>
      </w:r>
    </w:p>
    <w:p w:rsidR="00046061" w:rsidRDefault="00046061" w:rsidP="00781A1E"/>
    <w:p w:rsidR="00046061" w:rsidRDefault="00046061" w:rsidP="00781A1E"/>
    <w:p w:rsidR="00046061" w:rsidRDefault="00046061" w:rsidP="00781A1E">
      <w:pPr>
        <w:rPr>
          <w:b/>
        </w:rPr>
      </w:pPr>
      <w:r w:rsidRPr="00046061">
        <w:rPr>
          <w:b/>
        </w:rPr>
        <w:t>Identifikačné  údaje – doplňujúce informácie</w:t>
      </w:r>
    </w:p>
    <w:p w:rsidR="00515B1F" w:rsidRDefault="00515B1F" w:rsidP="00781A1E">
      <w:pPr>
        <w:rPr>
          <w:b/>
        </w:rPr>
      </w:pPr>
    </w:p>
    <w:p w:rsidR="00046061" w:rsidRPr="00046061" w:rsidRDefault="00046061" w:rsidP="00781A1E"/>
    <w:tbl>
      <w:tblPr>
        <w:tblStyle w:val="Mriekatabuky"/>
        <w:tblW w:w="0" w:type="auto"/>
        <w:tblLook w:val="04A0"/>
      </w:tblPr>
      <w:tblGrid>
        <w:gridCol w:w="4605"/>
        <w:gridCol w:w="4606"/>
      </w:tblGrid>
      <w:tr w:rsidR="00046061" w:rsidRPr="00046061" w:rsidTr="00046061">
        <w:tc>
          <w:tcPr>
            <w:tcW w:w="4605" w:type="dxa"/>
          </w:tcPr>
          <w:p w:rsidR="00046061" w:rsidRPr="00046061" w:rsidRDefault="00046061" w:rsidP="00781A1E">
            <w:r w:rsidRPr="00046061">
              <w:t>Výsledok hospodárenia  201</w:t>
            </w:r>
            <w:r w:rsidR="00D25206">
              <w:t>8</w:t>
            </w:r>
          </w:p>
        </w:tc>
        <w:tc>
          <w:tcPr>
            <w:tcW w:w="4606" w:type="dxa"/>
          </w:tcPr>
          <w:p w:rsidR="00046061" w:rsidRPr="00046061" w:rsidRDefault="00287B56" w:rsidP="00287B56">
            <w:r>
              <w:t xml:space="preserve">     </w:t>
            </w:r>
            <w:r w:rsidR="00D25206">
              <w:t xml:space="preserve"> -3 493,81 </w:t>
            </w:r>
            <w:r w:rsidR="00E65652">
              <w:t>pred zdanením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Splatené základné imanie ( účet 411)</w:t>
            </w:r>
          </w:p>
        </w:tc>
        <w:tc>
          <w:tcPr>
            <w:tcW w:w="4606" w:type="dxa"/>
          </w:tcPr>
          <w:p w:rsidR="00046061" w:rsidRPr="00287B56" w:rsidRDefault="00287B56" w:rsidP="00781A1E">
            <w:r w:rsidRPr="00287B56">
              <w:t xml:space="preserve">          </w:t>
            </w:r>
            <w:r w:rsidR="00046061" w:rsidRPr="00287B56">
              <w:t>6</w:t>
            </w:r>
            <w:r w:rsidRPr="00287B56">
              <w:t xml:space="preserve"> </w:t>
            </w:r>
            <w:r w:rsidR="00046061" w:rsidRPr="00287B56">
              <w:t>639,00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Zákonný rezervný fond</w:t>
            </w:r>
          </w:p>
        </w:tc>
        <w:tc>
          <w:tcPr>
            <w:tcW w:w="4606" w:type="dxa"/>
          </w:tcPr>
          <w:p w:rsidR="00046061" w:rsidRPr="00287B56" w:rsidRDefault="00046061" w:rsidP="00781A1E">
            <w:r w:rsidRPr="00287B56">
              <w:t xml:space="preserve">  </w:t>
            </w:r>
            <w:r w:rsidR="00287B56" w:rsidRPr="00287B56">
              <w:t xml:space="preserve">           </w:t>
            </w:r>
            <w:r w:rsidRPr="00287B56">
              <w:t>664,00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Priemerný počet zamestnancov</w:t>
            </w:r>
          </w:p>
        </w:tc>
        <w:tc>
          <w:tcPr>
            <w:tcW w:w="4606" w:type="dxa"/>
          </w:tcPr>
          <w:p w:rsidR="00046061" w:rsidRPr="00287B56" w:rsidRDefault="00046061" w:rsidP="00781A1E">
            <w:r w:rsidRPr="00287B56">
              <w:t xml:space="preserve">  </w:t>
            </w:r>
            <w:r w:rsidR="00287B56" w:rsidRPr="00287B56">
              <w:t xml:space="preserve">           </w:t>
            </w:r>
            <w:r w:rsidRPr="00287B56">
              <w:t xml:space="preserve">  </w:t>
            </w:r>
            <w:r w:rsidR="008E31C5">
              <w:t>4</w:t>
            </w:r>
            <w:r w:rsidR="00E65652" w:rsidRPr="00287B56">
              <w:t>0</w:t>
            </w:r>
          </w:p>
        </w:tc>
      </w:tr>
      <w:tr w:rsidR="00046061" w:rsidRPr="00287B56" w:rsidTr="00046061">
        <w:tc>
          <w:tcPr>
            <w:tcW w:w="4605" w:type="dxa"/>
          </w:tcPr>
          <w:p w:rsidR="00046061" w:rsidRPr="00287B56" w:rsidRDefault="00046061" w:rsidP="00781A1E">
            <w:r w:rsidRPr="00287B56">
              <w:t>Hlavná činnosť</w:t>
            </w:r>
          </w:p>
        </w:tc>
        <w:tc>
          <w:tcPr>
            <w:tcW w:w="4606" w:type="dxa"/>
          </w:tcPr>
          <w:p w:rsidR="00046061" w:rsidRPr="00287B56" w:rsidRDefault="00046061" w:rsidP="00781A1E">
            <w:r w:rsidRPr="00287B56">
              <w:t>Ostatné  špecializované stavebné  práce</w:t>
            </w:r>
          </w:p>
        </w:tc>
      </w:tr>
    </w:tbl>
    <w:p w:rsidR="00046061" w:rsidRPr="00287B56" w:rsidRDefault="00046061" w:rsidP="00781A1E"/>
    <w:p w:rsidR="00245716" w:rsidRDefault="00245716" w:rsidP="00781A1E">
      <w:r w:rsidRPr="00245716">
        <w:t>Účtovným</w:t>
      </w:r>
      <w:r>
        <w:t xml:space="preserve">  obdobím spoločnosti je kalendárny rok. Spoločnosť nemá odštepný závod ani organizačnú zložku v tuzemsku . Spoločnosť nevlastní obchodný podiel v inej spoločnosti, ani nie je vlastnená inou spoločnosťou.</w:t>
      </w:r>
    </w:p>
    <w:p w:rsidR="00245716" w:rsidRDefault="00245716" w:rsidP="00781A1E"/>
    <w:p w:rsidR="00245716" w:rsidRDefault="00245716" w:rsidP="00245716">
      <w:pPr>
        <w:pStyle w:val="Odsekzoznamu"/>
        <w:numPr>
          <w:ilvl w:val="0"/>
          <w:numId w:val="2"/>
        </w:numPr>
        <w:rPr>
          <w:b/>
        </w:rPr>
      </w:pPr>
      <w:r>
        <w:rPr>
          <w:b/>
        </w:rPr>
        <w:t xml:space="preserve"> Povinné informácie</w:t>
      </w:r>
    </w:p>
    <w:p w:rsidR="00287B56" w:rsidRDefault="00287B56" w:rsidP="0048264F">
      <w:pPr>
        <w:pStyle w:val="Odsekzoznamu"/>
        <w:rPr>
          <w:b/>
        </w:rPr>
      </w:pPr>
    </w:p>
    <w:p w:rsidR="00245716" w:rsidRDefault="00245716" w:rsidP="00245716">
      <w:pPr>
        <w:pStyle w:val="Odsekzoznamu"/>
        <w:numPr>
          <w:ilvl w:val="0"/>
          <w:numId w:val="3"/>
        </w:numPr>
      </w:pPr>
      <w:r>
        <w:t xml:space="preserve"> Informácie o vývoji účtovnej jednotky</w:t>
      </w:r>
    </w:p>
    <w:p w:rsidR="00287B56" w:rsidRDefault="00287B56" w:rsidP="00287B56">
      <w:pPr>
        <w:pStyle w:val="Odsekzoznamu"/>
        <w:ind w:left="1080"/>
      </w:pPr>
    </w:p>
    <w:p w:rsidR="00CF39B1" w:rsidRDefault="00CF39B1" w:rsidP="00590624">
      <w:pPr>
        <w:ind w:left="720"/>
        <w:jc w:val="both"/>
      </w:pPr>
      <w:r>
        <w:t>Spoločnosť bola zal</w:t>
      </w:r>
      <w:r w:rsidR="00245716">
        <w:t xml:space="preserve">ožená v roku 2007 a pôsobí len na tuzemskom trhu. Od svojho založenia  si </w:t>
      </w:r>
      <w:r>
        <w:t>spoločnosť relatívne stabilne udržiava svoje postavenie vo svojej oblasti pôsobenia. Vývoj na trhu však prináša zvýšenú konkurenciu a požiadavky, ktorým sa musíme neustále prispôsobovať</w:t>
      </w:r>
      <w:r w:rsidR="0048264F">
        <w:t>.</w:t>
      </w:r>
    </w:p>
    <w:p w:rsidR="00CF39B1" w:rsidRDefault="00CF39B1" w:rsidP="00590624">
      <w:pPr>
        <w:ind w:left="720"/>
        <w:jc w:val="both"/>
      </w:pPr>
    </w:p>
    <w:p w:rsidR="00245716" w:rsidRDefault="00CF39B1" w:rsidP="00590624">
      <w:pPr>
        <w:ind w:left="720"/>
        <w:jc w:val="both"/>
      </w:pPr>
      <w:r>
        <w:t>Spoločnosť neidentifikovala žiadne špecifické významné riziká a neistoty, okrem všeobecne známych rizík podnikania alebo prípadných udalostí vyššej moci. Prognóza pre ďalšie obdobie je stabilná, resp. dajú sa očakávať výkyvy v odbyte z dôvodu cyklických výkyvov na trhu a v kúpyschopnosti obyvateľstva.</w:t>
      </w:r>
    </w:p>
    <w:p w:rsidR="00CF39B1" w:rsidRDefault="00CF39B1" w:rsidP="00590624">
      <w:pPr>
        <w:ind w:left="720"/>
        <w:jc w:val="both"/>
      </w:pPr>
    </w:p>
    <w:p w:rsidR="00CF39B1" w:rsidRDefault="00CF39B1" w:rsidP="00590624">
      <w:pPr>
        <w:ind w:left="720"/>
        <w:jc w:val="both"/>
      </w:pPr>
      <w:r>
        <w:t>Spoločnosť svojou obchodnou činnosťou nemá významný vplyv na životné prostredie</w:t>
      </w:r>
      <w:r w:rsidR="0048264F">
        <w:t xml:space="preserve">,  </w:t>
      </w:r>
      <w:r>
        <w:t xml:space="preserve">nevypúšťa exhaláty do vzduchu ani nevytvára znečistenie vody, či nebezpečné </w:t>
      </w:r>
      <w:r w:rsidR="0048264F">
        <w:t xml:space="preserve">odpady. </w:t>
      </w:r>
      <w:r>
        <w:t xml:space="preserve"> Spoločnosť stabilne a dlhodobo zamestnáva okolo 60 pracovníkov a prispieva tým k lokálnej zamest</w:t>
      </w:r>
      <w:r w:rsidR="00D25206">
        <w:t>nanosti. Spoločnosť zamestnáva 4</w:t>
      </w:r>
      <w:r>
        <w:t xml:space="preserve"> pracovníkov so zdravotným postihnutím.</w:t>
      </w:r>
    </w:p>
    <w:p w:rsidR="00CF39B1" w:rsidRDefault="00CF39B1" w:rsidP="00515B1F"/>
    <w:p w:rsidR="00EB1650" w:rsidRDefault="00EB1650" w:rsidP="00245716">
      <w:pPr>
        <w:ind w:left="720"/>
      </w:pPr>
    </w:p>
    <w:tbl>
      <w:tblPr>
        <w:tblStyle w:val="Mriekatabuky"/>
        <w:tblW w:w="0" w:type="auto"/>
        <w:tblInd w:w="720" w:type="dxa"/>
        <w:tblLook w:val="04A0"/>
      </w:tblPr>
      <w:tblGrid>
        <w:gridCol w:w="8567"/>
      </w:tblGrid>
      <w:tr w:rsidR="00CF39B1" w:rsidTr="00CF39B1">
        <w:tc>
          <w:tcPr>
            <w:tcW w:w="9211" w:type="dxa"/>
          </w:tcPr>
          <w:p w:rsidR="00CF39B1" w:rsidRDefault="00CF39B1" w:rsidP="00245716">
            <w:r>
              <w:t xml:space="preserve">                                                         S ú v a h a</w:t>
            </w:r>
          </w:p>
          <w:p w:rsidR="00CF39B1" w:rsidRDefault="00CF39B1" w:rsidP="00245716">
            <w:r>
              <w:t xml:space="preserve">                             Vybrané ukazovatele o majetku a</w:t>
            </w:r>
            <w:r w:rsidR="00A31D4B">
              <w:t> </w:t>
            </w:r>
            <w:r>
              <w:t>záväzkoch</w:t>
            </w:r>
            <w:r w:rsidR="00A31D4B">
              <w:t xml:space="preserve"> v eurách</w:t>
            </w:r>
          </w:p>
          <w:p w:rsidR="00CF39B1" w:rsidRDefault="00CF39B1" w:rsidP="00245716"/>
        </w:tc>
      </w:tr>
    </w:tbl>
    <w:p w:rsidR="00EB1650" w:rsidRDefault="00EB1650" w:rsidP="00DB41A6"/>
    <w:p w:rsidR="00DB41A6" w:rsidRDefault="00DB41A6" w:rsidP="00DB41A6"/>
    <w:tbl>
      <w:tblPr>
        <w:tblStyle w:val="Mriekatabuky"/>
        <w:tblW w:w="0" w:type="auto"/>
        <w:tblLook w:val="04A0"/>
      </w:tblPr>
      <w:tblGrid>
        <w:gridCol w:w="4644"/>
        <w:gridCol w:w="2410"/>
        <w:gridCol w:w="2157"/>
      </w:tblGrid>
      <w:tr w:rsidR="00DB41A6" w:rsidTr="00DB41A6">
        <w:tc>
          <w:tcPr>
            <w:tcW w:w="4644" w:type="dxa"/>
          </w:tcPr>
          <w:p w:rsidR="00DB41A6" w:rsidRDefault="00DB41A6"/>
          <w:p w:rsidR="00DB41A6" w:rsidRPr="00416A21" w:rsidRDefault="00DB41A6">
            <w:pPr>
              <w:rPr>
                <w:b/>
              </w:rPr>
            </w:pPr>
            <w:r>
              <w:t xml:space="preserve">             </w:t>
            </w:r>
            <w:r w:rsidRPr="00416A21">
              <w:rPr>
                <w:b/>
              </w:rPr>
              <w:t>STRANA AKTÍV SÚVAHY</w:t>
            </w:r>
          </w:p>
        </w:tc>
        <w:tc>
          <w:tcPr>
            <w:tcW w:w="2410" w:type="dxa"/>
          </w:tcPr>
          <w:p w:rsidR="00DB41A6" w:rsidRDefault="00E65652">
            <w:r>
              <w:t xml:space="preserve">        </w:t>
            </w:r>
            <w:r w:rsidR="0048264F">
              <w:t xml:space="preserve">  </w:t>
            </w:r>
            <w:r w:rsidR="00AC70B0">
              <w:t xml:space="preserve">   2018</w:t>
            </w:r>
            <w:r w:rsidR="00DB41A6">
              <w:t xml:space="preserve"> 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</w:t>
            </w:r>
            <w:r w:rsidR="0048264F">
              <w:t xml:space="preserve"> </w:t>
            </w:r>
            <w:r>
              <w:t xml:space="preserve">  201</w:t>
            </w:r>
            <w:r w:rsidR="00D25206">
              <w:t>7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 xml:space="preserve"> Majetok spolu</w:t>
            </w:r>
          </w:p>
        </w:tc>
        <w:tc>
          <w:tcPr>
            <w:tcW w:w="2410" w:type="dxa"/>
          </w:tcPr>
          <w:p w:rsidR="00DB41A6" w:rsidRDefault="0048264F">
            <w:r>
              <w:t xml:space="preserve">       </w:t>
            </w:r>
            <w:r w:rsidR="00DB41A6">
              <w:t>1</w:t>
            </w:r>
            <w:r w:rsidR="00AC70B0">
              <w:t> 225 587</w:t>
            </w:r>
          </w:p>
        </w:tc>
        <w:tc>
          <w:tcPr>
            <w:tcW w:w="2157" w:type="dxa"/>
          </w:tcPr>
          <w:p w:rsidR="00DB41A6" w:rsidRDefault="0048264F">
            <w:r>
              <w:t xml:space="preserve">    </w:t>
            </w:r>
            <w:r w:rsidR="00DB41A6">
              <w:t>1</w:t>
            </w:r>
            <w:r w:rsidR="00D25206">
              <w:t> 179 819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 w:rsidP="0048264F">
            <w:r>
              <w:t>A.</w:t>
            </w:r>
            <w:r w:rsidR="0048264F">
              <w:t xml:space="preserve"> N</w:t>
            </w:r>
            <w:r>
              <w:t>eobežný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</w:t>
            </w:r>
            <w:r w:rsidR="00AC70B0">
              <w:t>377 958</w:t>
            </w:r>
          </w:p>
        </w:tc>
        <w:tc>
          <w:tcPr>
            <w:tcW w:w="2157" w:type="dxa"/>
          </w:tcPr>
          <w:p w:rsidR="00DB41A6" w:rsidRDefault="00DB41A6">
            <w:r>
              <w:t xml:space="preserve"> </w:t>
            </w:r>
            <w:r w:rsidR="0048264F">
              <w:t xml:space="preserve">    </w:t>
            </w:r>
            <w:r>
              <w:t xml:space="preserve">  </w:t>
            </w:r>
            <w:r w:rsidR="00D25206">
              <w:t>421 894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A.1 Dlhodobý nehmotný majetok</w:t>
            </w:r>
          </w:p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 w:rsidP="0048264F">
            <w:r>
              <w:t xml:space="preserve">          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A.II Dlhodobý hmotný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</w:t>
            </w:r>
            <w:r w:rsidR="00AC70B0">
              <w:t>377 958</w:t>
            </w:r>
          </w:p>
        </w:tc>
        <w:tc>
          <w:tcPr>
            <w:tcW w:w="2157" w:type="dxa"/>
          </w:tcPr>
          <w:p w:rsidR="00DB41A6" w:rsidRDefault="00DB41A6" w:rsidP="0048264F">
            <w:r>
              <w:t xml:space="preserve">   </w:t>
            </w:r>
            <w:r w:rsidR="0048264F">
              <w:t xml:space="preserve">    </w:t>
            </w:r>
            <w:r w:rsidR="00D25206">
              <w:t>421 894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A.III Dlhodobý finančný majetok</w:t>
            </w:r>
          </w:p>
        </w:tc>
        <w:tc>
          <w:tcPr>
            <w:tcW w:w="2410" w:type="dxa"/>
          </w:tcPr>
          <w:p w:rsidR="00DB41A6" w:rsidRDefault="00DB41A6" w:rsidP="0048264F">
            <w:r>
              <w:t xml:space="preserve">          </w:t>
            </w:r>
          </w:p>
        </w:tc>
        <w:tc>
          <w:tcPr>
            <w:tcW w:w="2157" w:type="dxa"/>
          </w:tcPr>
          <w:p w:rsidR="00DB41A6" w:rsidRDefault="00DB41A6"/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 Obežný majetok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 </w:t>
            </w:r>
            <w:r w:rsidR="00AC70B0">
              <w:t>845 232</w:t>
            </w:r>
          </w:p>
        </w:tc>
        <w:tc>
          <w:tcPr>
            <w:tcW w:w="2157" w:type="dxa"/>
          </w:tcPr>
          <w:p w:rsidR="00DB41A6" w:rsidRDefault="00E65652">
            <w:r>
              <w:t xml:space="preserve"> </w:t>
            </w:r>
            <w:r w:rsidR="0048264F">
              <w:t xml:space="preserve">    </w:t>
            </w:r>
            <w:r>
              <w:t xml:space="preserve">  7</w:t>
            </w:r>
            <w:r w:rsidR="00D25206">
              <w:t>55 759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 Zásoby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</w:t>
            </w:r>
            <w:r w:rsidR="0048264F">
              <w:t xml:space="preserve">         </w:t>
            </w:r>
            <w:r w:rsidR="00AC70B0">
              <w:t>102 515</w:t>
            </w:r>
          </w:p>
        </w:tc>
        <w:tc>
          <w:tcPr>
            <w:tcW w:w="2157" w:type="dxa"/>
          </w:tcPr>
          <w:p w:rsidR="00DB41A6" w:rsidRDefault="00DB41A6">
            <w:r>
              <w:t xml:space="preserve">  </w:t>
            </w:r>
            <w:r w:rsidR="0048264F">
              <w:t xml:space="preserve">    </w:t>
            </w:r>
            <w:r>
              <w:t xml:space="preserve"> </w:t>
            </w:r>
            <w:r w:rsidR="00E65652">
              <w:t>1</w:t>
            </w:r>
            <w:r w:rsidR="00D25206">
              <w:t>07 558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B.II Dlhodobé pohľadávky</w:t>
            </w:r>
          </w:p>
        </w:tc>
        <w:tc>
          <w:tcPr>
            <w:tcW w:w="2410" w:type="dxa"/>
          </w:tcPr>
          <w:p w:rsidR="00DB41A6" w:rsidRDefault="00DB41A6">
            <w:r>
              <w:t xml:space="preserve">       </w:t>
            </w:r>
            <w:r w:rsidR="0048264F">
              <w:t xml:space="preserve">          </w:t>
            </w:r>
            <w:r>
              <w:t xml:space="preserve"> </w:t>
            </w:r>
            <w:r w:rsidR="00AC70B0">
              <w:t>626</w:t>
            </w:r>
          </w:p>
        </w:tc>
        <w:tc>
          <w:tcPr>
            <w:tcW w:w="2157" w:type="dxa"/>
          </w:tcPr>
          <w:p w:rsidR="00DB41A6" w:rsidRDefault="00DB41A6">
            <w:r>
              <w:t xml:space="preserve">         </w:t>
            </w:r>
            <w:r w:rsidR="0048264F">
              <w:t xml:space="preserve">    </w:t>
            </w:r>
            <w:r>
              <w:t xml:space="preserve"> </w:t>
            </w:r>
            <w:r w:rsidR="00AC70B0">
              <w:t>598</w:t>
            </w:r>
          </w:p>
        </w:tc>
      </w:tr>
      <w:tr w:rsidR="00DB41A6" w:rsidTr="00DB41A6">
        <w:tc>
          <w:tcPr>
            <w:tcW w:w="4644" w:type="dxa"/>
          </w:tcPr>
          <w:p w:rsidR="00DB41A6" w:rsidRDefault="00DB41A6">
            <w:r>
              <w:t>B.III Krátkodobé pohľadávky</w:t>
            </w:r>
          </w:p>
        </w:tc>
        <w:tc>
          <w:tcPr>
            <w:tcW w:w="2410" w:type="dxa"/>
          </w:tcPr>
          <w:p w:rsidR="00DB41A6" w:rsidRDefault="0048264F">
            <w:r>
              <w:t xml:space="preserve">          </w:t>
            </w:r>
            <w:r w:rsidR="00EB1650">
              <w:t xml:space="preserve">  2</w:t>
            </w:r>
            <w:r w:rsidR="00AC70B0">
              <w:t>63 542</w:t>
            </w:r>
          </w:p>
        </w:tc>
        <w:tc>
          <w:tcPr>
            <w:tcW w:w="2157" w:type="dxa"/>
          </w:tcPr>
          <w:p w:rsidR="00DB41A6" w:rsidRDefault="00E65652">
            <w:r>
              <w:t xml:space="preserve"> </w:t>
            </w:r>
            <w:r w:rsidR="0048264F">
              <w:t xml:space="preserve">    </w:t>
            </w:r>
            <w:r>
              <w:t xml:space="preserve">  28</w:t>
            </w:r>
            <w:r w:rsidR="00AC70B0">
              <w:t>1 394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B.IV Krátkodobý finančný majetok</w:t>
            </w:r>
          </w:p>
        </w:tc>
        <w:tc>
          <w:tcPr>
            <w:tcW w:w="2410" w:type="dxa"/>
          </w:tcPr>
          <w:p w:rsidR="00DB41A6" w:rsidRDefault="00EB1650" w:rsidP="0048264F">
            <w:r>
              <w:t xml:space="preserve">         </w:t>
            </w:r>
          </w:p>
        </w:tc>
        <w:tc>
          <w:tcPr>
            <w:tcW w:w="2157" w:type="dxa"/>
          </w:tcPr>
          <w:p w:rsidR="00DB41A6" w:rsidRDefault="00EB1650" w:rsidP="0048264F">
            <w:r>
              <w:t xml:space="preserve">     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B.V  Finančné účty</w:t>
            </w:r>
          </w:p>
        </w:tc>
        <w:tc>
          <w:tcPr>
            <w:tcW w:w="2410" w:type="dxa"/>
          </w:tcPr>
          <w:p w:rsidR="00DB41A6" w:rsidRDefault="00EB1650">
            <w:r>
              <w:t xml:space="preserve"> </w:t>
            </w:r>
            <w:r w:rsidR="0048264F">
              <w:t xml:space="preserve">          </w:t>
            </w:r>
            <w:r>
              <w:t xml:space="preserve"> </w:t>
            </w:r>
            <w:r w:rsidR="00AC70B0">
              <w:t>478 549</w:t>
            </w:r>
          </w:p>
        </w:tc>
        <w:tc>
          <w:tcPr>
            <w:tcW w:w="2157" w:type="dxa"/>
          </w:tcPr>
          <w:p w:rsidR="00DB41A6" w:rsidRDefault="00EB1650" w:rsidP="0048264F">
            <w:r>
              <w:t xml:space="preserve">  </w:t>
            </w:r>
            <w:r w:rsidR="0048264F">
              <w:t xml:space="preserve">     </w:t>
            </w:r>
            <w:r w:rsidR="00E65652">
              <w:t>3</w:t>
            </w:r>
            <w:r w:rsidR="00AC70B0">
              <w:t>66 209</w:t>
            </w:r>
          </w:p>
        </w:tc>
      </w:tr>
      <w:tr w:rsidR="00DB41A6" w:rsidTr="00DB41A6">
        <w:tc>
          <w:tcPr>
            <w:tcW w:w="4644" w:type="dxa"/>
          </w:tcPr>
          <w:p w:rsidR="00DB41A6" w:rsidRDefault="00EB1650">
            <w:r>
              <w:t>C.</w:t>
            </w:r>
            <w:r w:rsidR="0048264F">
              <w:t xml:space="preserve"> </w:t>
            </w:r>
            <w:r>
              <w:t>Časové rozlíšenie</w:t>
            </w:r>
          </w:p>
        </w:tc>
        <w:tc>
          <w:tcPr>
            <w:tcW w:w="2410" w:type="dxa"/>
          </w:tcPr>
          <w:p w:rsidR="00DB41A6" w:rsidRDefault="00EB1650">
            <w:r>
              <w:t xml:space="preserve">     </w:t>
            </w:r>
            <w:r w:rsidR="0048264F">
              <w:t xml:space="preserve">          </w:t>
            </w:r>
            <w:r>
              <w:t xml:space="preserve"> </w:t>
            </w:r>
            <w:r w:rsidR="007D4010">
              <w:t xml:space="preserve">2 </w:t>
            </w:r>
            <w:r w:rsidR="00AC70B0">
              <w:t>397</w:t>
            </w:r>
          </w:p>
        </w:tc>
        <w:tc>
          <w:tcPr>
            <w:tcW w:w="2157" w:type="dxa"/>
          </w:tcPr>
          <w:p w:rsidR="00DB41A6" w:rsidRDefault="00EB1650">
            <w:r>
              <w:t xml:space="preserve">      </w:t>
            </w:r>
            <w:r w:rsidR="0048264F">
              <w:t xml:space="preserve">    </w:t>
            </w:r>
            <w:r>
              <w:t xml:space="preserve"> </w:t>
            </w:r>
            <w:r w:rsidR="00AC70B0">
              <w:t>2 166</w:t>
            </w:r>
          </w:p>
        </w:tc>
      </w:tr>
      <w:tr w:rsidR="00DB41A6" w:rsidTr="00DB41A6">
        <w:trPr>
          <w:trHeight w:val="70"/>
        </w:trPr>
        <w:tc>
          <w:tcPr>
            <w:tcW w:w="4644" w:type="dxa"/>
          </w:tcPr>
          <w:p w:rsidR="00DB41A6" w:rsidRDefault="00DB41A6"/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/>
        </w:tc>
      </w:tr>
      <w:tr w:rsidR="00DB41A6" w:rsidTr="00DB41A6">
        <w:trPr>
          <w:trHeight w:val="70"/>
        </w:trPr>
        <w:tc>
          <w:tcPr>
            <w:tcW w:w="4644" w:type="dxa"/>
          </w:tcPr>
          <w:p w:rsidR="00DB41A6" w:rsidRDefault="00DB41A6"/>
        </w:tc>
        <w:tc>
          <w:tcPr>
            <w:tcW w:w="2410" w:type="dxa"/>
          </w:tcPr>
          <w:p w:rsidR="00DB41A6" w:rsidRDefault="00DB41A6"/>
        </w:tc>
        <w:tc>
          <w:tcPr>
            <w:tcW w:w="2157" w:type="dxa"/>
          </w:tcPr>
          <w:p w:rsidR="00DB41A6" w:rsidRDefault="00DB41A6"/>
        </w:tc>
      </w:tr>
    </w:tbl>
    <w:p w:rsidR="00245716" w:rsidRDefault="00245716" w:rsidP="00CF39B1">
      <w:pPr>
        <w:pStyle w:val="Odsekzoznamu"/>
        <w:ind w:left="1080"/>
      </w:pPr>
    </w:p>
    <w:p w:rsidR="00EB1650" w:rsidRDefault="00EB1650" w:rsidP="00CF39B1">
      <w:pPr>
        <w:pStyle w:val="Odsekzoznamu"/>
        <w:ind w:left="1080"/>
      </w:pPr>
    </w:p>
    <w:p w:rsidR="009F76BE" w:rsidRDefault="009F76BE" w:rsidP="00CF39B1">
      <w:pPr>
        <w:pStyle w:val="Odsekzoznamu"/>
        <w:ind w:left="1080"/>
      </w:pPr>
    </w:p>
    <w:p w:rsidR="009F76BE" w:rsidRDefault="009F76BE">
      <w:pPr>
        <w:suppressAutoHyphens w:val="0"/>
      </w:pPr>
    </w:p>
    <w:p w:rsidR="009F76BE" w:rsidRDefault="009F76BE">
      <w:pPr>
        <w:suppressAutoHyphens w:val="0"/>
      </w:pPr>
    </w:p>
    <w:p w:rsidR="00ED4994" w:rsidRDefault="00ED4994">
      <w:pPr>
        <w:suppressAutoHyphens w:val="0"/>
      </w:pPr>
    </w:p>
    <w:p w:rsidR="00ED4994" w:rsidRDefault="00ED4994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4644"/>
        <w:gridCol w:w="2410"/>
        <w:gridCol w:w="2157"/>
      </w:tblGrid>
      <w:tr w:rsidR="009F76BE" w:rsidTr="00B10580">
        <w:tc>
          <w:tcPr>
            <w:tcW w:w="4644" w:type="dxa"/>
          </w:tcPr>
          <w:p w:rsidR="009F76BE" w:rsidRDefault="009F76BE">
            <w:pPr>
              <w:suppressAutoHyphens w:val="0"/>
            </w:pPr>
          </w:p>
          <w:p w:rsidR="00B10580" w:rsidRPr="00416A21" w:rsidRDefault="00B10580">
            <w:pPr>
              <w:suppressAutoHyphens w:val="0"/>
              <w:rPr>
                <w:b/>
              </w:rPr>
            </w:pPr>
            <w:r w:rsidRPr="00416A21">
              <w:rPr>
                <w:b/>
              </w:rPr>
              <w:t xml:space="preserve">              STRANA  PASÍV  SÚVAHY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 </w:t>
            </w:r>
            <w:r w:rsidR="0048264F">
              <w:t xml:space="preserve">  </w:t>
            </w:r>
            <w:r>
              <w:t>201</w:t>
            </w:r>
            <w:r w:rsidR="00AC70B0">
              <w:t>8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201</w:t>
            </w:r>
            <w:r w:rsidR="00AC70B0">
              <w:t>7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VLASTNÉ IMANIE A ZÁVAZKY  SPOLU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</w:t>
            </w:r>
            <w:r w:rsidR="0048264F">
              <w:t xml:space="preserve">   </w:t>
            </w:r>
            <w:r w:rsidR="00AC70B0">
              <w:t>1 225 587</w:t>
            </w:r>
          </w:p>
        </w:tc>
        <w:tc>
          <w:tcPr>
            <w:tcW w:w="2157" w:type="dxa"/>
          </w:tcPr>
          <w:p w:rsidR="009F76BE" w:rsidRDefault="0048264F">
            <w:pPr>
              <w:suppressAutoHyphens w:val="0"/>
            </w:pPr>
            <w:r>
              <w:t xml:space="preserve">   </w:t>
            </w:r>
            <w:r w:rsidR="00B10580">
              <w:t>1</w:t>
            </w:r>
            <w:r w:rsidR="00AC70B0">
              <w:t> 179 819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 Vlastné imanie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</w:t>
            </w:r>
            <w:r w:rsidR="0048264F">
              <w:t xml:space="preserve">   </w:t>
            </w:r>
            <w:r w:rsidR="00AC70B0">
              <w:t>896 511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</w:t>
            </w:r>
            <w:r w:rsidR="0048264F">
              <w:t xml:space="preserve">   </w:t>
            </w:r>
            <w:r w:rsidR="00AC70B0">
              <w:t>918 155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A.1 Základné imanie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   </w:t>
            </w:r>
            <w:r w:rsidR="0048264F">
              <w:t xml:space="preserve">   </w:t>
            </w:r>
            <w:r>
              <w:t xml:space="preserve">  6 639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</w:t>
            </w:r>
            <w:r w:rsidR="0048264F">
              <w:t xml:space="preserve">   </w:t>
            </w:r>
            <w:r>
              <w:t>6 639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 w:rsidP="0048264F">
            <w:pPr>
              <w:suppressAutoHyphens w:val="0"/>
            </w:pPr>
            <w:r>
              <w:t xml:space="preserve">A.II Emisné </w:t>
            </w:r>
            <w:r w:rsidR="0048264F">
              <w:t>á</w:t>
            </w:r>
            <w:r>
              <w:t>žio</w:t>
            </w:r>
          </w:p>
        </w:tc>
        <w:tc>
          <w:tcPr>
            <w:tcW w:w="2410" w:type="dxa"/>
          </w:tcPr>
          <w:p w:rsidR="009F76BE" w:rsidRDefault="00B10580" w:rsidP="0048264F">
            <w:pPr>
              <w:suppressAutoHyphens w:val="0"/>
            </w:pPr>
            <w:r>
              <w:t xml:space="preserve">          </w:t>
            </w:r>
          </w:p>
        </w:tc>
        <w:tc>
          <w:tcPr>
            <w:tcW w:w="2157" w:type="dxa"/>
          </w:tcPr>
          <w:p w:rsidR="009F76BE" w:rsidRDefault="00B10580" w:rsidP="0048264F">
            <w:pPr>
              <w:suppressAutoHyphens w:val="0"/>
            </w:pPr>
            <w:r>
              <w:t xml:space="preserve"> 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A.III Ostatné kapitálové fondy</w:t>
            </w:r>
          </w:p>
        </w:tc>
        <w:tc>
          <w:tcPr>
            <w:tcW w:w="2410" w:type="dxa"/>
          </w:tcPr>
          <w:p w:rsidR="009F76BE" w:rsidRDefault="00B10580">
            <w:pPr>
              <w:suppressAutoHyphens w:val="0"/>
            </w:pPr>
            <w:r>
              <w:t xml:space="preserve">   </w:t>
            </w:r>
            <w:r w:rsidR="0048264F">
              <w:t xml:space="preserve">    </w:t>
            </w:r>
            <w:r>
              <w:t>8</w:t>
            </w:r>
            <w:r w:rsidR="007D4010">
              <w:t>85 302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48264F">
              <w:t xml:space="preserve">  </w:t>
            </w:r>
            <w:r>
              <w:t xml:space="preserve">  8</w:t>
            </w:r>
            <w:r w:rsidR="00AC70B0">
              <w:t>85 302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A.IV Zákonné rezervné fondy</w:t>
            </w:r>
          </w:p>
        </w:tc>
        <w:tc>
          <w:tcPr>
            <w:tcW w:w="2410" w:type="dxa"/>
          </w:tcPr>
          <w:p w:rsidR="009F76BE" w:rsidRDefault="00B10580" w:rsidP="0048264F">
            <w:pPr>
              <w:suppressAutoHyphens w:val="0"/>
            </w:pPr>
            <w:r>
              <w:t xml:space="preserve">        </w:t>
            </w:r>
            <w:r w:rsidR="0048264F">
              <w:t xml:space="preserve">      </w:t>
            </w:r>
            <w:r>
              <w:t>664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        </w:t>
            </w:r>
            <w:r w:rsidR="0048264F">
              <w:t xml:space="preserve">   </w:t>
            </w:r>
            <w:r>
              <w:t>664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A.V Ostatné fondy zo zisku</w:t>
            </w:r>
          </w:p>
        </w:tc>
        <w:tc>
          <w:tcPr>
            <w:tcW w:w="2410" w:type="dxa"/>
          </w:tcPr>
          <w:p w:rsidR="009F76BE" w:rsidRDefault="00B10580" w:rsidP="0048264F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B10580" w:rsidP="0048264F">
            <w:pPr>
              <w:suppressAutoHyphens w:val="0"/>
            </w:pPr>
            <w:r>
              <w:t xml:space="preserve">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>A.VI Oceňovacie rozdiely z precenenia</w:t>
            </w:r>
          </w:p>
        </w:tc>
        <w:tc>
          <w:tcPr>
            <w:tcW w:w="2410" w:type="dxa"/>
          </w:tcPr>
          <w:p w:rsidR="009F76BE" w:rsidRDefault="009F76BE">
            <w:pPr>
              <w:suppressAutoHyphens w:val="0"/>
            </w:pPr>
          </w:p>
        </w:tc>
        <w:tc>
          <w:tcPr>
            <w:tcW w:w="2157" w:type="dxa"/>
          </w:tcPr>
          <w:p w:rsidR="009F76BE" w:rsidRDefault="00B10580" w:rsidP="0048264F">
            <w:pPr>
              <w:suppressAutoHyphens w:val="0"/>
            </w:pPr>
            <w:r>
              <w:t xml:space="preserve"> 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 w:rsidP="0048264F">
            <w:pPr>
              <w:suppressAutoHyphens w:val="0"/>
            </w:pPr>
            <w:r>
              <w:t>A.VII Výsledok hospodár.</w:t>
            </w:r>
            <w:r w:rsidR="0048264F">
              <w:t xml:space="preserve"> </w:t>
            </w:r>
            <w:r>
              <w:t>min</w:t>
            </w:r>
            <w:r w:rsidR="0048264F">
              <w:t xml:space="preserve">ulých </w:t>
            </w:r>
            <w:r>
              <w:t>rokov</w:t>
            </w:r>
          </w:p>
        </w:tc>
        <w:tc>
          <w:tcPr>
            <w:tcW w:w="2410" w:type="dxa"/>
          </w:tcPr>
          <w:p w:rsidR="009F76BE" w:rsidRDefault="00B10580" w:rsidP="0098357A">
            <w:pPr>
              <w:suppressAutoHyphens w:val="0"/>
            </w:pPr>
            <w:r>
              <w:t xml:space="preserve">  </w:t>
            </w:r>
            <w:r w:rsidR="007D4010">
              <w:t xml:space="preserve">    </w:t>
            </w:r>
            <w:r w:rsidR="0048264F">
              <w:t xml:space="preserve">   </w:t>
            </w:r>
            <w:r w:rsidR="007D4010">
              <w:t xml:space="preserve">   </w:t>
            </w:r>
            <w:r w:rsidR="0098357A">
              <w:t>7372</w:t>
            </w:r>
          </w:p>
        </w:tc>
        <w:tc>
          <w:tcPr>
            <w:tcW w:w="2157" w:type="dxa"/>
          </w:tcPr>
          <w:p w:rsidR="009F76BE" w:rsidRDefault="00B10580">
            <w:pPr>
              <w:suppressAutoHyphens w:val="0"/>
            </w:pPr>
            <w:r>
              <w:t xml:space="preserve">  </w:t>
            </w:r>
            <w:r w:rsidR="0048264F">
              <w:t xml:space="preserve">  </w:t>
            </w:r>
            <w:r w:rsidR="00AC70B0">
              <w:t xml:space="preserve">        0</w:t>
            </w:r>
          </w:p>
        </w:tc>
      </w:tr>
      <w:tr w:rsidR="009F76BE" w:rsidTr="00B10580">
        <w:tc>
          <w:tcPr>
            <w:tcW w:w="4644" w:type="dxa"/>
          </w:tcPr>
          <w:p w:rsidR="009F76BE" w:rsidRDefault="00B10580">
            <w:pPr>
              <w:suppressAutoHyphens w:val="0"/>
            </w:pPr>
            <w:r>
              <w:t xml:space="preserve">A.VIII </w:t>
            </w:r>
            <w:r w:rsidR="001C09DE">
              <w:t>Výsledok hosp. BO po zdanení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</w:t>
            </w:r>
            <w:r w:rsidR="007D4010">
              <w:t xml:space="preserve">   </w:t>
            </w:r>
            <w:r w:rsidR="0048264F">
              <w:t xml:space="preserve"> </w:t>
            </w:r>
            <w:r w:rsidR="00590624">
              <w:t xml:space="preserve">   </w:t>
            </w:r>
            <w:r w:rsidR="00AC70B0">
              <w:t>-3 466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</w:t>
            </w:r>
            <w:r w:rsidR="00590624">
              <w:t xml:space="preserve">   </w:t>
            </w:r>
            <w:r>
              <w:t xml:space="preserve"> </w:t>
            </w:r>
            <w:r w:rsidR="00AC70B0">
              <w:t xml:space="preserve">   25 550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 Záväzky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</w:t>
            </w:r>
            <w:r w:rsidR="00590624">
              <w:t xml:space="preserve">     </w:t>
            </w:r>
            <w:r>
              <w:t xml:space="preserve"> </w:t>
            </w:r>
            <w:r w:rsidR="00AC70B0">
              <w:t>329 076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</w:t>
            </w:r>
            <w:r w:rsidR="00590624">
              <w:t xml:space="preserve">  </w:t>
            </w:r>
            <w:r w:rsidR="007D4010">
              <w:t xml:space="preserve"> </w:t>
            </w:r>
            <w:r w:rsidR="00AC70B0">
              <w:t xml:space="preserve"> 261 664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 Dlhodobé záväzky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</w:t>
            </w:r>
            <w:r w:rsidR="00590624">
              <w:t xml:space="preserve"> </w:t>
            </w:r>
            <w:r w:rsidR="007D4010">
              <w:t xml:space="preserve">     </w:t>
            </w:r>
            <w:r w:rsidR="00590624">
              <w:t xml:space="preserve">   </w:t>
            </w:r>
            <w:r w:rsidR="00AC70B0">
              <w:t>1 308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</w:t>
            </w:r>
            <w:r w:rsidR="00590624">
              <w:t xml:space="preserve">  </w:t>
            </w:r>
            <w:r w:rsidR="007D4010">
              <w:t xml:space="preserve"> </w:t>
            </w:r>
            <w:r w:rsidR="00AC70B0">
              <w:t xml:space="preserve">       854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B.II Dlhodobé rezervy</w:t>
            </w:r>
          </w:p>
        </w:tc>
        <w:tc>
          <w:tcPr>
            <w:tcW w:w="2410" w:type="dxa"/>
          </w:tcPr>
          <w:p w:rsidR="009F76BE" w:rsidRDefault="009F76BE">
            <w:pPr>
              <w:suppressAutoHyphens w:val="0"/>
            </w:pP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B.III Dlhodobé bankové úvery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 IV Krátkodobé záväzky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</w:t>
            </w:r>
            <w:r w:rsidR="00590624">
              <w:t xml:space="preserve">     </w:t>
            </w:r>
            <w:r>
              <w:t xml:space="preserve"> </w:t>
            </w:r>
            <w:r w:rsidR="00AC70B0">
              <w:t>302 709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</w:t>
            </w:r>
            <w:r w:rsidR="00590624">
              <w:t xml:space="preserve"> </w:t>
            </w:r>
            <w:r>
              <w:t xml:space="preserve">  </w:t>
            </w:r>
            <w:r w:rsidR="007D4010">
              <w:t xml:space="preserve">  </w:t>
            </w:r>
            <w:r w:rsidR="00AC70B0">
              <w:t xml:space="preserve"> 241 737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 V Krátkodobé rezervy</w:t>
            </w:r>
          </w:p>
        </w:tc>
        <w:tc>
          <w:tcPr>
            <w:tcW w:w="2410" w:type="dxa"/>
          </w:tcPr>
          <w:p w:rsidR="009F76BE" w:rsidRDefault="001C09DE">
            <w:pPr>
              <w:suppressAutoHyphens w:val="0"/>
            </w:pPr>
            <w:r>
              <w:t xml:space="preserve">    </w:t>
            </w:r>
            <w:r w:rsidR="00590624">
              <w:t xml:space="preserve">     </w:t>
            </w:r>
            <w:r>
              <w:t xml:space="preserve"> </w:t>
            </w:r>
            <w:r w:rsidR="00AC70B0">
              <w:t>25 059</w:t>
            </w:r>
          </w:p>
        </w:tc>
        <w:tc>
          <w:tcPr>
            <w:tcW w:w="2157" w:type="dxa"/>
          </w:tcPr>
          <w:p w:rsidR="009F76BE" w:rsidRDefault="001C09DE">
            <w:pPr>
              <w:suppressAutoHyphens w:val="0"/>
            </w:pPr>
            <w:r>
              <w:t xml:space="preserve">    </w:t>
            </w:r>
            <w:r w:rsidR="00590624">
              <w:t xml:space="preserve">  </w:t>
            </w:r>
            <w:r>
              <w:t xml:space="preserve"> </w:t>
            </w:r>
            <w:r w:rsidR="007D4010">
              <w:t xml:space="preserve"> 1</w:t>
            </w:r>
            <w:r w:rsidR="00AC70B0">
              <w:t>9 073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 VI Bežné bankové úvery</w:t>
            </w:r>
          </w:p>
        </w:tc>
        <w:tc>
          <w:tcPr>
            <w:tcW w:w="2410" w:type="dxa"/>
          </w:tcPr>
          <w:p w:rsidR="009F76BE" w:rsidRDefault="009F76BE">
            <w:pPr>
              <w:suppressAutoHyphens w:val="0"/>
            </w:pP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B.VII Krátkodobé finančné výpomoci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 </w:t>
            </w:r>
          </w:p>
        </w:tc>
      </w:tr>
      <w:tr w:rsidR="009F76BE" w:rsidTr="00B10580">
        <w:tc>
          <w:tcPr>
            <w:tcW w:w="4644" w:type="dxa"/>
          </w:tcPr>
          <w:p w:rsidR="009F76BE" w:rsidRDefault="001C09DE">
            <w:pPr>
              <w:suppressAutoHyphens w:val="0"/>
            </w:pPr>
            <w:r>
              <w:t>C. Časové rozlíšenie</w:t>
            </w:r>
          </w:p>
        </w:tc>
        <w:tc>
          <w:tcPr>
            <w:tcW w:w="2410" w:type="dxa"/>
          </w:tcPr>
          <w:p w:rsidR="009F76BE" w:rsidRDefault="001C09DE" w:rsidP="00590624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9F76BE" w:rsidRDefault="001C09DE" w:rsidP="00590624">
            <w:pPr>
              <w:suppressAutoHyphens w:val="0"/>
            </w:pPr>
            <w:r>
              <w:t xml:space="preserve">     </w:t>
            </w:r>
          </w:p>
        </w:tc>
      </w:tr>
    </w:tbl>
    <w:p w:rsidR="001C09DE" w:rsidRDefault="001C09DE">
      <w:pPr>
        <w:suppressAutoHyphens w:val="0"/>
      </w:pPr>
    </w:p>
    <w:p w:rsidR="00515B1F" w:rsidRDefault="00515B1F">
      <w:pPr>
        <w:suppressAutoHyphens w:val="0"/>
      </w:pPr>
    </w:p>
    <w:p w:rsidR="00515B1F" w:rsidRDefault="00515B1F">
      <w:pPr>
        <w:suppressAutoHyphens w:val="0"/>
      </w:pPr>
    </w:p>
    <w:p w:rsidR="001C09DE" w:rsidRDefault="001C09DE" w:rsidP="001C09DE">
      <w:pPr>
        <w:pBdr>
          <w:bottom w:val="single" w:sz="6" w:space="1" w:color="auto"/>
        </w:pBdr>
        <w:suppressAutoHyphens w:val="0"/>
      </w:pPr>
      <w:r>
        <w:t>Komentár k súvahe – aktíva</w:t>
      </w:r>
    </w:p>
    <w:p w:rsidR="001C09DE" w:rsidRDefault="001C09DE">
      <w:pPr>
        <w:suppressAutoHyphens w:val="0"/>
      </w:pPr>
    </w:p>
    <w:p w:rsidR="001C09DE" w:rsidRDefault="001C09DE" w:rsidP="00590624">
      <w:pPr>
        <w:suppressAutoHyphens w:val="0"/>
        <w:jc w:val="both"/>
      </w:pPr>
      <w:r>
        <w:t>Spoločnosť hospodári s vla</w:t>
      </w:r>
      <w:r w:rsidR="00FD0735">
        <w:t>s</w:t>
      </w:r>
      <w:r>
        <w:t>tným dlhodobým hmotný</w:t>
      </w:r>
      <w:r w:rsidR="00590624">
        <w:t>m majetkom. D</w:t>
      </w:r>
      <w:r>
        <w:t>lhodobý hmotný maj</w:t>
      </w:r>
      <w:r w:rsidR="00AC70B0">
        <w:t>etok je už opotrebovaný na cca 60</w:t>
      </w:r>
      <w:r w:rsidR="00590624">
        <w:t xml:space="preserve"> </w:t>
      </w:r>
      <w:r>
        <w:t>%</w:t>
      </w:r>
      <w:r w:rsidR="00590624">
        <w:t>.</w:t>
      </w:r>
    </w:p>
    <w:p w:rsidR="00FD0735" w:rsidRDefault="001C09DE" w:rsidP="00590624">
      <w:pPr>
        <w:suppressAutoHyphens w:val="0"/>
        <w:jc w:val="both"/>
      </w:pPr>
      <w:r>
        <w:t>Dlhodobý nehmotný majetok  spoločnosť nevlastní. Spoločnosť nevl</w:t>
      </w:r>
      <w:r w:rsidR="00FD0735">
        <w:t>a</w:t>
      </w:r>
      <w:r>
        <w:t>stní akcie ani obchodný podiel v inej spoločnosti</w:t>
      </w:r>
      <w:r w:rsidR="00FD0735">
        <w:t>. Vývoj stavu zásob je priaznivý</w:t>
      </w:r>
      <w:r w:rsidR="007D4010">
        <w:t xml:space="preserve">, </w:t>
      </w:r>
      <w:r w:rsidR="00590624">
        <w:t xml:space="preserve">v tomto roku </w:t>
      </w:r>
      <w:r w:rsidR="007D4010">
        <w:t xml:space="preserve">došlo k zníženiu </w:t>
      </w:r>
      <w:r w:rsidR="00FD0735">
        <w:t xml:space="preserve">stavu </w:t>
      </w:r>
      <w:r w:rsidR="007D4010">
        <w:t xml:space="preserve">zásob </w:t>
      </w:r>
      <w:r w:rsidR="00FD0735">
        <w:t>z</w:t>
      </w:r>
      <w:r w:rsidR="007D4010">
        <w:t> </w:t>
      </w:r>
      <w:r w:rsidR="00FD0735">
        <w:t>titulu</w:t>
      </w:r>
      <w:r w:rsidR="00590624">
        <w:t xml:space="preserve"> predzásobenia v minulom roku</w:t>
      </w:r>
      <w:r w:rsidR="007D4010">
        <w:t xml:space="preserve">. </w:t>
      </w:r>
      <w:r w:rsidR="00FD0735">
        <w:t xml:space="preserve"> Opravná položka k zásobám nebola tvorená.</w:t>
      </w:r>
    </w:p>
    <w:p w:rsidR="00FD0735" w:rsidRDefault="00FD0735" w:rsidP="00590624">
      <w:pPr>
        <w:suppressAutoHyphens w:val="0"/>
        <w:jc w:val="both"/>
      </w:pPr>
      <w:r>
        <w:t>Vývoj stavu krátkodobých pohľadávok je priazniv</w:t>
      </w:r>
      <w:r w:rsidR="00590624">
        <w:t>ejší oproti predchádzajúcemu roku</w:t>
      </w:r>
      <w:r>
        <w:t xml:space="preserve">, klesol ich celkový objem, </w:t>
      </w:r>
      <w:r w:rsidR="00590624">
        <w:t xml:space="preserve">aj </w:t>
      </w:r>
      <w:r>
        <w:t>objem pohľadávok nezaplatených  po lehote splatnosti.  Poh</w:t>
      </w:r>
      <w:r w:rsidR="00590624">
        <w:t>ľ</w:t>
      </w:r>
      <w:r>
        <w:t>adávky po lehote</w:t>
      </w:r>
      <w:r w:rsidR="00343094">
        <w:t xml:space="preserve"> splatnosti sú v sume 154 614,17</w:t>
      </w:r>
      <w:r>
        <w:t xml:space="preserve"> €</w:t>
      </w:r>
      <w:r w:rsidR="00590624">
        <w:t>. K sporným pohľadávkam a pohľadávkam po splatnosti viac ako 360 dní</w:t>
      </w:r>
      <w:r>
        <w:t xml:space="preserve"> spoločnosť vytvorila </w:t>
      </w:r>
      <w:r w:rsidR="00343094">
        <w:t>opravnú položku v sume 16 031,78</w:t>
      </w:r>
      <w:r w:rsidR="009712D1">
        <w:t>,00€. .</w:t>
      </w:r>
    </w:p>
    <w:p w:rsidR="00FD0735" w:rsidRDefault="00FD0735" w:rsidP="00590624">
      <w:pPr>
        <w:suppressAutoHyphens w:val="0"/>
        <w:jc w:val="both"/>
      </w:pPr>
      <w:r>
        <w:t xml:space="preserve">Časové rozlíšenie aktív prestavujú náklady budúcich období a to najmä </w:t>
      </w:r>
      <w:r w:rsidR="00590624">
        <w:t>povinné zmluvné poistenie</w:t>
      </w:r>
      <w:r>
        <w:t xml:space="preserve"> platené na prelome roku.</w:t>
      </w:r>
    </w:p>
    <w:p w:rsidR="00FD0735" w:rsidRDefault="00FD0735">
      <w:pPr>
        <w:suppressAutoHyphens w:val="0"/>
      </w:pPr>
    </w:p>
    <w:p w:rsidR="00FD0735" w:rsidRDefault="00FD0735">
      <w:pPr>
        <w:pBdr>
          <w:bottom w:val="single" w:sz="6" w:space="1" w:color="auto"/>
        </w:pBdr>
        <w:suppressAutoHyphens w:val="0"/>
      </w:pPr>
      <w:r>
        <w:t xml:space="preserve">Komentár k súvahe – pasíva </w:t>
      </w:r>
    </w:p>
    <w:p w:rsidR="00FD0735" w:rsidRDefault="00FD0735">
      <w:pPr>
        <w:suppressAutoHyphens w:val="0"/>
      </w:pPr>
    </w:p>
    <w:p w:rsidR="00C563BB" w:rsidRDefault="00FD0735">
      <w:pPr>
        <w:suppressAutoHyphens w:val="0"/>
      </w:pPr>
      <w:r>
        <w:t>Celé základné imanie spoločnosti v sume 6 639 € zapísané v OR  je splatené. Vlastné imani</w:t>
      </w:r>
      <w:r w:rsidR="00343094">
        <w:t>e spoločnosti je v sume 896 511,00 €, čo predstavuje 73.15</w:t>
      </w:r>
      <w:r w:rsidR="00201B7B">
        <w:t xml:space="preserve"> %</w:t>
      </w:r>
      <w:r w:rsidR="009D550D">
        <w:t xml:space="preserve"> podiel z celkových zd</w:t>
      </w:r>
      <w:r w:rsidR="00201B7B">
        <w:t>rojov.</w:t>
      </w:r>
      <w:r w:rsidR="009D550D">
        <w:t xml:space="preserve"> </w:t>
      </w:r>
      <w:r w:rsidR="00201B7B">
        <w:t>S</w:t>
      </w:r>
      <w:r>
        <w:t xml:space="preserve">poločnosť </w:t>
      </w:r>
      <w:r w:rsidR="00201B7B">
        <w:t xml:space="preserve">teda </w:t>
      </w:r>
      <w:r>
        <w:t xml:space="preserve">hospodári prevažne </w:t>
      </w:r>
      <w:r w:rsidR="009D550D">
        <w:t>s</w:t>
      </w:r>
      <w:r>
        <w:t> vlastnými zdroj</w:t>
      </w:r>
      <w:r w:rsidR="009D550D">
        <w:t>m</w:t>
      </w:r>
      <w:r>
        <w:t>i</w:t>
      </w:r>
      <w:r w:rsidR="00201B7B">
        <w:t>.</w:t>
      </w:r>
      <w:r w:rsidR="009D550D">
        <w:t xml:space="preserve"> </w:t>
      </w:r>
      <w:r>
        <w:t>Spoločnosť vytvára zákonný rezervný fond v súlade so Stanovami spoločnosti a Obchodným zákonníkom.</w:t>
      </w:r>
      <w:r w:rsidR="00201B7B" w:rsidRPr="00201B7B">
        <w:t xml:space="preserve"> </w:t>
      </w:r>
      <w:r w:rsidR="00343094">
        <w:t>Záväzky sú v sume 329 076,00</w:t>
      </w:r>
      <w:r w:rsidR="00201B7B">
        <w:t xml:space="preserve"> €.</w:t>
      </w:r>
      <w:r w:rsidR="00201B7B" w:rsidRPr="00201B7B">
        <w:t xml:space="preserve"> </w:t>
      </w:r>
      <w:r w:rsidR="00201B7B">
        <w:t>Pomer vlastného im</w:t>
      </w:r>
      <w:r w:rsidR="00343094">
        <w:t>ania k záväzkom predstavuje 2,72%</w:t>
      </w:r>
      <w:r w:rsidR="00A31D4B">
        <w:t>, takže spoločnosti nehrozí kríza.</w:t>
      </w:r>
    </w:p>
    <w:p w:rsidR="00C563BB" w:rsidRDefault="009712D1">
      <w:pPr>
        <w:suppressAutoHyphens w:val="0"/>
      </w:pPr>
      <w:r>
        <w:t>Krátkodobé rezervy</w:t>
      </w:r>
      <w:r w:rsidR="00A31D4B">
        <w:t xml:space="preserve"> sú vytvorené</w:t>
      </w:r>
      <w:r>
        <w:t xml:space="preserve"> v sume </w:t>
      </w:r>
      <w:r w:rsidR="009C1843">
        <w:t>25 058,87</w:t>
      </w:r>
      <w:r w:rsidR="00A31D4B">
        <w:t xml:space="preserve"> </w:t>
      </w:r>
      <w:r w:rsidR="00C563BB">
        <w:t>€</w:t>
      </w:r>
      <w:r w:rsidR="00A31D4B">
        <w:t xml:space="preserve">  a to je </w:t>
      </w:r>
      <w:r w:rsidR="00C563BB">
        <w:t>rezerva na nevyčerpané dovolenky a</w:t>
      </w:r>
      <w:r w:rsidR="00A31D4B">
        <w:t> </w:t>
      </w:r>
      <w:r w:rsidR="00C563BB">
        <w:t>s</w:t>
      </w:r>
      <w:r w:rsidR="00A31D4B">
        <w:t xml:space="preserve"> </w:t>
      </w:r>
      <w:r w:rsidR="00C563BB">
        <w:t>tým súvisiace sociálne a zdravotné poistenie a audit.</w:t>
      </w:r>
    </w:p>
    <w:p w:rsidR="00C563BB" w:rsidRDefault="00C563BB">
      <w:pPr>
        <w:suppressAutoHyphens w:val="0"/>
      </w:pPr>
      <w:r>
        <w:t>Spoločnosť</w:t>
      </w:r>
      <w:r w:rsidR="009712D1">
        <w:t xml:space="preserve">  nemá žiadne bankové úvery</w:t>
      </w:r>
      <w:r>
        <w:t>. Časové rozlíšenie pasív spoločnosť nemá.</w:t>
      </w:r>
    </w:p>
    <w:p w:rsidR="009C1843" w:rsidRDefault="009C1843">
      <w:pPr>
        <w:suppressAutoHyphens w:val="0"/>
      </w:pPr>
    </w:p>
    <w:p w:rsidR="009C1843" w:rsidRDefault="009C1843">
      <w:pPr>
        <w:suppressAutoHyphens w:val="0"/>
      </w:pPr>
    </w:p>
    <w:p w:rsidR="009C1843" w:rsidRDefault="009C1843">
      <w:pPr>
        <w:suppressAutoHyphens w:val="0"/>
      </w:pPr>
    </w:p>
    <w:p w:rsidR="00C563BB" w:rsidRDefault="00C563BB">
      <w:pPr>
        <w:suppressAutoHyphens w:val="0"/>
      </w:pPr>
      <w:r>
        <w:t xml:space="preserve"> </w:t>
      </w:r>
    </w:p>
    <w:tbl>
      <w:tblPr>
        <w:tblStyle w:val="Mriekatabuky"/>
        <w:tblW w:w="0" w:type="auto"/>
        <w:tblLook w:val="04A0"/>
      </w:tblPr>
      <w:tblGrid>
        <w:gridCol w:w="9211"/>
      </w:tblGrid>
      <w:tr w:rsidR="00C563BB" w:rsidTr="00C563BB">
        <w:tc>
          <w:tcPr>
            <w:tcW w:w="9211" w:type="dxa"/>
          </w:tcPr>
          <w:p w:rsidR="00C563BB" w:rsidRDefault="00C563BB">
            <w:pPr>
              <w:suppressAutoHyphens w:val="0"/>
            </w:pPr>
            <w:r>
              <w:t xml:space="preserve">                                              VÝKAZ ZISKOV A STRÁT</w:t>
            </w:r>
          </w:p>
        </w:tc>
      </w:tr>
    </w:tbl>
    <w:p w:rsidR="00C563BB" w:rsidRDefault="00C563BB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9211"/>
      </w:tblGrid>
      <w:tr w:rsidR="00C563BB" w:rsidTr="00C563BB">
        <w:tc>
          <w:tcPr>
            <w:tcW w:w="9211" w:type="dxa"/>
          </w:tcPr>
          <w:p w:rsidR="00C563BB" w:rsidRDefault="00C563BB">
            <w:pPr>
              <w:suppressAutoHyphens w:val="0"/>
            </w:pPr>
            <w:r>
              <w:t xml:space="preserve">                                   Vybrané ukazovatele o výsledku hospodárenie</w:t>
            </w:r>
            <w:r w:rsidR="00A31D4B">
              <w:t xml:space="preserve"> v eurách</w:t>
            </w:r>
          </w:p>
        </w:tc>
      </w:tr>
    </w:tbl>
    <w:p w:rsidR="00C563BB" w:rsidRDefault="00C563BB">
      <w:pPr>
        <w:suppressAutoHyphens w:val="0"/>
      </w:pP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57"/>
      </w:tblGrid>
      <w:tr w:rsidR="00C563BB" w:rsidTr="00C563BB">
        <w:tc>
          <w:tcPr>
            <w:tcW w:w="4786" w:type="dxa"/>
          </w:tcPr>
          <w:p w:rsidR="00C563BB" w:rsidRDefault="00C563BB" w:rsidP="00A31D4B">
            <w:pPr>
              <w:suppressAutoHyphens w:val="0"/>
            </w:pPr>
            <w:r>
              <w:t xml:space="preserve">               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     </w:t>
            </w:r>
            <w:r w:rsidR="00A31D4B">
              <w:t xml:space="preserve"> </w:t>
            </w:r>
            <w:r w:rsidR="008E31C5">
              <w:t xml:space="preserve">   201</w:t>
            </w:r>
            <w:r w:rsidR="0021735C">
              <w:t>8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        201</w:t>
            </w:r>
            <w:r w:rsidR="009C1843">
              <w:t>7</w:t>
            </w:r>
          </w:p>
        </w:tc>
      </w:tr>
      <w:tr w:rsidR="00C563BB" w:rsidTr="00C563BB">
        <w:tc>
          <w:tcPr>
            <w:tcW w:w="4786" w:type="dxa"/>
          </w:tcPr>
          <w:p w:rsidR="00C563BB" w:rsidRPr="00416A21" w:rsidRDefault="00C563BB">
            <w:pPr>
              <w:suppressAutoHyphens w:val="0"/>
              <w:rPr>
                <w:b/>
              </w:rPr>
            </w:pPr>
            <w:r w:rsidRPr="00416A21">
              <w:rPr>
                <w:b/>
              </w:rPr>
              <w:t>ČISTÝ OBRAT</w:t>
            </w:r>
          </w:p>
        </w:tc>
        <w:tc>
          <w:tcPr>
            <w:tcW w:w="2268" w:type="dxa"/>
          </w:tcPr>
          <w:p w:rsidR="00C563BB" w:rsidRDefault="00A31D4B">
            <w:pPr>
              <w:suppressAutoHyphens w:val="0"/>
            </w:pPr>
            <w:r>
              <w:t xml:space="preserve">     </w:t>
            </w:r>
            <w:r w:rsidR="0021735C">
              <w:t>2 431 276</w:t>
            </w:r>
          </w:p>
        </w:tc>
        <w:tc>
          <w:tcPr>
            <w:tcW w:w="2157" w:type="dxa"/>
          </w:tcPr>
          <w:p w:rsidR="00C563BB" w:rsidRDefault="00A31D4B">
            <w:pPr>
              <w:suppressAutoHyphens w:val="0"/>
            </w:pPr>
            <w:r>
              <w:t xml:space="preserve">      </w:t>
            </w:r>
            <w:r w:rsidR="00C563BB">
              <w:t xml:space="preserve"> </w:t>
            </w:r>
            <w:r w:rsidR="00FE2A68">
              <w:t>1</w:t>
            </w:r>
            <w:r w:rsidR="001E250F">
              <w:t> 895 286</w:t>
            </w:r>
          </w:p>
        </w:tc>
      </w:tr>
      <w:tr w:rsidR="00C563BB" w:rsidTr="00C563BB">
        <w:tc>
          <w:tcPr>
            <w:tcW w:w="4786" w:type="dxa"/>
          </w:tcPr>
          <w:p w:rsidR="00C563BB" w:rsidRDefault="00A31D4B" w:rsidP="00A31D4B">
            <w:pPr>
              <w:suppressAutoHyphens w:val="0"/>
            </w:pPr>
            <w:r>
              <w:t>Výnosy z hospodárskej č</w:t>
            </w:r>
            <w:r w:rsidR="00C563BB">
              <w:t>innosti spolu</w:t>
            </w:r>
          </w:p>
        </w:tc>
        <w:tc>
          <w:tcPr>
            <w:tcW w:w="2268" w:type="dxa"/>
          </w:tcPr>
          <w:p w:rsidR="00C563BB" w:rsidRDefault="00A31D4B" w:rsidP="00A31D4B">
            <w:pPr>
              <w:suppressAutoHyphens w:val="0"/>
            </w:pPr>
            <w:r>
              <w:t xml:space="preserve">     </w:t>
            </w:r>
            <w:r w:rsidR="0021735C">
              <w:t>2 438 439</w:t>
            </w:r>
          </w:p>
        </w:tc>
        <w:tc>
          <w:tcPr>
            <w:tcW w:w="2157" w:type="dxa"/>
          </w:tcPr>
          <w:p w:rsidR="00C563BB" w:rsidRDefault="00A31D4B">
            <w:pPr>
              <w:suppressAutoHyphens w:val="0"/>
            </w:pPr>
            <w:r>
              <w:t xml:space="preserve">      </w:t>
            </w:r>
            <w:r w:rsidR="00C563BB">
              <w:t xml:space="preserve"> </w:t>
            </w:r>
            <w:r w:rsidR="001E250F">
              <w:t>1 921 684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I. Tržby z predaja tovaru</w:t>
            </w:r>
          </w:p>
        </w:tc>
        <w:tc>
          <w:tcPr>
            <w:tcW w:w="2268" w:type="dxa"/>
          </w:tcPr>
          <w:p w:rsidR="00C563BB" w:rsidRDefault="00C563BB" w:rsidP="00A31D4B">
            <w:pPr>
              <w:suppressAutoHyphens w:val="0"/>
            </w:pPr>
            <w:r>
              <w:t xml:space="preserve">         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</w:p>
        </w:tc>
      </w:tr>
      <w:tr w:rsidR="00C563BB" w:rsidTr="00FE2A68">
        <w:trPr>
          <w:trHeight w:val="291"/>
        </w:trPr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II.</w:t>
            </w:r>
            <w:r w:rsidR="00A31D4B">
              <w:t xml:space="preserve"> </w:t>
            </w:r>
            <w:r>
              <w:t>Tržby z predaja vlastných výrobkov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  <w:r>
              <w:t xml:space="preserve">  </w:t>
            </w:r>
            <w:r w:rsidR="00A31D4B">
              <w:t xml:space="preserve">     </w:t>
            </w:r>
            <w:r>
              <w:t xml:space="preserve"> </w:t>
            </w:r>
            <w:r w:rsidR="0021735C">
              <w:t>402 661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  </w:t>
            </w:r>
            <w:r w:rsidR="00A31D4B">
              <w:t xml:space="preserve">      </w:t>
            </w:r>
            <w:r>
              <w:t xml:space="preserve"> </w:t>
            </w:r>
            <w:r w:rsidR="001E250F">
              <w:t>273 569</w:t>
            </w:r>
          </w:p>
        </w:tc>
      </w:tr>
      <w:tr w:rsidR="00C563BB" w:rsidTr="00C563BB">
        <w:tc>
          <w:tcPr>
            <w:tcW w:w="4786" w:type="dxa"/>
          </w:tcPr>
          <w:p w:rsidR="00C563BB" w:rsidRDefault="00C563BB">
            <w:pPr>
              <w:suppressAutoHyphens w:val="0"/>
            </w:pPr>
            <w:r>
              <w:t>III.</w:t>
            </w:r>
            <w:r w:rsidR="00A31D4B">
              <w:t xml:space="preserve"> </w:t>
            </w:r>
            <w:r>
              <w:t>Tržby z predaja služieb</w:t>
            </w:r>
          </w:p>
        </w:tc>
        <w:tc>
          <w:tcPr>
            <w:tcW w:w="2268" w:type="dxa"/>
          </w:tcPr>
          <w:p w:rsidR="00C563BB" w:rsidRDefault="00A31D4B" w:rsidP="00A31D4B">
            <w:pPr>
              <w:suppressAutoHyphens w:val="0"/>
            </w:pPr>
            <w:r>
              <w:t xml:space="preserve">     </w:t>
            </w:r>
            <w:r w:rsidR="0021735C">
              <w:t>2 028 615</w:t>
            </w:r>
          </w:p>
        </w:tc>
        <w:tc>
          <w:tcPr>
            <w:tcW w:w="2157" w:type="dxa"/>
          </w:tcPr>
          <w:p w:rsidR="00C563BB" w:rsidRDefault="00C563BB">
            <w:pPr>
              <w:suppressAutoHyphens w:val="0"/>
            </w:pPr>
            <w:r>
              <w:t xml:space="preserve"> </w:t>
            </w:r>
            <w:r w:rsidR="00FE2A68">
              <w:t xml:space="preserve"> </w:t>
            </w:r>
            <w:r w:rsidR="00A31D4B">
              <w:t xml:space="preserve">     </w:t>
            </w:r>
            <w:r w:rsidR="00FE2A68">
              <w:t>1</w:t>
            </w:r>
            <w:r w:rsidR="001E250F">
              <w:t> </w:t>
            </w:r>
            <w:r w:rsidR="00FE2A68">
              <w:t>6</w:t>
            </w:r>
            <w:r w:rsidR="001E250F">
              <w:t>21 717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IV.</w:t>
            </w:r>
            <w:r w:rsidR="00A31D4B">
              <w:t xml:space="preserve"> </w:t>
            </w:r>
            <w:r>
              <w:t>Zmena stavu zásob vlastnej výroby</w:t>
            </w:r>
          </w:p>
        </w:tc>
        <w:tc>
          <w:tcPr>
            <w:tcW w:w="2268" w:type="dxa"/>
          </w:tcPr>
          <w:p w:rsidR="00C563BB" w:rsidRDefault="00E42539" w:rsidP="00A31D4B">
            <w:pPr>
              <w:suppressAutoHyphens w:val="0"/>
            </w:pPr>
            <w:r>
              <w:t xml:space="preserve">             </w:t>
            </w:r>
          </w:p>
        </w:tc>
        <w:tc>
          <w:tcPr>
            <w:tcW w:w="2157" w:type="dxa"/>
          </w:tcPr>
          <w:p w:rsidR="00C563BB" w:rsidRDefault="00E42539" w:rsidP="00A31D4B">
            <w:pPr>
              <w:suppressAutoHyphens w:val="0"/>
            </w:pPr>
            <w:r>
              <w:t xml:space="preserve">          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V. Aktivácia</w:t>
            </w:r>
          </w:p>
        </w:tc>
        <w:tc>
          <w:tcPr>
            <w:tcW w:w="2268" w:type="dxa"/>
          </w:tcPr>
          <w:p w:rsidR="00C563BB" w:rsidRDefault="001E250F">
            <w:pPr>
              <w:suppressAutoHyphens w:val="0"/>
            </w:pPr>
            <w:r>
              <w:t xml:space="preserve">            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</w:t>
            </w:r>
            <w:r w:rsidR="00A31D4B">
              <w:t xml:space="preserve">     </w:t>
            </w:r>
            <w:r>
              <w:t xml:space="preserve">  </w:t>
            </w:r>
            <w:r w:rsidR="00A31D4B">
              <w:t xml:space="preserve"> </w:t>
            </w:r>
            <w:r>
              <w:t xml:space="preserve">   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 w:rsidP="00A31D4B">
            <w:pPr>
              <w:suppressAutoHyphens w:val="0"/>
            </w:pPr>
            <w:r>
              <w:t>VI.</w:t>
            </w:r>
            <w:r w:rsidR="00A31D4B">
              <w:t xml:space="preserve"> </w:t>
            </w:r>
            <w:r>
              <w:t xml:space="preserve">Tržby z predaja </w:t>
            </w:r>
            <w:r w:rsidR="00A31D4B">
              <w:t>DHM</w:t>
            </w:r>
            <w:r>
              <w:t xml:space="preserve"> a zásob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   </w:t>
            </w:r>
            <w:r w:rsidR="0021735C">
              <w:t xml:space="preserve">      </w:t>
            </w:r>
            <w:r w:rsidR="00A31D4B">
              <w:t xml:space="preserve">  </w:t>
            </w:r>
            <w:r w:rsidR="0021735C">
              <w:t>1 710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</w:t>
            </w:r>
            <w:r w:rsidR="00A31D4B">
              <w:t xml:space="preserve">      </w:t>
            </w:r>
            <w:r>
              <w:t xml:space="preserve">  </w:t>
            </w:r>
            <w:r w:rsidR="001E250F">
              <w:t xml:space="preserve">     419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VII.</w:t>
            </w:r>
            <w:r w:rsidR="00A31D4B">
              <w:t xml:space="preserve"> Ostatné výnosy z hospodárskej </w:t>
            </w:r>
            <w:r>
              <w:t>činnosti</w:t>
            </w:r>
          </w:p>
        </w:tc>
        <w:tc>
          <w:tcPr>
            <w:tcW w:w="2268" w:type="dxa"/>
          </w:tcPr>
          <w:p w:rsidR="00C563BB" w:rsidRDefault="00E42539">
            <w:pPr>
              <w:suppressAutoHyphens w:val="0"/>
            </w:pPr>
            <w:r>
              <w:t xml:space="preserve"> </w:t>
            </w:r>
            <w:r w:rsidR="00A31D4B">
              <w:t xml:space="preserve">      </w:t>
            </w:r>
            <w:r>
              <w:t xml:space="preserve">   </w:t>
            </w:r>
            <w:r w:rsidR="0021735C">
              <w:t xml:space="preserve">  5 453</w:t>
            </w:r>
          </w:p>
        </w:tc>
        <w:tc>
          <w:tcPr>
            <w:tcW w:w="2157" w:type="dxa"/>
          </w:tcPr>
          <w:p w:rsidR="00C563BB" w:rsidRDefault="00A31D4B" w:rsidP="00A31D4B">
            <w:pPr>
              <w:suppressAutoHyphens w:val="0"/>
            </w:pPr>
            <w:r>
              <w:t xml:space="preserve">      </w:t>
            </w:r>
            <w:r w:rsidR="00E42539">
              <w:t xml:space="preserve">      </w:t>
            </w:r>
            <w:r w:rsidR="0021735C">
              <w:t>25 979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Náklady na hospodársku činnosť spolu</w:t>
            </w:r>
          </w:p>
        </w:tc>
        <w:tc>
          <w:tcPr>
            <w:tcW w:w="2268" w:type="dxa"/>
          </w:tcPr>
          <w:p w:rsidR="00C563BB" w:rsidRDefault="00A31D4B">
            <w:pPr>
              <w:suppressAutoHyphens w:val="0"/>
            </w:pPr>
            <w:r>
              <w:t xml:space="preserve">     </w:t>
            </w:r>
            <w:r w:rsidR="0021735C">
              <w:t>2 441 245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</w:t>
            </w:r>
            <w:r w:rsidR="00FE2A68">
              <w:t xml:space="preserve"> </w:t>
            </w:r>
            <w:r w:rsidR="00A31D4B">
              <w:t xml:space="preserve">     </w:t>
            </w:r>
            <w:r w:rsidR="0021735C">
              <w:t xml:space="preserve"> 1 893 374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>
            <w:pPr>
              <w:suppressAutoHyphens w:val="0"/>
            </w:pPr>
            <w:r>
              <w:t>A.</w:t>
            </w:r>
            <w:r w:rsidR="00A31D4B">
              <w:t xml:space="preserve"> </w:t>
            </w:r>
            <w:r>
              <w:t>Náklady na obstaranie predaného tovaru</w:t>
            </w:r>
          </w:p>
        </w:tc>
        <w:tc>
          <w:tcPr>
            <w:tcW w:w="2268" w:type="dxa"/>
          </w:tcPr>
          <w:p w:rsidR="00C563BB" w:rsidRDefault="00E42539" w:rsidP="00A31D4B">
            <w:pPr>
              <w:suppressAutoHyphens w:val="0"/>
            </w:pPr>
            <w:r>
              <w:t xml:space="preserve">            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         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 w:rsidP="00A31D4B">
            <w:pPr>
              <w:suppressAutoHyphens w:val="0"/>
            </w:pPr>
            <w:r>
              <w:t>B.</w:t>
            </w:r>
            <w:r w:rsidR="00A31D4B">
              <w:t xml:space="preserve"> </w:t>
            </w:r>
            <w:r>
              <w:t>Spotreba materiálu,</w:t>
            </w:r>
            <w:r w:rsidR="00A31D4B">
              <w:t xml:space="preserve"> energie 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 </w:t>
            </w:r>
            <w:r w:rsidR="00A31D4B">
              <w:t xml:space="preserve">  </w:t>
            </w:r>
            <w:r w:rsidR="0021735C">
              <w:t>1 421 790</w:t>
            </w:r>
          </w:p>
        </w:tc>
        <w:tc>
          <w:tcPr>
            <w:tcW w:w="2157" w:type="dxa"/>
          </w:tcPr>
          <w:p w:rsidR="00C563BB" w:rsidRDefault="00E42539">
            <w:pPr>
              <w:suppressAutoHyphens w:val="0"/>
            </w:pPr>
            <w:r>
              <w:t xml:space="preserve"> </w:t>
            </w:r>
            <w:r w:rsidR="00A31D4B">
              <w:t xml:space="preserve">     </w:t>
            </w:r>
            <w:r w:rsidR="00FE2A68">
              <w:t xml:space="preserve"> </w:t>
            </w:r>
            <w:r w:rsidR="0021735C">
              <w:t xml:space="preserve">    849 905</w:t>
            </w:r>
          </w:p>
        </w:tc>
      </w:tr>
      <w:tr w:rsidR="00C563BB" w:rsidTr="00C563BB">
        <w:tc>
          <w:tcPr>
            <w:tcW w:w="4786" w:type="dxa"/>
          </w:tcPr>
          <w:p w:rsidR="00C563BB" w:rsidRDefault="00E42539" w:rsidP="00A31D4B">
            <w:pPr>
              <w:suppressAutoHyphens w:val="0"/>
            </w:pPr>
            <w:r>
              <w:t>C.</w:t>
            </w:r>
            <w:r w:rsidR="00A31D4B">
              <w:t xml:space="preserve"> </w:t>
            </w:r>
            <w:r>
              <w:t>Opravn</w:t>
            </w:r>
            <w:r w:rsidR="00A31D4B">
              <w:t>é</w:t>
            </w:r>
            <w:r>
              <w:t xml:space="preserve"> položky k zásobám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</w:p>
        </w:tc>
        <w:tc>
          <w:tcPr>
            <w:tcW w:w="2157" w:type="dxa"/>
          </w:tcPr>
          <w:p w:rsidR="00C563BB" w:rsidRDefault="00E42539" w:rsidP="00A31D4B">
            <w:pPr>
              <w:suppressAutoHyphens w:val="0"/>
            </w:pPr>
            <w:r>
              <w:t xml:space="preserve">        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r>
              <w:t>D.</w:t>
            </w:r>
            <w:r w:rsidR="00A31D4B">
              <w:t xml:space="preserve"> </w:t>
            </w:r>
            <w:r>
              <w:t>Služby</w:t>
            </w:r>
          </w:p>
        </w:tc>
        <w:tc>
          <w:tcPr>
            <w:tcW w:w="2268" w:type="dxa"/>
          </w:tcPr>
          <w:p w:rsidR="00C563BB" w:rsidRDefault="00A31D4B">
            <w:pPr>
              <w:suppressAutoHyphens w:val="0"/>
            </w:pPr>
            <w:r>
              <w:t xml:space="preserve">      </w:t>
            </w:r>
            <w:r w:rsidR="004F61B1">
              <w:t xml:space="preserve">  2</w:t>
            </w:r>
            <w:r w:rsidR="0021735C">
              <w:t>19 882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</w:t>
            </w:r>
            <w:r w:rsidR="00A31D4B">
              <w:t xml:space="preserve">     </w:t>
            </w:r>
            <w:r>
              <w:t xml:space="preserve">  </w:t>
            </w:r>
            <w:r w:rsidR="0021735C">
              <w:t>266 955</w:t>
            </w:r>
            <w:r w:rsidR="00FE2A68">
              <w:t xml:space="preserve"> 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r>
              <w:t>E.</w:t>
            </w:r>
            <w:r w:rsidR="00A31D4B">
              <w:t xml:space="preserve"> </w:t>
            </w:r>
            <w:r>
              <w:t>Osobné náklady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</w:t>
            </w:r>
            <w:r w:rsidR="00A31D4B">
              <w:t xml:space="preserve">      </w:t>
            </w:r>
            <w:r>
              <w:t xml:space="preserve"> </w:t>
            </w:r>
            <w:r w:rsidR="00FE2A68">
              <w:t>7</w:t>
            </w:r>
            <w:r w:rsidR="0021735C">
              <w:t>19 277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</w:t>
            </w:r>
            <w:r w:rsidR="00A31D4B">
              <w:t xml:space="preserve">     </w:t>
            </w:r>
            <w:r>
              <w:t xml:space="preserve"> </w:t>
            </w:r>
            <w:r w:rsidR="0021735C">
              <w:t>702 445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 w:rsidP="00A31D4B">
            <w:pPr>
              <w:suppressAutoHyphens w:val="0"/>
            </w:pPr>
            <w:r>
              <w:t>G.</w:t>
            </w:r>
            <w:r w:rsidR="00A31D4B">
              <w:t xml:space="preserve"> </w:t>
            </w:r>
            <w:r>
              <w:t xml:space="preserve">Odpisy 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</w:t>
            </w:r>
            <w:r w:rsidR="00A31D4B">
              <w:t xml:space="preserve">      </w:t>
            </w:r>
            <w:r>
              <w:t xml:space="preserve">  </w:t>
            </w:r>
            <w:r w:rsidR="0021735C">
              <w:t>46 481</w:t>
            </w:r>
          </w:p>
        </w:tc>
        <w:tc>
          <w:tcPr>
            <w:tcW w:w="2157" w:type="dxa"/>
          </w:tcPr>
          <w:p w:rsidR="00C563BB" w:rsidRDefault="004F61B1" w:rsidP="00A31D4B">
            <w:pPr>
              <w:suppressAutoHyphens w:val="0"/>
            </w:pPr>
            <w:r>
              <w:t xml:space="preserve">    </w:t>
            </w:r>
            <w:r w:rsidR="00A31D4B">
              <w:t xml:space="preserve">     </w:t>
            </w:r>
            <w:r>
              <w:t xml:space="preserve">  </w:t>
            </w:r>
            <w:r w:rsidR="00A31D4B">
              <w:t xml:space="preserve"> </w:t>
            </w:r>
            <w:r w:rsidR="0021735C">
              <w:t>34 624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>
            <w:pPr>
              <w:suppressAutoHyphens w:val="0"/>
            </w:pPr>
            <w:r>
              <w:t>H.</w:t>
            </w:r>
            <w:r w:rsidR="00A31D4B">
              <w:t xml:space="preserve"> </w:t>
            </w:r>
            <w:r>
              <w:t>Zostatková cena predaného majetku a zásob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</w:t>
            </w:r>
            <w:r w:rsidR="00FE2A68">
              <w:t xml:space="preserve">     </w:t>
            </w:r>
            <w:r w:rsidR="00A31D4B">
              <w:t xml:space="preserve">    </w:t>
            </w:r>
            <w:r w:rsidR="0021735C">
              <w:t>1710</w:t>
            </w:r>
          </w:p>
        </w:tc>
        <w:tc>
          <w:tcPr>
            <w:tcW w:w="2157" w:type="dxa"/>
          </w:tcPr>
          <w:p w:rsidR="00C563BB" w:rsidRDefault="004F61B1">
            <w:pPr>
              <w:suppressAutoHyphens w:val="0"/>
            </w:pPr>
            <w:r>
              <w:t xml:space="preserve">       </w:t>
            </w:r>
            <w:r w:rsidR="00A31D4B">
              <w:t xml:space="preserve">     </w:t>
            </w:r>
            <w:r w:rsidR="0021735C">
              <w:t xml:space="preserve">     419</w:t>
            </w:r>
          </w:p>
        </w:tc>
      </w:tr>
      <w:tr w:rsidR="00C563BB" w:rsidTr="00C563BB">
        <w:tc>
          <w:tcPr>
            <w:tcW w:w="4786" w:type="dxa"/>
          </w:tcPr>
          <w:p w:rsidR="00C563BB" w:rsidRDefault="004F61B1" w:rsidP="00A31D4B">
            <w:pPr>
              <w:suppressAutoHyphens w:val="0"/>
            </w:pPr>
            <w:r>
              <w:t>I.</w:t>
            </w:r>
            <w:r w:rsidR="00A31D4B">
              <w:t xml:space="preserve"> Opravné</w:t>
            </w:r>
            <w:r>
              <w:t xml:space="preserve"> položky k pohľadávkam</w:t>
            </w:r>
          </w:p>
        </w:tc>
        <w:tc>
          <w:tcPr>
            <w:tcW w:w="2268" w:type="dxa"/>
          </w:tcPr>
          <w:p w:rsidR="00C563BB" w:rsidRDefault="004F61B1">
            <w:pPr>
              <w:suppressAutoHyphens w:val="0"/>
            </w:pPr>
            <w:r>
              <w:t xml:space="preserve">    </w:t>
            </w:r>
            <w:r w:rsidR="00A31D4B">
              <w:t xml:space="preserve">      </w:t>
            </w:r>
            <w:r w:rsidR="0021735C">
              <w:t xml:space="preserve"> 2 724</w:t>
            </w:r>
          </w:p>
        </w:tc>
        <w:tc>
          <w:tcPr>
            <w:tcW w:w="2157" w:type="dxa"/>
          </w:tcPr>
          <w:p w:rsidR="00C563BB" w:rsidRDefault="00FE2A68" w:rsidP="00FE2A68">
            <w:pPr>
              <w:suppressAutoHyphens w:val="0"/>
            </w:pPr>
            <w:r>
              <w:t xml:space="preserve">  </w:t>
            </w:r>
            <w:r w:rsidR="00A31D4B">
              <w:t xml:space="preserve">     </w:t>
            </w:r>
            <w:r>
              <w:t xml:space="preserve">     </w:t>
            </w:r>
            <w:r w:rsidR="0021735C">
              <w:t>10 711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A31D4B">
            <w:pPr>
              <w:suppressAutoHyphens w:val="0"/>
            </w:pPr>
            <w:r>
              <w:t>J.</w:t>
            </w:r>
            <w:r w:rsidR="00A31D4B">
              <w:t xml:space="preserve"> </w:t>
            </w:r>
            <w:r>
              <w:t>Ostatné náklady na hospod</w:t>
            </w:r>
            <w:r w:rsidR="00A31D4B">
              <w:t xml:space="preserve">ársku </w:t>
            </w:r>
            <w:r>
              <w:t>činnosť</w:t>
            </w:r>
          </w:p>
        </w:tc>
        <w:tc>
          <w:tcPr>
            <w:tcW w:w="2268" w:type="dxa"/>
          </w:tcPr>
          <w:p w:rsidR="00C563BB" w:rsidRDefault="00FE2A68">
            <w:pPr>
              <w:suppressAutoHyphens w:val="0"/>
            </w:pPr>
            <w:r>
              <w:t xml:space="preserve">   </w:t>
            </w:r>
            <w:r w:rsidR="00A31D4B">
              <w:t xml:space="preserve">      </w:t>
            </w:r>
            <w:r>
              <w:t xml:space="preserve"> </w:t>
            </w:r>
            <w:r w:rsidR="00C218E0">
              <w:t>1</w:t>
            </w:r>
            <w:r w:rsidR="0021735C">
              <w:t>1 953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</w:t>
            </w:r>
            <w:r w:rsidR="00A31D4B">
              <w:t xml:space="preserve">     </w:t>
            </w:r>
            <w:r>
              <w:t xml:space="preserve"> </w:t>
            </w:r>
            <w:r w:rsidR="00FE2A68">
              <w:t xml:space="preserve"> 10 </w:t>
            </w:r>
            <w:r w:rsidR="0021735C">
              <w:t>197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A31D4B">
            <w:pPr>
              <w:suppressAutoHyphens w:val="0"/>
            </w:pPr>
            <w:r>
              <w:t>Výsledok hospod</w:t>
            </w:r>
            <w:r w:rsidR="00A31D4B">
              <w:t>árenia z hosp</w:t>
            </w:r>
            <w:r>
              <w:t>. činnosti</w:t>
            </w:r>
          </w:p>
        </w:tc>
        <w:tc>
          <w:tcPr>
            <w:tcW w:w="2268" w:type="dxa"/>
          </w:tcPr>
          <w:p w:rsidR="00C563BB" w:rsidRDefault="0021735C" w:rsidP="0021735C">
            <w:pPr>
              <w:pStyle w:val="Odsekzoznamu"/>
              <w:numPr>
                <w:ilvl w:val="0"/>
                <w:numId w:val="12"/>
              </w:numPr>
              <w:suppressAutoHyphens w:val="0"/>
            </w:pPr>
            <w:r>
              <w:t xml:space="preserve">2 806    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</w:t>
            </w:r>
            <w:r w:rsidR="0021735C">
              <w:t xml:space="preserve">    </w:t>
            </w:r>
            <w:r>
              <w:t xml:space="preserve"> </w:t>
            </w:r>
            <w:r w:rsidR="00FE2A68">
              <w:t xml:space="preserve">    </w:t>
            </w:r>
            <w:r w:rsidR="0021735C">
              <w:t>28 310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Výnosy z finančnej činnosti</w:t>
            </w:r>
          </w:p>
        </w:tc>
        <w:tc>
          <w:tcPr>
            <w:tcW w:w="2268" w:type="dxa"/>
          </w:tcPr>
          <w:p w:rsidR="00C563BB" w:rsidRDefault="00C563BB">
            <w:pPr>
              <w:suppressAutoHyphens w:val="0"/>
            </w:pP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</w:t>
            </w:r>
            <w:r w:rsidR="008C73D1">
              <w:t xml:space="preserve">      </w:t>
            </w:r>
            <w:r>
              <w:t xml:space="preserve">      </w:t>
            </w:r>
            <w:r w:rsidR="00FE2A68">
              <w:t xml:space="preserve"> 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Náklady na finančnú činnosť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</w:t>
            </w:r>
            <w:r w:rsidR="008C73D1">
              <w:t xml:space="preserve">      </w:t>
            </w:r>
            <w:r>
              <w:t xml:space="preserve">    </w:t>
            </w:r>
            <w:r w:rsidR="00034CB6">
              <w:t>688</w:t>
            </w:r>
          </w:p>
        </w:tc>
        <w:tc>
          <w:tcPr>
            <w:tcW w:w="2157" w:type="dxa"/>
          </w:tcPr>
          <w:p w:rsidR="00C563BB" w:rsidRDefault="00C218E0">
            <w:pPr>
              <w:suppressAutoHyphens w:val="0"/>
            </w:pPr>
            <w:r>
              <w:t xml:space="preserve">        </w:t>
            </w:r>
            <w:r w:rsidR="008C73D1">
              <w:t xml:space="preserve">     </w:t>
            </w:r>
            <w:r>
              <w:t xml:space="preserve">    </w:t>
            </w:r>
            <w:r w:rsidR="0021735C">
              <w:t>145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8C73D1">
            <w:pPr>
              <w:suppressAutoHyphens w:val="0"/>
            </w:pPr>
            <w:r>
              <w:t>Výsledok hospodárenia z</w:t>
            </w:r>
            <w:r w:rsidR="008C73D1">
              <w:t> </w:t>
            </w:r>
            <w:r>
              <w:t>fin</w:t>
            </w:r>
            <w:r w:rsidR="008C73D1">
              <w:t xml:space="preserve">ančnej </w:t>
            </w:r>
            <w:r>
              <w:t>činnosti</w:t>
            </w:r>
          </w:p>
        </w:tc>
        <w:tc>
          <w:tcPr>
            <w:tcW w:w="2268" w:type="dxa"/>
          </w:tcPr>
          <w:p w:rsidR="00C563BB" w:rsidRDefault="008C73D1" w:rsidP="00C218E0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  </w:t>
            </w:r>
            <w:r w:rsidR="00C218E0">
              <w:t xml:space="preserve"> </w:t>
            </w:r>
            <w:r w:rsidR="00034CB6">
              <w:t>688</w:t>
            </w:r>
          </w:p>
        </w:tc>
        <w:tc>
          <w:tcPr>
            <w:tcW w:w="2157" w:type="dxa"/>
          </w:tcPr>
          <w:p w:rsidR="00C563BB" w:rsidRDefault="00FE2A68" w:rsidP="00FE2A68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</w:t>
            </w:r>
            <w:r w:rsidR="008C73D1">
              <w:t xml:space="preserve">     </w:t>
            </w:r>
            <w:r>
              <w:t xml:space="preserve">  </w:t>
            </w:r>
            <w:r w:rsidR="0021735C">
              <w:t>144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8C73D1">
            <w:pPr>
              <w:suppressAutoHyphens w:val="0"/>
            </w:pPr>
            <w:r>
              <w:t>Celkový výsledok ho</w:t>
            </w:r>
            <w:r w:rsidR="008C73D1">
              <w:t>s</w:t>
            </w:r>
            <w:r>
              <w:t>pod</w:t>
            </w:r>
            <w:r w:rsidR="008C73D1">
              <w:t>árenia</w:t>
            </w:r>
            <w:r>
              <w:t xml:space="preserve"> pred </w:t>
            </w:r>
            <w:r w:rsidR="008C73D1">
              <w:t>zdanením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</w:t>
            </w:r>
            <w:r w:rsidR="008C73D1">
              <w:t xml:space="preserve">     </w:t>
            </w:r>
            <w:r>
              <w:t xml:space="preserve"> </w:t>
            </w:r>
            <w:r w:rsidR="00FE2A68">
              <w:t>2</w:t>
            </w:r>
            <w:r w:rsidR="00C04414">
              <w:t>8 165</w:t>
            </w:r>
          </w:p>
        </w:tc>
        <w:tc>
          <w:tcPr>
            <w:tcW w:w="2157" w:type="dxa"/>
          </w:tcPr>
          <w:p w:rsidR="00C563BB" w:rsidRDefault="00C218E0" w:rsidP="008C73D1">
            <w:pPr>
              <w:suppressAutoHyphens w:val="0"/>
            </w:pPr>
            <w:r>
              <w:t xml:space="preserve">   </w:t>
            </w:r>
            <w:r w:rsidR="00FE2A68">
              <w:t xml:space="preserve">   </w:t>
            </w:r>
            <w:r w:rsidR="008C73D1">
              <w:t xml:space="preserve">       </w:t>
            </w:r>
            <w:r w:rsidR="0021735C">
              <w:t>28 165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Daň  z príjmov splatná</w:t>
            </w:r>
          </w:p>
        </w:tc>
        <w:tc>
          <w:tcPr>
            <w:tcW w:w="2268" w:type="dxa"/>
          </w:tcPr>
          <w:p w:rsidR="00C563BB" w:rsidRDefault="00C218E0">
            <w:pPr>
              <w:suppressAutoHyphens w:val="0"/>
            </w:pPr>
            <w:r>
              <w:t xml:space="preserve">     </w:t>
            </w:r>
            <w:r w:rsidR="008C73D1">
              <w:t xml:space="preserve">      </w:t>
            </w:r>
            <w:r>
              <w:t xml:space="preserve"> </w:t>
            </w:r>
            <w:r w:rsidR="00034CB6">
              <w:t>0</w:t>
            </w:r>
          </w:p>
        </w:tc>
        <w:tc>
          <w:tcPr>
            <w:tcW w:w="2157" w:type="dxa"/>
          </w:tcPr>
          <w:p w:rsidR="00C563BB" w:rsidRDefault="00C218E0" w:rsidP="008C73D1">
            <w:pPr>
              <w:suppressAutoHyphens w:val="0"/>
            </w:pPr>
            <w:r>
              <w:t xml:space="preserve">   </w:t>
            </w:r>
            <w:r w:rsidR="00FE2A68">
              <w:t xml:space="preserve">  </w:t>
            </w:r>
            <w:r w:rsidR="008C73D1">
              <w:t xml:space="preserve">      </w:t>
            </w:r>
            <w:r>
              <w:t xml:space="preserve">   2 88</w:t>
            </w:r>
            <w:r w:rsidR="0021735C">
              <w:t>0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>
            <w:pPr>
              <w:suppressAutoHyphens w:val="0"/>
            </w:pPr>
            <w:r>
              <w:t>Daň z príjmov odložená</w:t>
            </w:r>
          </w:p>
        </w:tc>
        <w:tc>
          <w:tcPr>
            <w:tcW w:w="2268" w:type="dxa"/>
          </w:tcPr>
          <w:p w:rsidR="00C563BB" w:rsidRDefault="008C73D1" w:rsidP="008C73D1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   </w:t>
            </w:r>
            <w:r w:rsidR="00FE2A68">
              <w:t>2</w:t>
            </w:r>
            <w:r w:rsidR="00034CB6">
              <w:t>8</w:t>
            </w:r>
          </w:p>
        </w:tc>
        <w:tc>
          <w:tcPr>
            <w:tcW w:w="2157" w:type="dxa"/>
          </w:tcPr>
          <w:p w:rsidR="00C563BB" w:rsidRDefault="0021735C" w:rsidP="0021735C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      265</w:t>
            </w:r>
          </w:p>
        </w:tc>
      </w:tr>
      <w:tr w:rsidR="00C563BB" w:rsidTr="00C563BB">
        <w:tc>
          <w:tcPr>
            <w:tcW w:w="4786" w:type="dxa"/>
          </w:tcPr>
          <w:p w:rsidR="00C563BB" w:rsidRDefault="00C218E0" w:rsidP="008C73D1">
            <w:pPr>
              <w:suppressAutoHyphens w:val="0"/>
            </w:pPr>
            <w:r>
              <w:t>CELKOVÝ VÝSLEDOK HOSP.</w:t>
            </w:r>
            <w:r w:rsidR="008C73D1">
              <w:t xml:space="preserve"> </w:t>
            </w:r>
            <w:r>
              <w:t xml:space="preserve">PRED </w:t>
            </w:r>
            <w:r w:rsidR="008C73D1">
              <w:t>ZDANENÍM</w:t>
            </w:r>
          </w:p>
        </w:tc>
        <w:tc>
          <w:tcPr>
            <w:tcW w:w="2268" w:type="dxa"/>
          </w:tcPr>
          <w:p w:rsidR="00C563BB" w:rsidRDefault="00034CB6" w:rsidP="00034CB6">
            <w:pPr>
              <w:pStyle w:val="Odsekzoznamu"/>
              <w:numPr>
                <w:ilvl w:val="0"/>
                <w:numId w:val="9"/>
              </w:numPr>
              <w:suppressAutoHyphens w:val="0"/>
            </w:pPr>
            <w:r>
              <w:t xml:space="preserve">   3 4</w:t>
            </w:r>
            <w:r w:rsidR="00492098">
              <w:t>94</w:t>
            </w:r>
          </w:p>
        </w:tc>
        <w:tc>
          <w:tcPr>
            <w:tcW w:w="2157" w:type="dxa"/>
          </w:tcPr>
          <w:p w:rsidR="00C563BB" w:rsidRDefault="0021735C" w:rsidP="0021735C">
            <w:pPr>
              <w:suppressAutoHyphens w:val="0"/>
            </w:pPr>
            <w:r>
              <w:t xml:space="preserve">            25 550</w:t>
            </w:r>
          </w:p>
        </w:tc>
      </w:tr>
    </w:tbl>
    <w:p w:rsidR="00C42763" w:rsidRDefault="00C42763">
      <w:pPr>
        <w:suppressAutoHyphens w:val="0"/>
      </w:pPr>
    </w:p>
    <w:p w:rsidR="00C42763" w:rsidRDefault="00C42763">
      <w:pPr>
        <w:suppressAutoHyphens w:val="0"/>
      </w:pPr>
    </w:p>
    <w:p w:rsidR="00C42763" w:rsidRDefault="00C42763">
      <w:pPr>
        <w:pBdr>
          <w:bottom w:val="single" w:sz="6" w:space="1" w:color="auto"/>
        </w:pBdr>
        <w:suppressAutoHyphens w:val="0"/>
      </w:pPr>
      <w:r>
        <w:t>Komentár k výkazu ziskov a strát (výsledovka)</w:t>
      </w:r>
    </w:p>
    <w:p w:rsidR="00C42763" w:rsidRDefault="00C42763">
      <w:pPr>
        <w:suppressAutoHyphens w:val="0"/>
      </w:pPr>
    </w:p>
    <w:p w:rsidR="00034CB6" w:rsidRPr="00034CB6" w:rsidRDefault="00034CB6">
      <w:pPr>
        <w:suppressAutoHyphens w:val="0"/>
      </w:pPr>
      <w:r>
        <w:t xml:space="preserve">Spoločnosť zaznamenala zvýšenie </w:t>
      </w:r>
      <w:r w:rsidR="00C42763">
        <w:t xml:space="preserve"> výnosov z hospodárskej činnosti</w:t>
      </w:r>
      <w:r>
        <w:t xml:space="preserve"> cca o 26,89</w:t>
      </w:r>
      <w:r w:rsidR="008C73D1">
        <w:t xml:space="preserve"> %,</w:t>
      </w:r>
      <w:r>
        <w:t xml:space="preserve"> oproti roku 2017. ale aj zvýšenie</w:t>
      </w:r>
      <w:r w:rsidRPr="00034CB6">
        <w:t xml:space="preserve"> </w:t>
      </w:r>
      <w:r>
        <w:t>nákladov na hospodársku činnosť o 28,9</w:t>
      </w:r>
      <w:r>
        <w:rPr>
          <w:vertAlign w:val="subscript"/>
        </w:rPr>
        <w:t>%</w:t>
      </w:r>
      <w:r w:rsidR="00E5589A">
        <w:rPr>
          <w:vertAlign w:val="subscript"/>
        </w:rPr>
        <w:t xml:space="preserve"> oproti roku 2017</w:t>
      </w:r>
    </w:p>
    <w:p w:rsidR="00C42763" w:rsidRDefault="00FE2A68">
      <w:pPr>
        <w:suppressAutoHyphens w:val="0"/>
      </w:pPr>
      <w:r>
        <w:t xml:space="preserve"> </w:t>
      </w:r>
      <w:r w:rsidR="00C42763">
        <w:t>Vo finančnej  oblasti spoločnosť  dosiahl</w:t>
      </w:r>
      <w:r>
        <w:t xml:space="preserve">a stratu </w:t>
      </w:r>
      <w:r w:rsidR="00E5589A">
        <w:t>688,00</w:t>
      </w:r>
      <w:r w:rsidR="008C73D1">
        <w:t xml:space="preserve"> eur </w:t>
      </w:r>
      <w:r w:rsidR="00ED4994">
        <w:t>z dôvodu nákladových úrokov.</w:t>
      </w:r>
    </w:p>
    <w:p w:rsidR="008C73D1" w:rsidRDefault="00E5589A">
      <w:pPr>
        <w:suppressAutoHyphens w:val="0"/>
      </w:pPr>
      <w:r>
        <w:t xml:space="preserve">Je  evidentne, že spoločnosť pri zvýšení výnosov, musela zvýšiť aj náklady a to hlavne na  služby, osobné náklady, sociálne náklady a </w:t>
      </w:r>
      <w:r w:rsidR="00C42763">
        <w:t> ostatné náklady na hospodársku činnosť.</w:t>
      </w:r>
    </w:p>
    <w:p w:rsidR="004E1BEB" w:rsidRDefault="004E1BEB">
      <w:pPr>
        <w:suppressAutoHyphens w:val="0"/>
      </w:pPr>
    </w:p>
    <w:p w:rsidR="00C42763" w:rsidRDefault="004E1BEB" w:rsidP="004E1BEB">
      <w:pPr>
        <w:pStyle w:val="Odsekzoznamu"/>
        <w:numPr>
          <w:ilvl w:val="0"/>
          <w:numId w:val="3"/>
        </w:numPr>
        <w:suppressAutoHyphens w:val="0"/>
      </w:pPr>
      <w:r>
        <w:t>I</w:t>
      </w:r>
      <w:r w:rsidR="00C42763">
        <w:t xml:space="preserve">nformácie o udalostiach osobitného významu, ktoré nastali po skončení účtovného </w:t>
      </w:r>
      <w:r>
        <w:t xml:space="preserve"> </w:t>
      </w:r>
      <w:r w:rsidR="00C42763">
        <w:t>obdobia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 xml:space="preserve">Spoločnosť neidentifikovala žiadne významné udalosti </w:t>
      </w:r>
      <w:r w:rsidR="004E1BEB">
        <w:t>, ktoré nastali po skončení účtovného obdobia, za ktoré sa vyhotovuje výročná správa.</w:t>
      </w:r>
    </w:p>
    <w:p w:rsidR="00C42763" w:rsidRDefault="00C42763">
      <w:pPr>
        <w:suppressAutoHyphens w:val="0"/>
      </w:pPr>
    </w:p>
    <w:p w:rsidR="00C42763" w:rsidRDefault="004E1BEB">
      <w:pPr>
        <w:suppressAutoHyphens w:val="0"/>
      </w:pPr>
      <w:r>
        <w:t xml:space="preserve">           </w:t>
      </w:r>
      <w:r w:rsidR="00C42763">
        <w:t>c.) Informácie o predpokladanom budúcom vývoji účtovnej jednotky</w:t>
      </w:r>
    </w:p>
    <w:p w:rsidR="00C42763" w:rsidRDefault="00C42763">
      <w:pPr>
        <w:suppressAutoHyphens w:val="0"/>
      </w:pPr>
    </w:p>
    <w:p w:rsidR="00C42763" w:rsidRDefault="00C42763">
      <w:pPr>
        <w:suppressAutoHyphens w:val="0"/>
      </w:pPr>
      <w:r>
        <w:t>Budúci vývoj spoločnosti bude ovplyvnený pož</w:t>
      </w:r>
      <w:r w:rsidR="003E16F0">
        <w:t xml:space="preserve">iadavkami trhu, na ktoré musí </w:t>
      </w:r>
      <w:r>
        <w:t xml:space="preserve">primerane </w:t>
      </w:r>
      <w:r w:rsidR="003E16F0">
        <w:t xml:space="preserve">a </w:t>
      </w:r>
      <w:r>
        <w:t>pružne reag</w:t>
      </w:r>
      <w:r w:rsidR="003E16F0">
        <w:t xml:space="preserve">ovať. Očakávaný rast </w:t>
      </w:r>
      <w:r>
        <w:t xml:space="preserve"> ekonomiky môže priaznivo ovplyvniť aj kúpyschopnosť obyvateľstva a tým aj odbyt v našom segmente obchodu.</w:t>
      </w:r>
    </w:p>
    <w:p w:rsidR="00C42763" w:rsidRDefault="00C42763">
      <w:pPr>
        <w:suppressAutoHyphens w:val="0"/>
      </w:pPr>
    </w:p>
    <w:p w:rsidR="00C42763" w:rsidRDefault="004E1BEB">
      <w:pPr>
        <w:suppressAutoHyphens w:val="0"/>
      </w:pPr>
      <w:r>
        <w:t xml:space="preserve">           </w:t>
      </w:r>
      <w:r w:rsidR="00C42763">
        <w:t>d.) Informácie o nákladoch a činnosť v oblasti výskum vývoj – bez náplne</w:t>
      </w:r>
    </w:p>
    <w:p w:rsidR="00C42763" w:rsidRDefault="00C42763">
      <w:pPr>
        <w:suppressAutoHyphens w:val="0"/>
      </w:pPr>
    </w:p>
    <w:p w:rsidR="004E1BEB" w:rsidRDefault="004E1BEB">
      <w:pPr>
        <w:suppressAutoHyphens w:val="0"/>
      </w:pPr>
      <w:r>
        <w:t xml:space="preserve">           </w:t>
      </w:r>
      <w:r w:rsidR="00C42763">
        <w:t>e.) Informácie o nadobúdaní vlastných akcií, dočasných listov,</w:t>
      </w:r>
      <w:r>
        <w:t xml:space="preserve">     </w:t>
      </w:r>
      <w:r w:rsidR="00C42763">
        <w:t xml:space="preserve">obchodných podielov </w:t>
      </w:r>
      <w:r>
        <w:t xml:space="preserve">  </w:t>
      </w:r>
    </w:p>
    <w:p w:rsidR="00C42763" w:rsidRDefault="004E1BEB">
      <w:pPr>
        <w:suppressAutoHyphens w:val="0"/>
      </w:pPr>
      <w:r>
        <w:t xml:space="preserve">                </w:t>
      </w:r>
      <w:r w:rsidR="002B73F4">
        <w:t>a akcií, materskej jednotky – bez náplne</w:t>
      </w:r>
    </w:p>
    <w:p w:rsidR="002B73F4" w:rsidRDefault="002B73F4">
      <w:pPr>
        <w:suppressAutoHyphens w:val="0"/>
      </w:pPr>
    </w:p>
    <w:p w:rsidR="004E1BEB" w:rsidRDefault="004E1BEB">
      <w:pPr>
        <w:suppressAutoHyphens w:val="0"/>
      </w:pPr>
    </w:p>
    <w:p w:rsidR="002B73F4" w:rsidRDefault="004E1BEB">
      <w:pPr>
        <w:suppressAutoHyphens w:val="0"/>
      </w:pPr>
      <w:r>
        <w:t xml:space="preserve">           </w:t>
      </w:r>
      <w:r w:rsidR="002B73F4">
        <w:t>f.) Informácie  o návrhu na rozdelenie zisku alebo vyrovnanie straty</w:t>
      </w:r>
    </w:p>
    <w:p w:rsidR="004E1BEB" w:rsidRDefault="004E1BEB">
      <w:pPr>
        <w:suppressAutoHyphens w:val="0"/>
      </w:pPr>
    </w:p>
    <w:p w:rsidR="002B73F4" w:rsidRDefault="00E5589A">
      <w:pPr>
        <w:suppressAutoHyphens w:val="0"/>
      </w:pPr>
      <w:r>
        <w:t>Spoločnosť vytvorila za rok 2018 účtovnú stratu</w:t>
      </w:r>
      <w:r w:rsidR="003E16F0">
        <w:t xml:space="preserve"> </w:t>
      </w:r>
      <w:r w:rsidR="002B73F4">
        <w:t xml:space="preserve"> v</w:t>
      </w:r>
      <w:r>
        <w:t>o výške – 3466,00</w:t>
      </w:r>
      <w:r w:rsidR="005C6011">
        <w:t xml:space="preserve"> </w:t>
      </w:r>
      <w:r w:rsidR="002B73F4">
        <w:t>eur. Rezervný fond je už vytvorený v maximálnej výške podľ</w:t>
      </w:r>
      <w:r w:rsidR="004E1BEB">
        <w:t>a stanov spoločnosti. Preto na v</w:t>
      </w:r>
      <w:r w:rsidR="002B73F4">
        <w:t>alné zhromaždenie bude podaný návrh</w:t>
      </w:r>
      <w:r>
        <w:t xml:space="preserve"> na nasledovné </w:t>
      </w:r>
      <w:proofErr w:type="spellStart"/>
      <w:r>
        <w:t>vysporiadanie</w:t>
      </w:r>
      <w:proofErr w:type="spellEnd"/>
      <w:r>
        <w:t xml:space="preserve"> straty– 3466,00 eur . Valné zhromaždenie pravdepodobne rozhodne o zúčtovaní straty zo zisku roku 2017</w:t>
      </w:r>
    </w:p>
    <w:p w:rsidR="002B73F4" w:rsidRDefault="002B73F4">
      <w:pPr>
        <w:suppressAutoHyphens w:val="0"/>
      </w:pPr>
    </w:p>
    <w:p w:rsidR="002B73F4" w:rsidRDefault="004E1BEB">
      <w:pPr>
        <w:suppressAutoHyphens w:val="0"/>
      </w:pPr>
      <w:r>
        <w:t xml:space="preserve">            </w:t>
      </w:r>
      <w:r w:rsidR="002B73F4">
        <w:t>g.)</w:t>
      </w:r>
      <w:r w:rsidR="00F94522">
        <w:t xml:space="preserve"> Informácie o údajoch po</w:t>
      </w:r>
      <w:r w:rsidR="002B73F4">
        <w:t>žadovaných podľa o</w:t>
      </w:r>
      <w:r w:rsidR="00F94522">
        <w:t>sobitných pre</w:t>
      </w:r>
      <w:r w:rsidR="002B73F4">
        <w:t>d</w:t>
      </w:r>
      <w:r w:rsidR="00F94522">
        <w:t>p</w:t>
      </w:r>
      <w:r w:rsidR="002B73F4">
        <w:t xml:space="preserve">isov </w:t>
      </w:r>
      <w:r>
        <w:t>-</w:t>
      </w:r>
      <w:r w:rsidR="002B73F4">
        <w:t xml:space="preserve">  bez náplne </w:t>
      </w:r>
    </w:p>
    <w:p w:rsidR="00F94522" w:rsidRDefault="00F94522">
      <w:pPr>
        <w:suppressAutoHyphens w:val="0"/>
      </w:pPr>
    </w:p>
    <w:p w:rsidR="00F94522" w:rsidRDefault="004E1BEB">
      <w:pPr>
        <w:suppressAutoHyphens w:val="0"/>
      </w:pPr>
      <w:r>
        <w:t xml:space="preserve">            </w:t>
      </w:r>
      <w:r w:rsidR="00F94522">
        <w:t>h.) Informácie o tom,</w:t>
      </w:r>
      <w:r>
        <w:t xml:space="preserve"> </w:t>
      </w:r>
      <w:r w:rsidR="00F94522">
        <w:t>či účtovná jednotka má organizačnú zložku v zahraničí.</w:t>
      </w:r>
    </w:p>
    <w:p w:rsidR="004E1BEB" w:rsidRDefault="004E1BEB">
      <w:pPr>
        <w:suppressAutoHyphens w:val="0"/>
      </w:pPr>
    </w:p>
    <w:p w:rsidR="00F94522" w:rsidRDefault="00F94522">
      <w:pPr>
        <w:suppressAutoHyphens w:val="0"/>
      </w:pPr>
      <w:r>
        <w:t>Spoločnosť nemá organizačnú zložku v zahraničí.</w:t>
      </w:r>
    </w:p>
    <w:p w:rsidR="00F94522" w:rsidRDefault="00F94522">
      <w:pPr>
        <w:suppressAutoHyphens w:val="0"/>
      </w:pPr>
    </w:p>
    <w:p w:rsidR="00F94522" w:rsidRDefault="00F94522" w:rsidP="004E1BEB">
      <w:pPr>
        <w:pStyle w:val="Odsekzoznamu"/>
        <w:numPr>
          <w:ilvl w:val="0"/>
          <w:numId w:val="10"/>
        </w:numPr>
        <w:suppressAutoHyphens w:val="0"/>
      </w:pPr>
      <w:r>
        <w:t>Informácie o ročnej správe o platbách orgánom verejnej moci ( §</w:t>
      </w:r>
      <w:r w:rsidR="004E1BEB">
        <w:t xml:space="preserve"> </w:t>
      </w:r>
      <w:r>
        <w:t>20 ods</w:t>
      </w:r>
      <w:r w:rsidR="004E1BEB">
        <w:t>ek</w:t>
      </w:r>
      <w:r>
        <w:t xml:space="preserve"> 2 zákona o účtovníctve ) -  bez náplne</w:t>
      </w:r>
    </w:p>
    <w:p w:rsidR="00F94522" w:rsidRDefault="004E1BEB">
      <w:pPr>
        <w:suppressAutoHyphens w:val="0"/>
      </w:pPr>
      <w:r>
        <w:t xml:space="preserve"> </w:t>
      </w:r>
    </w:p>
    <w:p w:rsidR="00F94522" w:rsidRDefault="004E1BEB">
      <w:pPr>
        <w:suppressAutoHyphens w:val="0"/>
      </w:pPr>
      <w:r>
        <w:t xml:space="preserve">            </w:t>
      </w:r>
      <w:r w:rsidR="00F94522">
        <w:t>j.)</w:t>
      </w:r>
      <w:r>
        <w:t xml:space="preserve"> </w:t>
      </w:r>
      <w:r w:rsidR="00F94522">
        <w:t>Finančné nástroje ( § 20 ods</w:t>
      </w:r>
      <w:r>
        <w:t xml:space="preserve">ek </w:t>
      </w:r>
      <w:r w:rsidR="00F94522">
        <w:t>5 zákona o účtovníctve)</w:t>
      </w:r>
    </w:p>
    <w:p w:rsidR="004E1BEB" w:rsidRDefault="004E1BEB">
      <w:pPr>
        <w:suppressAutoHyphens w:val="0"/>
      </w:pPr>
      <w:r>
        <w:t xml:space="preserve"> </w:t>
      </w:r>
    </w:p>
    <w:p w:rsidR="00F94522" w:rsidRDefault="00F94522">
      <w:pPr>
        <w:suppressAutoHyphens w:val="0"/>
      </w:pPr>
      <w:r>
        <w:t xml:space="preserve">Spoločnosť nepoužíva finančné nástroje ( napr. prevoditeľné cenné papiere, finančné rozdielové  zmluvy, deriváty) podľa zákona č. 566/2001 </w:t>
      </w:r>
      <w:proofErr w:type="spellStart"/>
      <w:r>
        <w:t>Z.z</w:t>
      </w:r>
      <w:proofErr w:type="spellEnd"/>
      <w:r>
        <w:t>. o cenných papieroch v znení</w:t>
      </w:r>
    </w:p>
    <w:p w:rsidR="00F94522" w:rsidRDefault="004E1BEB">
      <w:pPr>
        <w:suppressAutoHyphens w:val="0"/>
      </w:pPr>
      <w:r>
        <w:t>n</w:t>
      </w:r>
      <w:r w:rsidR="00F94522">
        <w:t>eskorších predpisov</w:t>
      </w:r>
      <w:r>
        <w:t>,</w:t>
      </w:r>
      <w:r w:rsidR="00F94522">
        <w:t xml:space="preserve"> preto nemá povinnosť uviesť špecifické  informácie o cieľoch a met</w:t>
      </w:r>
      <w:r>
        <w:t>ó</w:t>
      </w:r>
      <w:r w:rsidR="00F94522">
        <w:t>dach  riadenia rizík.</w:t>
      </w:r>
    </w:p>
    <w:p w:rsidR="00F94522" w:rsidRDefault="00F94522">
      <w:pPr>
        <w:suppressAutoHyphens w:val="0"/>
      </w:pPr>
    </w:p>
    <w:p w:rsidR="004E1BEB" w:rsidRDefault="004E1BEB">
      <w:pPr>
        <w:suppressAutoHyphens w:val="0"/>
      </w:pPr>
      <w:r>
        <w:t xml:space="preserve">           </w:t>
      </w:r>
      <w:r w:rsidR="00F94522">
        <w:t>k.) Cenné papiere obchodované na regulovanom trhu ( § 20 ods</w:t>
      </w:r>
      <w:r>
        <w:t>ek</w:t>
      </w:r>
      <w:r w:rsidR="00F94522">
        <w:t xml:space="preserve"> 6</w:t>
      </w:r>
      <w:r>
        <w:t xml:space="preserve"> </w:t>
      </w:r>
      <w:r w:rsidR="00F94522">
        <w:t>a</w:t>
      </w:r>
      <w:r>
        <w:t xml:space="preserve"> </w:t>
      </w:r>
      <w:r w:rsidR="00F94522">
        <w:t xml:space="preserve">7 zákona </w:t>
      </w:r>
      <w:r>
        <w:t xml:space="preserve">               </w:t>
      </w:r>
    </w:p>
    <w:p w:rsidR="00F94522" w:rsidRDefault="004E1BEB">
      <w:pPr>
        <w:suppressAutoHyphens w:val="0"/>
      </w:pPr>
      <w:r>
        <w:t xml:space="preserve">                </w:t>
      </w:r>
      <w:r w:rsidR="00F94522">
        <w:t>o účtovníctve).</w:t>
      </w:r>
    </w:p>
    <w:p w:rsidR="00353358" w:rsidRDefault="00F94522">
      <w:pPr>
        <w:suppressAutoHyphens w:val="0"/>
      </w:pPr>
      <w:r>
        <w:t>Spoločnosť neemitovala cenné  papiere</w:t>
      </w:r>
      <w:r w:rsidR="000C5B40">
        <w:t>,</w:t>
      </w:r>
      <w:r>
        <w:t xml:space="preserve"> ktoré by boli prijaté na o</w:t>
      </w:r>
      <w:r w:rsidR="000C5B40">
        <w:t>bchodovanie na regulovanom trhu, p</w:t>
      </w:r>
      <w:r>
        <w:t xml:space="preserve">reto </w:t>
      </w:r>
      <w:r w:rsidR="00353358">
        <w:t>nemá povinnosť vo výročnej správe uvádzať štruktúrované informácie podľa § 20 ods</w:t>
      </w:r>
      <w:r w:rsidR="000C5B40">
        <w:t>ek</w:t>
      </w:r>
      <w:r w:rsidR="00353358">
        <w:t xml:space="preserve"> 6</w:t>
      </w:r>
      <w:r w:rsidR="000C5B40">
        <w:t xml:space="preserve"> </w:t>
      </w:r>
      <w:r w:rsidR="00353358">
        <w:t>a</w:t>
      </w:r>
      <w:r w:rsidR="000C5B40">
        <w:t> </w:t>
      </w:r>
      <w:r w:rsidR="00353358">
        <w:t>7</w:t>
      </w:r>
      <w:r w:rsidR="000C5B40">
        <w:t xml:space="preserve"> </w:t>
      </w:r>
      <w:r w:rsidR="00353358">
        <w:t>Zákona o účtovníctve, napríklad vyhlásenie o správe a riadení.</w:t>
      </w:r>
    </w:p>
    <w:p w:rsidR="00353358" w:rsidRDefault="00353358">
      <w:pPr>
        <w:suppressAutoHyphens w:val="0"/>
      </w:pPr>
    </w:p>
    <w:p w:rsidR="00353358" w:rsidRDefault="000C5B40">
      <w:pPr>
        <w:suppressAutoHyphens w:val="0"/>
      </w:pPr>
      <w:r>
        <w:t xml:space="preserve">            </w:t>
      </w:r>
      <w:r w:rsidR="00353358">
        <w:t>l.) Subj</w:t>
      </w:r>
      <w:r>
        <w:t>ekt verejného záujmu ( § 20 odsek</w:t>
      </w:r>
      <w:r w:rsidR="00353358">
        <w:t xml:space="preserve"> 9 až 14 zákona o účtovníctve)</w:t>
      </w:r>
    </w:p>
    <w:p w:rsidR="00353358" w:rsidRDefault="00353358">
      <w:pPr>
        <w:suppressAutoHyphens w:val="0"/>
      </w:pPr>
    </w:p>
    <w:p w:rsidR="000C5B40" w:rsidRDefault="00353358">
      <w:pPr>
        <w:suppressAutoHyphens w:val="0"/>
      </w:pPr>
      <w:r>
        <w:lastRenderedPageBreak/>
        <w:t>Spoločnosť nie je subjektom verejného záujmu tak,  ako ho definuje § 2 ods</w:t>
      </w:r>
      <w:r w:rsidR="000C5B40">
        <w:t>ek</w:t>
      </w:r>
      <w:r>
        <w:t xml:space="preserve"> 14 zákona o účtovníctve ( napr. emitent cenných papierov na regulovanom trhu, banka poisťovňa, obchodník s cennými papiermi, subjekt kolektívneho investovania).</w:t>
      </w:r>
    </w:p>
    <w:p w:rsidR="00353358" w:rsidRPr="000C5B40" w:rsidRDefault="00353358">
      <w:pPr>
        <w:suppressAutoHyphens w:val="0"/>
      </w:pPr>
      <w:r w:rsidRPr="000C5B40">
        <w:rPr>
          <w:b/>
        </w:rPr>
        <w:t xml:space="preserve">3) </w:t>
      </w:r>
      <w:r w:rsidR="000C5B40">
        <w:rPr>
          <w:b/>
        </w:rPr>
        <w:t xml:space="preserve">  </w:t>
      </w:r>
      <w:r w:rsidRPr="000C5B40">
        <w:rPr>
          <w:b/>
        </w:rPr>
        <w:t>Ďalšie informácie</w:t>
      </w:r>
    </w:p>
    <w:p w:rsidR="00416A21" w:rsidRDefault="00416A21">
      <w:pPr>
        <w:suppressAutoHyphens w:val="0"/>
      </w:pPr>
    </w:p>
    <w:p w:rsidR="00416A21" w:rsidRDefault="00353358">
      <w:pPr>
        <w:suppressAutoHyphens w:val="0"/>
      </w:pPr>
      <w:r>
        <w:t xml:space="preserve">Spoločnosť si včas plní svoje daňové záväzky voči štátu a záväzky voči sociálnej </w:t>
      </w:r>
    </w:p>
    <w:p w:rsidR="00353358" w:rsidRDefault="000C5B40">
      <w:pPr>
        <w:suppressAutoHyphens w:val="0"/>
      </w:pPr>
      <w:r>
        <w:t>a zdravotnej poisťovni, taktiež nemá</w:t>
      </w:r>
      <w:r w:rsidR="00353358">
        <w:t xml:space="preserve"> záväzky voči dodávateľom</w:t>
      </w:r>
      <w:r>
        <w:t xml:space="preserve"> po lehote splatnosti</w:t>
      </w:r>
      <w:r w:rsidR="00353358">
        <w:t>.</w:t>
      </w:r>
    </w:p>
    <w:p w:rsidR="000C5B40" w:rsidRDefault="000C5B40">
      <w:pPr>
        <w:suppressAutoHyphens w:val="0"/>
      </w:pPr>
    </w:p>
    <w:p w:rsidR="000C5B40" w:rsidRDefault="000C5B40">
      <w:pPr>
        <w:suppressAutoHyphens w:val="0"/>
      </w:pPr>
      <w:r>
        <w:t>Spoločnosť zaviedla a používa certifikát pre systém manažérstva kvality podľa normy STN EN ISO 9001:2008 v odbore Výstavba a oprava cestných komunikácií, Kladenie zámkovej dlažby, Výroba betónu.</w:t>
      </w:r>
    </w:p>
    <w:p w:rsidR="00416A21" w:rsidRDefault="00416A21">
      <w:pPr>
        <w:suppressAutoHyphens w:val="0"/>
      </w:pPr>
    </w:p>
    <w:p w:rsidR="00BF7470" w:rsidRDefault="00BF7470">
      <w:pPr>
        <w:suppressAutoHyphens w:val="0"/>
      </w:pPr>
    </w:p>
    <w:p w:rsidR="00C77DBA" w:rsidRDefault="00BF7470">
      <w:pPr>
        <w:suppressAutoHyphens w:val="0"/>
      </w:pPr>
      <w:r>
        <w:t xml:space="preserve">       Prílohy: grafy:</w:t>
      </w:r>
    </w:p>
    <w:p w:rsidR="003E6DD7" w:rsidRDefault="003E6DD7">
      <w:pPr>
        <w:suppressAutoHyphens w:val="0"/>
      </w:pPr>
    </w:p>
    <w:p w:rsidR="003E6DD7" w:rsidRDefault="003E6DD7">
      <w:pPr>
        <w:suppressAutoHyphens w:val="0"/>
      </w:pPr>
    </w:p>
    <w:p w:rsidR="003E6DD7" w:rsidRDefault="003E6DD7">
      <w:pPr>
        <w:suppressAutoHyphens w:val="0"/>
      </w:pPr>
    </w:p>
    <w:p w:rsidR="003E6DD7" w:rsidRDefault="003E6DD7">
      <w:pPr>
        <w:suppressAutoHyphens w:val="0"/>
      </w:pPr>
    </w:p>
    <w:p w:rsidR="00C722A9" w:rsidRDefault="00C722A9">
      <w:pPr>
        <w:suppressAutoHyphens w:val="0"/>
      </w:pPr>
    </w:p>
    <w:p w:rsidR="00C722A9" w:rsidRDefault="00C722A9">
      <w:pPr>
        <w:suppressAutoHyphens w:val="0"/>
      </w:pPr>
    </w:p>
    <w:p w:rsidR="00C722A9" w:rsidRDefault="00C722A9">
      <w:pPr>
        <w:suppressAutoHyphens w:val="0"/>
      </w:pPr>
    </w:p>
    <w:p w:rsidR="00C722A9" w:rsidRDefault="00C722A9">
      <w:pPr>
        <w:suppressAutoHyphens w:val="0"/>
      </w:pPr>
    </w:p>
    <w:p w:rsidR="003E6DD7" w:rsidRDefault="00C722A9">
      <w:pPr>
        <w:suppressAutoHyphens w:val="0"/>
      </w:pPr>
      <w:r>
        <w:rPr>
          <w:noProof/>
          <w:lang w:eastAsia="sk-SK"/>
        </w:rPr>
        <w:drawing>
          <wp:inline distT="0" distB="0" distL="0" distR="0">
            <wp:extent cx="5760085" cy="4072890"/>
            <wp:effectExtent l="19050" t="0" r="0" b="0"/>
            <wp:docPr id="5" name="Obrázok 4" descr="graf 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264A" w:rsidRDefault="003E6DD7">
      <w:pPr>
        <w:suppressAutoHyphens w:val="0"/>
        <w:rPr>
          <w:noProof/>
          <w:lang w:eastAsia="sk-SK"/>
        </w:rPr>
      </w:pPr>
      <w:r>
        <w:rPr>
          <w:rFonts w:ascii="Arial" w:hAnsi="Arial" w:cs="Arial"/>
          <w:noProof/>
          <w:sz w:val="15"/>
          <w:szCs w:val="15"/>
          <w:lang w:eastAsia="sk-SK"/>
        </w:rPr>
        <w:lastRenderedPageBreak/>
        <w:drawing>
          <wp:inline distT="0" distB="0" distL="0" distR="0">
            <wp:extent cx="5760085" cy="4072890"/>
            <wp:effectExtent l="19050" t="0" r="0" b="0"/>
            <wp:docPr id="4" name="Obrázok 3" descr="InvoicesIssued_Chart01gra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nvoicesIssued_Chart01graf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4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sz w:val="15"/>
          <w:szCs w:val="15"/>
          <w:lang w:eastAsia="sk-SK"/>
        </w:rPr>
        <w:lastRenderedPageBreak/>
        <w:t xml:space="preserve">Firma: RILINE, s. r. o. </w:t>
      </w:r>
      <w:r w:rsidR="00D5264A">
        <w:rPr>
          <w:noProof/>
          <w:lang w:eastAsia="sk-SK"/>
        </w:rPr>
        <w:drawing>
          <wp:inline distT="0" distB="0" distL="0" distR="0">
            <wp:extent cx="4067175" cy="6162675"/>
            <wp:effectExtent l="19050" t="0" r="9525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6162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5264A">
        <w:rPr>
          <w:noProof/>
          <w:lang w:eastAsia="sk-SK"/>
        </w:rPr>
        <w:br w:type="page"/>
      </w:r>
    </w:p>
    <w:p w:rsidR="007C1853" w:rsidRDefault="00D5264A">
      <w:pPr>
        <w:suppressAutoHyphens w:val="0"/>
        <w:rPr>
          <w:noProof/>
          <w:lang w:eastAsia="sk-SK"/>
        </w:rPr>
      </w:pPr>
      <w:r>
        <w:rPr>
          <w:noProof/>
          <w:lang w:eastAsia="sk-SK"/>
        </w:rPr>
        <w:lastRenderedPageBreak/>
        <w:drawing>
          <wp:inline distT="0" distB="0" distL="0" distR="0">
            <wp:extent cx="4981575" cy="6048375"/>
            <wp:effectExtent l="19050" t="0" r="952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1575" cy="6048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C1853" w:rsidSect="00CB1479">
      <w:headerReference w:type="default" r:id="rId14"/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5197" w:rsidRDefault="00515197" w:rsidP="006C1694">
      <w:r>
        <w:separator/>
      </w:r>
    </w:p>
  </w:endnote>
  <w:endnote w:type="continuationSeparator" w:id="0">
    <w:p w:rsidR="00515197" w:rsidRDefault="00515197" w:rsidP="006C16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5197" w:rsidRDefault="00515197" w:rsidP="006C1694">
      <w:r>
        <w:separator/>
      </w:r>
    </w:p>
  </w:footnote>
  <w:footnote w:type="continuationSeparator" w:id="0">
    <w:p w:rsidR="00515197" w:rsidRDefault="00515197" w:rsidP="006C16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300862"/>
      <w:docPartObj>
        <w:docPartGallery w:val="Page Numbers (Top of Page)"/>
        <w:docPartUnique/>
      </w:docPartObj>
    </w:sdtPr>
    <w:sdtContent>
      <w:p w:rsidR="00343094" w:rsidRDefault="000A6F12">
        <w:pPr>
          <w:pStyle w:val="Hlavika"/>
        </w:pPr>
        <w:fldSimple w:instr=" PAGE   \* MERGEFORMAT ">
          <w:r w:rsidR="00492098">
            <w:rPr>
              <w:noProof/>
            </w:rPr>
            <w:t>5</w:t>
          </w:r>
        </w:fldSimple>
      </w:p>
    </w:sdtContent>
  </w:sdt>
  <w:p w:rsidR="00343094" w:rsidRDefault="0034309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905A5"/>
    <w:multiLevelType w:val="hybridMultilevel"/>
    <w:tmpl w:val="561CD2A6"/>
    <w:lvl w:ilvl="0" w:tplc="FE7446A4">
      <w:start w:val="8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1">
    <w:nsid w:val="166E2DAA"/>
    <w:multiLevelType w:val="hybridMultilevel"/>
    <w:tmpl w:val="B9C09D82"/>
    <w:lvl w:ilvl="0" w:tplc="331AC726">
      <w:start w:val="8"/>
      <w:numFmt w:val="bullet"/>
      <w:lvlText w:val="-"/>
      <w:lvlJc w:val="left"/>
      <w:pPr>
        <w:ind w:left="5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abstractNum w:abstractNumId="2">
    <w:nsid w:val="1E8F0584"/>
    <w:multiLevelType w:val="hybridMultilevel"/>
    <w:tmpl w:val="8F14755E"/>
    <w:lvl w:ilvl="0" w:tplc="0B2E39BE">
      <w:start w:val="11"/>
      <w:numFmt w:val="bullet"/>
      <w:lvlText w:val="-"/>
      <w:lvlJc w:val="left"/>
      <w:pPr>
        <w:ind w:left="9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6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05" w:hanging="360"/>
      </w:pPr>
      <w:rPr>
        <w:rFonts w:ascii="Wingdings" w:hAnsi="Wingdings" w:hint="default"/>
      </w:rPr>
    </w:lvl>
  </w:abstractNum>
  <w:abstractNum w:abstractNumId="3">
    <w:nsid w:val="2195159C"/>
    <w:multiLevelType w:val="hybridMultilevel"/>
    <w:tmpl w:val="85B87B0E"/>
    <w:lvl w:ilvl="0" w:tplc="A9CC76F2">
      <w:start w:val="8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abstractNum w:abstractNumId="4">
    <w:nsid w:val="23FB0717"/>
    <w:multiLevelType w:val="hybridMultilevel"/>
    <w:tmpl w:val="2D5A237A"/>
    <w:lvl w:ilvl="0" w:tplc="73CA674C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165AB4"/>
    <w:multiLevelType w:val="hybridMultilevel"/>
    <w:tmpl w:val="D4149428"/>
    <w:lvl w:ilvl="0" w:tplc="8304AC7E">
      <w:start w:val="8"/>
      <w:numFmt w:val="bullet"/>
      <w:lvlText w:val="-"/>
      <w:lvlJc w:val="left"/>
      <w:pPr>
        <w:ind w:left="82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6">
    <w:nsid w:val="2E6877F9"/>
    <w:multiLevelType w:val="hybridMultilevel"/>
    <w:tmpl w:val="7E481202"/>
    <w:lvl w:ilvl="0" w:tplc="15F81D68">
      <w:start w:val="1"/>
      <w:numFmt w:val="lowerLetter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1144E84"/>
    <w:multiLevelType w:val="hybridMultilevel"/>
    <w:tmpl w:val="E5429A86"/>
    <w:lvl w:ilvl="0" w:tplc="3B44F03C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4052715"/>
    <w:multiLevelType w:val="hybridMultilevel"/>
    <w:tmpl w:val="86AC1A28"/>
    <w:lvl w:ilvl="0" w:tplc="86DE6ED0">
      <w:start w:val="1"/>
      <w:numFmt w:val="lowerRoman"/>
      <w:lvlText w:val="%1.)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4DD352BA"/>
    <w:multiLevelType w:val="hybridMultilevel"/>
    <w:tmpl w:val="D408D05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E6B0796"/>
    <w:multiLevelType w:val="hybridMultilevel"/>
    <w:tmpl w:val="02966BD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1F62835"/>
    <w:multiLevelType w:val="hybridMultilevel"/>
    <w:tmpl w:val="EE6EB842"/>
    <w:lvl w:ilvl="0" w:tplc="E4AAF1AC">
      <w:start w:val="8"/>
      <w:numFmt w:val="bullet"/>
      <w:lvlText w:val="-"/>
      <w:lvlJc w:val="left"/>
      <w:pPr>
        <w:ind w:left="4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6"/>
  </w:num>
  <w:num w:numId="4">
    <w:abstractNumId w:val="9"/>
  </w:num>
  <w:num w:numId="5">
    <w:abstractNumId w:val="3"/>
  </w:num>
  <w:num w:numId="6">
    <w:abstractNumId w:val="0"/>
  </w:num>
  <w:num w:numId="7">
    <w:abstractNumId w:val="1"/>
  </w:num>
  <w:num w:numId="8">
    <w:abstractNumId w:val="5"/>
  </w:num>
  <w:num w:numId="9">
    <w:abstractNumId w:val="11"/>
  </w:num>
  <w:num w:numId="10">
    <w:abstractNumId w:val="8"/>
  </w:num>
  <w:num w:numId="11">
    <w:abstractNumId w:val="2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  <w:footnote w:id="-1"/>
    <w:footnote w:id="0"/>
  </w:footnotePr>
  <w:endnotePr>
    <w:endnote w:id="-1"/>
    <w:endnote w:id="0"/>
  </w:endnotePr>
  <w:compat/>
  <w:rsids>
    <w:rsidRoot w:val="00781A1E"/>
    <w:rsid w:val="00034CB6"/>
    <w:rsid w:val="00046061"/>
    <w:rsid w:val="00077547"/>
    <w:rsid w:val="0009685A"/>
    <w:rsid w:val="000A6F12"/>
    <w:rsid w:val="000C5B40"/>
    <w:rsid w:val="00131673"/>
    <w:rsid w:val="001B1D10"/>
    <w:rsid w:val="001C09DE"/>
    <w:rsid w:val="001E250F"/>
    <w:rsid w:val="00201B7B"/>
    <w:rsid w:val="0021735C"/>
    <w:rsid w:val="00223287"/>
    <w:rsid w:val="00233CE2"/>
    <w:rsid w:val="00240905"/>
    <w:rsid w:val="00245716"/>
    <w:rsid w:val="00245B61"/>
    <w:rsid w:val="00246367"/>
    <w:rsid w:val="0027174D"/>
    <w:rsid w:val="0027732E"/>
    <w:rsid w:val="00287B56"/>
    <w:rsid w:val="0029421D"/>
    <w:rsid w:val="002B73F4"/>
    <w:rsid w:val="002E6B06"/>
    <w:rsid w:val="00304CBA"/>
    <w:rsid w:val="00343094"/>
    <w:rsid w:val="00353358"/>
    <w:rsid w:val="00362430"/>
    <w:rsid w:val="00366313"/>
    <w:rsid w:val="00384213"/>
    <w:rsid w:val="003911FA"/>
    <w:rsid w:val="003E16F0"/>
    <w:rsid w:val="003E6DD7"/>
    <w:rsid w:val="004076CC"/>
    <w:rsid w:val="00407CC2"/>
    <w:rsid w:val="00416A21"/>
    <w:rsid w:val="00432A44"/>
    <w:rsid w:val="00434536"/>
    <w:rsid w:val="0048264F"/>
    <w:rsid w:val="00492098"/>
    <w:rsid w:val="004B6142"/>
    <w:rsid w:val="004E1BEB"/>
    <w:rsid w:val="004F61B1"/>
    <w:rsid w:val="00515197"/>
    <w:rsid w:val="00515B1F"/>
    <w:rsid w:val="00590624"/>
    <w:rsid w:val="0059703A"/>
    <w:rsid w:val="005B0051"/>
    <w:rsid w:val="005C6011"/>
    <w:rsid w:val="005E10EB"/>
    <w:rsid w:val="00622865"/>
    <w:rsid w:val="006367E3"/>
    <w:rsid w:val="00694671"/>
    <w:rsid w:val="006A48C1"/>
    <w:rsid w:val="006C1694"/>
    <w:rsid w:val="006C4B6F"/>
    <w:rsid w:val="006C7C18"/>
    <w:rsid w:val="00700837"/>
    <w:rsid w:val="00714483"/>
    <w:rsid w:val="007614FA"/>
    <w:rsid w:val="00781A1E"/>
    <w:rsid w:val="007C1853"/>
    <w:rsid w:val="007D4010"/>
    <w:rsid w:val="007E7573"/>
    <w:rsid w:val="00814D25"/>
    <w:rsid w:val="00826114"/>
    <w:rsid w:val="00894DCA"/>
    <w:rsid w:val="008A6B63"/>
    <w:rsid w:val="008C73D1"/>
    <w:rsid w:val="008E31C5"/>
    <w:rsid w:val="008E6CB4"/>
    <w:rsid w:val="009712D1"/>
    <w:rsid w:val="0098357A"/>
    <w:rsid w:val="009C1843"/>
    <w:rsid w:val="009D550D"/>
    <w:rsid w:val="009F76BE"/>
    <w:rsid w:val="00A1093B"/>
    <w:rsid w:val="00A31D4B"/>
    <w:rsid w:val="00A718E7"/>
    <w:rsid w:val="00A85577"/>
    <w:rsid w:val="00A869D6"/>
    <w:rsid w:val="00AC70B0"/>
    <w:rsid w:val="00B10580"/>
    <w:rsid w:val="00B61BCD"/>
    <w:rsid w:val="00B635BA"/>
    <w:rsid w:val="00B753FE"/>
    <w:rsid w:val="00BF7470"/>
    <w:rsid w:val="00C04414"/>
    <w:rsid w:val="00C218E0"/>
    <w:rsid w:val="00C31F29"/>
    <w:rsid w:val="00C42763"/>
    <w:rsid w:val="00C563BB"/>
    <w:rsid w:val="00C62594"/>
    <w:rsid w:val="00C722A9"/>
    <w:rsid w:val="00C77DBA"/>
    <w:rsid w:val="00C90DBE"/>
    <w:rsid w:val="00CB1479"/>
    <w:rsid w:val="00CF39B1"/>
    <w:rsid w:val="00D25206"/>
    <w:rsid w:val="00D5264A"/>
    <w:rsid w:val="00D61B9D"/>
    <w:rsid w:val="00D956E7"/>
    <w:rsid w:val="00DB41A6"/>
    <w:rsid w:val="00E00876"/>
    <w:rsid w:val="00E42539"/>
    <w:rsid w:val="00E5589A"/>
    <w:rsid w:val="00E63A0A"/>
    <w:rsid w:val="00E65652"/>
    <w:rsid w:val="00E86906"/>
    <w:rsid w:val="00E964A0"/>
    <w:rsid w:val="00EB1650"/>
    <w:rsid w:val="00ED4994"/>
    <w:rsid w:val="00F1563E"/>
    <w:rsid w:val="00F20CA5"/>
    <w:rsid w:val="00F25D9C"/>
    <w:rsid w:val="00F62003"/>
    <w:rsid w:val="00F94522"/>
    <w:rsid w:val="00F97832"/>
    <w:rsid w:val="00FC7DAC"/>
    <w:rsid w:val="00FD0735"/>
    <w:rsid w:val="00FD5FA2"/>
    <w:rsid w:val="00FE2A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B1479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F9452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Predvolenpsmoodseku1">
    <w:name w:val="Predvolené písmo odseku1"/>
    <w:rsid w:val="00CB1479"/>
  </w:style>
  <w:style w:type="paragraph" w:customStyle="1" w:styleId="Nadpis">
    <w:name w:val="Nadpis"/>
    <w:basedOn w:val="Normlny"/>
    <w:next w:val="Zkladntext"/>
    <w:rsid w:val="00CB1479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styleId="Zkladntext">
    <w:name w:val="Body Text"/>
    <w:basedOn w:val="Normlny"/>
    <w:semiHidden/>
    <w:rsid w:val="00CB1479"/>
    <w:pPr>
      <w:spacing w:after="120"/>
    </w:pPr>
  </w:style>
  <w:style w:type="paragraph" w:styleId="Zoznam">
    <w:name w:val="List"/>
    <w:basedOn w:val="Zkladntext"/>
    <w:semiHidden/>
    <w:rsid w:val="00CB1479"/>
    <w:rPr>
      <w:rFonts w:cs="Tahoma"/>
    </w:rPr>
  </w:style>
  <w:style w:type="paragraph" w:customStyle="1" w:styleId="Popisok">
    <w:name w:val="Popisok"/>
    <w:basedOn w:val="Normlny"/>
    <w:rsid w:val="00CB1479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CB1479"/>
    <w:pPr>
      <w:suppressLineNumbers/>
    </w:pPr>
    <w:rPr>
      <w:rFonts w:cs="Tahoma"/>
    </w:rPr>
  </w:style>
  <w:style w:type="paragraph" w:styleId="Odsekzoznamu">
    <w:name w:val="List Paragraph"/>
    <w:basedOn w:val="Normlny"/>
    <w:uiPriority w:val="34"/>
    <w:qFormat/>
    <w:rsid w:val="00700837"/>
    <w:pPr>
      <w:ind w:left="720"/>
      <w:contextualSpacing/>
    </w:pPr>
  </w:style>
  <w:style w:type="table" w:styleId="Mriekatabuky">
    <w:name w:val="Table Grid"/>
    <w:basedOn w:val="Normlnatabuka"/>
    <w:uiPriority w:val="59"/>
    <w:rsid w:val="0070083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046061"/>
    <w:rPr>
      <w:color w:val="0000FF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F9452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F747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F7470"/>
    <w:rPr>
      <w:rFonts w:ascii="Tahoma" w:hAnsi="Tahoma" w:cs="Tahoma"/>
      <w:sz w:val="16"/>
      <w:szCs w:val="16"/>
      <w:lang w:eastAsia="ar-SA"/>
    </w:rPr>
  </w:style>
  <w:style w:type="paragraph" w:styleId="Hlavika">
    <w:name w:val="header"/>
    <w:basedOn w:val="Normlny"/>
    <w:link w:val="HlavikaChar"/>
    <w:uiPriority w:val="99"/>
    <w:unhideWhenUsed/>
    <w:rsid w:val="006C1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C1694"/>
    <w:rPr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6C1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C1694"/>
    <w:rPr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hyperlink" Target="http://www.Riline.s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E79ADC-F22D-4EB2-A622-E53B1EB8B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261</TotalTime>
  <Pages>10</Pages>
  <Words>1798</Words>
  <Characters>10253</Characters>
  <Application>Microsoft Office Word</Application>
  <DocSecurity>0</DocSecurity>
  <Lines>85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 Z N Á M E N I E</vt:lpstr>
    </vt:vector>
  </TitlesOfParts>
  <Company/>
  <LinksUpToDate>false</LinksUpToDate>
  <CharactersWithSpaces>12027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 Z N Á M E N I E</dc:title>
  <dc:creator>Win-user</dc:creator>
  <cp:lastModifiedBy>pc</cp:lastModifiedBy>
  <cp:revision>7</cp:revision>
  <cp:lastPrinted>2019-03-07T08:40:00Z</cp:lastPrinted>
  <dcterms:created xsi:type="dcterms:W3CDTF">2019-03-07T06:24:00Z</dcterms:created>
  <dcterms:modified xsi:type="dcterms:W3CDTF">2019-03-11T11:16:00Z</dcterms:modified>
</cp:coreProperties>
</file>