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D01" w:rsidRPr="00AE6ED0" w:rsidRDefault="00AE6ED0" w:rsidP="00AE6ED0">
      <w:pPr>
        <w:jc w:val="center"/>
        <w:rPr>
          <w:b/>
          <w:sz w:val="28"/>
          <w:szCs w:val="28"/>
          <w:u w:val="single"/>
        </w:rPr>
      </w:pPr>
      <w:r w:rsidRPr="00AE6ED0">
        <w:rPr>
          <w:b/>
          <w:sz w:val="28"/>
          <w:szCs w:val="28"/>
          <w:u w:val="single"/>
        </w:rPr>
        <w:t>EURO-GASTRO s.r.o., Kraľovianky č. 9, 931 01 Šamorín, IČO: 3624855, DIČ:2021646979</w:t>
      </w:r>
    </w:p>
    <w:p w:rsidR="00AE6ED0" w:rsidRDefault="00AE6ED0">
      <w:pPr>
        <w:rPr>
          <w:b/>
          <w:sz w:val="24"/>
          <w:szCs w:val="24"/>
          <w:u w:val="single"/>
        </w:rPr>
      </w:pPr>
    </w:p>
    <w:p w:rsidR="00AE6ED0" w:rsidRDefault="00AE6ED0">
      <w:pPr>
        <w:rPr>
          <w:sz w:val="24"/>
          <w:szCs w:val="24"/>
        </w:rPr>
      </w:pPr>
    </w:p>
    <w:p w:rsidR="00AE6ED0" w:rsidRPr="00AE6ED0" w:rsidRDefault="00AE6ED0" w:rsidP="00AE6ED0">
      <w:pPr>
        <w:jc w:val="center"/>
        <w:rPr>
          <w:b/>
          <w:sz w:val="40"/>
          <w:szCs w:val="40"/>
        </w:rPr>
      </w:pPr>
      <w:r w:rsidRPr="00AE6ED0">
        <w:rPr>
          <w:b/>
          <w:sz w:val="40"/>
          <w:szCs w:val="40"/>
        </w:rPr>
        <w:t>P O Z N Á M K Y</w:t>
      </w:r>
    </w:p>
    <w:p w:rsidR="00AE6ED0" w:rsidRPr="00AE6ED0" w:rsidRDefault="00AE6ED0" w:rsidP="00AE6ED0">
      <w:pPr>
        <w:pStyle w:val="Bezriadkovania"/>
        <w:jc w:val="center"/>
        <w:rPr>
          <w:sz w:val="28"/>
          <w:szCs w:val="28"/>
        </w:rPr>
      </w:pPr>
      <w:r w:rsidRPr="00AE6ED0">
        <w:rPr>
          <w:sz w:val="28"/>
          <w:szCs w:val="28"/>
        </w:rPr>
        <w:t>K účtovnej uzávierke k 31.12.2018</w:t>
      </w:r>
    </w:p>
    <w:p w:rsidR="00AE6ED0" w:rsidRDefault="00AE6ED0" w:rsidP="00AE6ED0">
      <w:pPr>
        <w:pStyle w:val="Bezriadkovania"/>
      </w:pPr>
    </w:p>
    <w:p w:rsidR="00AE6ED0" w:rsidRDefault="00AE6ED0" w:rsidP="00AE6ED0">
      <w:pPr>
        <w:pStyle w:val="Bezriadkovania"/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  <w:r w:rsidRPr="00AE6ED0">
        <w:rPr>
          <w:sz w:val="28"/>
          <w:szCs w:val="28"/>
        </w:rPr>
        <w:t xml:space="preserve">Spoločnosť v roku 2018 nevykonávala žiadnu činnosť. Hospodársky výsledok spoločnosti za rok 2018 je 0-vý. </w:t>
      </w: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Pr="00AE6ED0" w:rsidRDefault="00AE6ED0" w:rsidP="00AE6ED0">
      <w:pPr>
        <w:pStyle w:val="Bezriadkovania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V Šamoríne dňa 28.03.2019</w:t>
      </w:r>
    </w:p>
    <w:sectPr w:rsidR="00AE6ED0" w:rsidRPr="00AE6E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ED0"/>
    <w:rsid w:val="00951D01"/>
    <w:rsid w:val="00AE6ED0"/>
    <w:rsid w:val="00B00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E6ED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E6E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42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silvia</cp:lastModifiedBy>
  <cp:revision>1</cp:revision>
  <dcterms:created xsi:type="dcterms:W3CDTF">2019-03-27T12:48:00Z</dcterms:created>
  <dcterms:modified xsi:type="dcterms:W3CDTF">2019-03-27T12:53:00Z</dcterms:modified>
</cp:coreProperties>
</file>